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330" w:rsidRPr="000C3221" w:rsidRDefault="00940330" w:rsidP="00FF3E7F">
      <w:pPr>
        <w:autoSpaceDE w:val="0"/>
        <w:jc w:val="both"/>
        <w:rPr>
          <w:sz w:val="22"/>
          <w:szCs w:val="22"/>
        </w:rPr>
      </w:pPr>
      <w:bookmarkStart w:id="0" w:name="_GoBack"/>
    </w:p>
    <w:p w:rsidR="00940330" w:rsidRPr="000C3221" w:rsidRDefault="00940330" w:rsidP="00FF3E7F">
      <w:pPr>
        <w:pStyle w:val="Styl1"/>
        <w:widowControl/>
        <w:spacing w:before="0" w:line="360" w:lineRule="auto"/>
        <w:jc w:val="center"/>
        <w:rPr>
          <w:rFonts w:ascii="Times New Roman" w:hAnsi="Times New Roman" w:cs="Times New Roman"/>
          <w:sz w:val="22"/>
          <w:szCs w:val="22"/>
        </w:rPr>
      </w:pPr>
      <w:r w:rsidRPr="000C3221">
        <w:rPr>
          <w:rFonts w:ascii="Times New Roman" w:hAnsi="Times New Roman" w:cs="Times New Roman"/>
          <w:sz w:val="22"/>
          <w:szCs w:val="22"/>
        </w:rPr>
        <w:t xml:space="preserve">WZÓR UMOWY </w:t>
      </w:r>
    </w:p>
    <w:p w:rsidR="00940330" w:rsidRPr="000C3221" w:rsidRDefault="00940330" w:rsidP="00FF3E7F">
      <w:pPr>
        <w:pStyle w:val="Styl1"/>
        <w:widowControl/>
        <w:spacing w:before="0" w:line="360" w:lineRule="auto"/>
        <w:jc w:val="center"/>
        <w:rPr>
          <w:rFonts w:ascii="Times New Roman" w:hAnsi="Times New Roman" w:cs="Times New Roman"/>
          <w:i/>
          <w:iCs/>
          <w:sz w:val="22"/>
          <w:szCs w:val="22"/>
        </w:rPr>
      </w:pPr>
      <w:r w:rsidRPr="000C3221">
        <w:rPr>
          <w:rFonts w:ascii="Times New Roman" w:hAnsi="Times New Roman" w:cs="Times New Roman"/>
          <w:i/>
          <w:iCs/>
          <w:sz w:val="22"/>
          <w:szCs w:val="22"/>
        </w:rPr>
        <w:t>Umowa posiada akceptacje radcy prawnego</w:t>
      </w:r>
    </w:p>
    <w:p w:rsidR="00940330" w:rsidRPr="000C3221" w:rsidRDefault="00940330" w:rsidP="00FF3E7F">
      <w:pPr>
        <w:ind w:left="-567"/>
        <w:jc w:val="both"/>
        <w:rPr>
          <w:sz w:val="22"/>
          <w:szCs w:val="22"/>
        </w:rPr>
      </w:pPr>
      <w:r w:rsidRPr="000C3221">
        <w:rPr>
          <w:sz w:val="22"/>
          <w:szCs w:val="22"/>
        </w:rPr>
        <w:t xml:space="preserve">Umowa zawarta w dniu ........................... w Chojnicach w rezultacie wyboru oferty                w trybie przetargu nieograniczonego na podstawie przepisów ustawy z dnia 29 stycznia 2004 r. Prawo zamówień publicznych (tekst jedn. Dz. U. z 2015 r. poz. 2164 z późn. zm.) o wartości szacunkowej  przekraczającej wyrażoną w złotych kwotę …………….. euro, pomiędzy Gminą Miejską Chojnice …...................... </w:t>
      </w:r>
    </w:p>
    <w:p w:rsidR="00940330" w:rsidRPr="000C3221" w:rsidRDefault="00940330" w:rsidP="00FF3E7F">
      <w:pPr>
        <w:autoSpaceDE w:val="0"/>
        <w:jc w:val="both"/>
        <w:rPr>
          <w:sz w:val="22"/>
          <w:szCs w:val="22"/>
        </w:rPr>
      </w:pPr>
    </w:p>
    <w:p w:rsidR="00940330" w:rsidRPr="000C3221" w:rsidRDefault="00940330" w:rsidP="00FF3E7F">
      <w:pPr>
        <w:autoSpaceDE w:val="0"/>
        <w:ind w:hanging="567"/>
        <w:jc w:val="both"/>
        <w:rPr>
          <w:b/>
          <w:bCs/>
          <w:sz w:val="22"/>
          <w:szCs w:val="22"/>
        </w:rPr>
      </w:pPr>
      <w:r w:rsidRPr="000C3221">
        <w:rPr>
          <w:b/>
          <w:bCs/>
          <w:sz w:val="22"/>
          <w:szCs w:val="22"/>
        </w:rPr>
        <w:t>……………………………………………………………………………………………………..………..</w:t>
      </w:r>
    </w:p>
    <w:p w:rsidR="00940330" w:rsidRPr="000C3221" w:rsidRDefault="00940330" w:rsidP="00FF3E7F">
      <w:pPr>
        <w:ind w:left="-567"/>
        <w:jc w:val="both"/>
        <w:rPr>
          <w:sz w:val="22"/>
          <w:szCs w:val="22"/>
        </w:rPr>
      </w:pPr>
      <w:r w:rsidRPr="000C3221">
        <w:rPr>
          <w:sz w:val="22"/>
          <w:szCs w:val="22"/>
        </w:rPr>
        <w:t xml:space="preserve">zwaną dalej „Zamawiającym” reprezentowaną przez: </w:t>
      </w:r>
    </w:p>
    <w:p w:rsidR="00940330" w:rsidRPr="000C3221" w:rsidRDefault="00940330" w:rsidP="00FF3E7F">
      <w:pPr>
        <w:autoSpaceDE w:val="0"/>
        <w:ind w:hanging="567"/>
        <w:jc w:val="both"/>
        <w:rPr>
          <w:sz w:val="22"/>
          <w:szCs w:val="22"/>
        </w:rPr>
      </w:pPr>
    </w:p>
    <w:p w:rsidR="00940330" w:rsidRPr="000C3221" w:rsidRDefault="00940330" w:rsidP="00FF3E7F">
      <w:pPr>
        <w:autoSpaceDE w:val="0"/>
        <w:ind w:hanging="567"/>
        <w:jc w:val="both"/>
        <w:rPr>
          <w:b/>
          <w:bCs/>
          <w:sz w:val="22"/>
          <w:szCs w:val="22"/>
        </w:rPr>
      </w:pPr>
      <w:r w:rsidRPr="000C3221">
        <w:rPr>
          <w:sz w:val="22"/>
          <w:szCs w:val="22"/>
        </w:rPr>
        <w:t>a</w:t>
      </w:r>
    </w:p>
    <w:p w:rsidR="00940330" w:rsidRPr="000C3221" w:rsidRDefault="00940330" w:rsidP="00FF3E7F">
      <w:pPr>
        <w:autoSpaceDE w:val="0"/>
        <w:ind w:left="-567"/>
        <w:jc w:val="both"/>
        <w:rPr>
          <w:sz w:val="22"/>
          <w:szCs w:val="22"/>
        </w:rPr>
      </w:pPr>
      <w:r w:rsidRPr="000C3221">
        <w:rPr>
          <w:b/>
          <w:bCs/>
          <w:sz w:val="22"/>
          <w:szCs w:val="22"/>
        </w:rPr>
        <w:t xml:space="preserve">………………………………………………………………………………………………………………    </w:t>
      </w:r>
      <w:r w:rsidRPr="000C3221">
        <w:rPr>
          <w:sz w:val="22"/>
          <w:szCs w:val="22"/>
        </w:rPr>
        <w:t>zwanym dalej „Wykonawcą”, o następującej treści:</w:t>
      </w:r>
    </w:p>
    <w:p w:rsidR="00940330" w:rsidRPr="000C3221" w:rsidRDefault="00940330" w:rsidP="00FF3E7F">
      <w:pPr>
        <w:autoSpaceDE w:val="0"/>
        <w:jc w:val="both"/>
        <w:rPr>
          <w:sz w:val="22"/>
          <w:szCs w:val="22"/>
        </w:rPr>
      </w:pPr>
    </w:p>
    <w:p w:rsidR="00940330" w:rsidRPr="000C3221" w:rsidRDefault="00940330" w:rsidP="00FF3E7F">
      <w:pPr>
        <w:autoSpaceDE w:val="0"/>
        <w:jc w:val="both"/>
        <w:rPr>
          <w:sz w:val="22"/>
          <w:szCs w:val="22"/>
        </w:rPr>
      </w:pPr>
    </w:p>
    <w:p w:rsidR="00940330" w:rsidRPr="000C3221" w:rsidRDefault="00940330" w:rsidP="00FF3E7F">
      <w:pPr>
        <w:autoSpaceDE w:val="0"/>
        <w:jc w:val="center"/>
        <w:rPr>
          <w:b/>
          <w:bCs/>
          <w:sz w:val="22"/>
          <w:szCs w:val="22"/>
        </w:rPr>
      </w:pPr>
      <w:r w:rsidRPr="000C3221">
        <w:rPr>
          <w:b/>
          <w:bCs/>
          <w:sz w:val="22"/>
          <w:szCs w:val="22"/>
        </w:rPr>
        <w:t>§ 1</w:t>
      </w:r>
    </w:p>
    <w:p w:rsidR="00940330" w:rsidRPr="000C3221" w:rsidRDefault="00940330" w:rsidP="00FF3E7F">
      <w:pPr>
        <w:autoSpaceDE w:val="0"/>
        <w:jc w:val="center"/>
        <w:rPr>
          <w:b/>
          <w:bCs/>
          <w:sz w:val="22"/>
          <w:szCs w:val="22"/>
        </w:rPr>
      </w:pPr>
      <w:r w:rsidRPr="000C3221">
        <w:rPr>
          <w:b/>
          <w:bCs/>
          <w:sz w:val="22"/>
          <w:szCs w:val="22"/>
        </w:rPr>
        <w:t>Przedmiot umowy</w:t>
      </w:r>
    </w:p>
    <w:p w:rsidR="00940330" w:rsidRPr="000C3221" w:rsidRDefault="00940330" w:rsidP="00FF3E7F">
      <w:pPr>
        <w:autoSpaceDE w:val="0"/>
        <w:jc w:val="center"/>
        <w:rPr>
          <w:sz w:val="22"/>
          <w:szCs w:val="22"/>
        </w:rPr>
      </w:pPr>
    </w:p>
    <w:p w:rsidR="00940330" w:rsidRPr="000C3221" w:rsidRDefault="00940330" w:rsidP="00FF3E7F">
      <w:pPr>
        <w:numPr>
          <w:ilvl w:val="0"/>
          <w:numId w:val="7"/>
        </w:numPr>
        <w:tabs>
          <w:tab w:val="num" w:pos="-142"/>
        </w:tabs>
        <w:autoSpaceDE w:val="0"/>
        <w:ind w:left="-142" w:hanging="425"/>
        <w:jc w:val="both"/>
        <w:rPr>
          <w:sz w:val="22"/>
          <w:szCs w:val="22"/>
        </w:rPr>
      </w:pPr>
      <w:r w:rsidRPr="000C3221">
        <w:rPr>
          <w:sz w:val="22"/>
          <w:szCs w:val="22"/>
        </w:rPr>
        <w:t>Nazwa zamówienia:</w:t>
      </w:r>
    </w:p>
    <w:p w:rsidR="00940330" w:rsidRPr="000C3221" w:rsidRDefault="00940330" w:rsidP="00FF3E7F">
      <w:pPr>
        <w:tabs>
          <w:tab w:val="num" w:pos="-142"/>
        </w:tabs>
        <w:autoSpaceDE w:val="0"/>
        <w:ind w:left="-567"/>
        <w:jc w:val="both"/>
        <w:rPr>
          <w:sz w:val="22"/>
          <w:szCs w:val="22"/>
        </w:rPr>
      </w:pPr>
    </w:p>
    <w:p w:rsidR="00940330" w:rsidRPr="000C3221" w:rsidRDefault="00940330" w:rsidP="00FF3E7F">
      <w:pPr>
        <w:jc w:val="both"/>
        <w:rPr>
          <w:b/>
          <w:bCs/>
          <w:sz w:val="22"/>
          <w:szCs w:val="22"/>
        </w:rPr>
      </w:pPr>
      <w:r w:rsidRPr="000C3221">
        <w:rPr>
          <w:b/>
          <w:bCs/>
          <w:sz w:val="22"/>
          <w:szCs w:val="22"/>
        </w:rPr>
        <w:t>Zakup taboru autobusowego w ramach projektu „Utworzenie transportowych węzłów integrujących wraz ze ścieżkami pieszo – rowerowymi i rozwojem sieci publicznego transportu zbiorowego na terenie Chojnicko – Człuchowskiego Miejskiego Obszaru Funkcjonalnego”</w:t>
      </w:r>
    </w:p>
    <w:p w:rsidR="00940330" w:rsidRPr="000C3221" w:rsidRDefault="00940330" w:rsidP="00FF3E7F">
      <w:pPr>
        <w:tabs>
          <w:tab w:val="num" w:pos="-142"/>
        </w:tabs>
        <w:autoSpaceDE w:val="0"/>
        <w:jc w:val="both"/>
        <w:rPr>
          <w:sz w:val="22"/>
          <w:szCs w:val="22"/>
        </w:rPr>
      </w:pPr>
    </w:p>
    <w:p w:rsidR="00940330" w:rsidRPr="000C3221" w:rsidRDefault="00940330" w:rsidP="00FF3E7F">
      <w:pPr>
        <w:tabs>
          <w:tab w:val="num" w:pos="-142"/>
        </w:tabs>
        <w:autoSpaceDE w:val="0"/>
        <w:jc w:val="both"/>
        <w:rPr>
          <w:sz w:val="22"/>
          <w:szCs w:val="22"/>
        </w:rPr>
      </w:pPr>
    </w:p>
    <w:p w:rsidR="00940330" w:rsidRPr="000C3221" w:rsidRDefault="00940330" w:rsidP="00FF3E7F">
      <w:pPr>
        <w:tabs>
          <w:tab w:val="num" w:pos="-142"/>
        </w:tabs>
        <w:autoSpaceDE w:val="0"/>
        <w:jc w:val="both"/>
        <w:rPr>
          <w:sz w:val="22"/>
          <w:szCs w:val="22"/>
        </w:rPr>
      </w:pPr>
    </w:p>
    <w:p w:rsidR="00940330" w:rsidRPr="000C3221" w:rsidRDefault="00940330" w:rsidP="00FF3E7F">
      <w:pPr>
        <w:numPr>
          <w:ilvl w:val="0"/>
          <w:numId w:val="7"/>
        </w:numPr>
        <w:tabs>
          <w:tab w:val="left" w:pos="-142"/>
        </w:tabs>
        <w:autoSpaceDE w:val="0"/>
        <w:ind w:left="-142" w:hanging="425"/>
        <w:jc w:val="both"/>
        <w:rPr>
          <w:sz w:val="22"/>
          <w:szCs w:val="22"/>
        </w:rPr>
      </w:pPr>
      <w:r w:rsidRPr="000C3221">
        <w:rPr>
          <w:sz w:val="22"/>
          <w:szCs w:val="22"/>
        </w:rPr>
        <w:t>Przedmiotem zamówienia jest:</w:t>
      </w:r>
    </w:p>
    <w:p w:rsidR="00940330" w:rsidRPr="000C3221" w:rsidRDefault="00940330" w:rsidP="00FF3E7F">
      <w:pPr>
        <w:numPr>
          <w:ilvl w:val="1"/>
          <w:numId w:val="7"/>
        </w:numPr>
        <w:tabs>
          <w:tab w:val="left" w:pos="-142"/>
        </w:tabs>
        <w:autoSpaceDE w:val="0"/>
        <w:jc w:val="both"/>
        <w:rPr>
          <w:sz w:val="22"/>
          <w:szCs w:val="22"/>
        </w:rPr>
      </w:pPr>
      <w:r w:rsidRPr="000C3221">
        <w:rPr>
          <w:b/>
          <w:bCs/>
          <w:sz w:val="22"/>
          <w:szCs w:val="22"/>
        </w:rPr>
        <w:t>Część I</w:t>
      </w:r>
      <w:r w:rsidRPr="000C3221">
        <w:rPr>
          <w:sz w:val="22"/>
          <w:szCs w:val="22"/>
        </w:rPr>
        <w:t xml:space="preserve"> dostawa </w:t>
      </w:r>
      <w:r w:rsidRPr="000C3221">
        <w:rPr>
          <w:b/>
          <w:bCs/>
          <w:sz w:val="22"/>
          <w:szCs w:val="22"/>
        </w:rPr>
        <w:t>5 sztuk</w:t>
      </w:r>
      <w:r w:rsidRPr="000C3221">
        <w:rPr>
          <w:sz w:val="22"/>
          <w:szCs w:val="22"/>
        </w:rPr>
        <w:t xml:space="preserve"> ( MAXI dwunastometrowe),</w:t>
      </w:r>
    </w:p>
    <w:p w:rsidR="00940330" w:rsidRPr="000C3221" w:rsidRDefault="00940330" w:rsidP="00FF3E7F">
      <w:pPr>
        <w:numPr>
          <w:ilvl w:val="1"/>
          <w:numId w:val="7"/>
        </w:numPr>
        <w:tabs>
          <w:tab w:val="left" w:pos="-142"/>
        </w:tabs>
        <w:autoSpaceDE w:val="0"/>
        <w:jc w:val="both"/>
        <w:rPr>
          <w:sz w:val="22"/>
          <w:szCs w:val="22"/>
        </w:rPr>
      </w:pPr>
      <w:r w:rsidRPr="000C3221">
        <w:rPr>
          <w:b/>
          <w:bCs/>
          <w:sz w:val="22"/>
          <w:szCs w:val="22"/>
        </w:rPr>
        <w:t>Część II</w:t>
      </w:r>
      <w:r w:rsidRPr="000C3221">
        <w:rPr>
          <w:sz w:val="22"/>
          <w:szCs w:val="22"/>
        </w:rPr>
        <w:t xml:space="preserve"> dostawa </w:t>
      </w:r>
      <w:r w:rsidRPr="000C3221">
        <w:rPr>
          <w:b/>
          <w:bCs/>
          <w:sz w:val="22"/>
          <w:szCs w:val="22"/>
        </w:rPr>
        <w:t>3 sztuk</w:t>
      </w:r>
      <w:r w:rsidRPr="000C3221">
        <w:rPr>
          <w:sz w:val="22"/>
          <w:szCs w:val="22"/>
        </w:rPr>
        <w:t xml:space="preserve"> ( MINI ośmiometrowe),</w:t>
      </w:r>
    </w:p>
    <w:p w:rsidR="00940330" w:rsidRPr="000C3221" w:rsidRDefault="00940330" w:rsidP="00FF3E7F">
      <w:pPr>
        <w:tabs>
          <w:tab w:val="left" w:pos="-142"/>
        </w:tabs>
        <w:autoSpaceDE w:val="0"/>
        <w:ind w:left="-142"/>
        <w:jc w:val="both"/>
        <w:rPr>
          <w:sz w:val="22"/>
          <w:szCs w:val="22"/>
        </w:rPr>
      </w:pPr>
      <w:r w:rsidRPr="000C3221">
        <w:rPr>
          <w:sz w:val="22"/>
          <w:szCs w:val="22"/>
        </w:rPr>
        <w:t>fabrycznie nowych, niskoemisyjnych, niskopodłogowych, miejskich autobusów na potrzeby transportu publicznego w Gminie Miejskiej Chojnice - ………..………………….</w:t>
      </w:r>
    </w:p>
    <w:p w:rsidR="00940330" w:rsidRPr="000C3221" w:rsidRDefault="00940330" w:rsidP="00FF3E7F">
      <w:pPr>
        <w:numPr>
          <w:ilvl w:val="0"/>
          <w:numId w:val="7"/>
        </w:numPr>
        <w:tabs>
          <w:tab w:val="left" w:pos="-142"/>
        </w:tabs>
        <w:autoSpaceDE w:val="0"/>
        <w:ind w:left="-142" w:hanging="425"/>
        <w:jc w:val="both"/>
        <w:rPr>
          <w:sz w:val="22"/>
          <w:szCs w:val="22"/>
        </w:rPr>
      </w:pPr>
      <w:r w:rsidRPr="000C3221">
        <w:rPr>
          <w:sz w:val="22"/>
          <w:szCs w:val="22"/>
        </w:rPr>
        <w:t xml:space="preserve">   Szczegółowe parametry techniczne jak też wyposażenie autobusów opisane zostały </w:t>
      </w:r>
      <w:r w:rsidRPr="000C3221">
        <w:rPr>
          <w:sz w:val="22"/>
          <w:szCs w:val="22"/>
        </w:rPr>
        <w:br/>
        <w:t>w dokumentacji przetargowej i ofercie Wykonawcy.</w:t>
      </w:r>
    </w:p>
    <w:p w:rsidR="00940330" w:rsidRPr="000C3221" w:rsidRDefault="00940330" w:rsidP="00FF3E7F">
      <w:pPr>
        <w:numPr>
          <w:ilvl w:val="0"/>
          <w:numId w:val="7"/>
        </w:numPr>
        <w:tabs>
          <w:tab w:val="left" w:pos="-142"/>
        </w:tabs>
        <w:autoSpaceDE w:val="0"/>
        <w:ind w:left="-142" w:hanging="425"/>
        <w:jc w:val="both"/>
        <w:rPr>
          <w:sz w:val="22"/>
          <w:szCs w:val="22"/>
        </w:rPr>
      </w:pPr>
      <w:r w:rsidRPr="000C3221">
        <w:rPr>
          <w:sz w:val="22"/>
          <w:szCs w:val="22"/>
        </w:rPr>
        <w:t xml:space="preserve">   Użytkownikiem pojazdów będzie Miejski Zakład Komunikacji w Chojnicach Sp. z o.o. z siedzibą w Chojnicach  przy ul. Angowickiej 53.</w:t>
      </w:r>
    </w:p>
    <w:p w:rsidR="00940330" w:rsidRPr="000C3221" w:rsidRDefault="00940330" w:rsidP="00FF3E7F">
      <w:pPr>
        <w:numPr>
          <w:ilvl w:val="0"/>
          <w:numId w:val="7"/>
        </w:numPr>
        <w:tabs>
          <w:tab w:val="left" w:pos="-142"/>
        </w:tabs>
        <w:autoSpaceDE w:val="0"/>
        <w:ind w:left="-142" w:hanging="425"/>
        <w:jc w:val="both"/>
        <w:rPr>
          <w:sz w:val="22"/>
          <w:szCs w:val="22"/>
        </w:rPr>
      </w:pPr>
      <w:r w:rsidRPr="000C3221">
        <w:rPr>
          <w:sz w:val="22"/>
          <w:szCs w:val="22"/>
        </w:rPr>
        <w:t xml:space="preserve">   Wykonawca zapewnia, że dostarczone autobusy są jednej marki i w jednym typie, identyczne pod względem konstrukcyjnym, parametrów technicznych, kompletacji i wyposażenia, za wyjątkiem systemu automatycznego zliczania pasażerów, który zamontowany będzie w jednym autobusie w obrębie każdej części zamówienia.</w:t>
      </w:r>
    </w:p>
    <w:p w:rsidR="00940330" w:rsidRPr="000C3221" w:rsidRDefault="00940330" w:rsidP="00FF3E7F">
      <w:pPr>
        <w:numPr>
          <w:ilvl w:val="0"/>
          <w:numId w:val="7"/>
        </w:numPr>
        <w:tabs>
          <w:tab w:val="left" w:pos="-142"/>
        </w:tabs>
        <w:autoSpaceDE w:val="0"/>
        <w:ind w:left="-142" w:hanging="425"/>
        <w:jc w:val="both"/>
        <w:rPr>
          <w:sz w:val="22"/>
          <w:szCs w:val="22"/>
        </w:rPr>
      </w:pPr>
      <w:r w:rsidRPr="000C3221">
        <w:rPr>
          <w:sz w:val="22"/>
          <w:szCs w:val="22"/>
        </w:rPr>
        <w:t xml:space="preserve">   Wykonawca oświadcza, że dostarczone autobusy posiadają aktualną na dzień dostawy: homologację, certyfikaty i atesty, zgodnie z obowiązującymi przepisami.</w:t>
      </w:r>
    </w:p>
    <w:p w:rsidR="00940330" w:rsidRPr="000C3221" w:rsidRDefault="00940330" w:rsidP="00FF3E7F">
      <w:pPr>
        <w:numPr>
          <w:ilvl w:val="0"/>
          <w:numId w:val="7"/>
        </w:numPr>
        <w:tabs>
          <w:tab w:val="left" w:pos="-142"/>
        </w:tabs>
        <w:autoSpaceDE w:val="0"/>
        <w:ind w:left="-142" w:hanging="425"/>
        <w:jc w:val="both"/>
        <w:rPr>
          <w:sz w:val="22"/>
          <w:szCs w:val="22"/>
        </w:rPr>
      </w:pPr>
      <w:r w:rsidRPr="000C3221">
        <w:rPr>
          <w:sz w:val="22"/>
          <w:szCs w:val="22"/>
        </w:rPr>
        <w:t xml:space="preserve">   Czynności związane z rejestracją autobusów Zamawiający/Użytkownik przeprowadzi na własny koszt. Gdyby jednak, na podstawie dostarczonych przez Wykonawcę dokumentów lub innych przyczyn zależnych od Wykonawcy, odmówiono rejestracji i dopuszczenia pojazdów do ruchu, całość kosztów związanych z dostosowaniem autobusów do polskich norm i wymagań zgodnych z polskimi przepisami poniesie Wykonawca. </w:t>
      </w:r>
    </w:p>
    <w:p w:rsidR="00940330" w:rsidRPr="000C3221" w:rsidRDefault="00940330" w:rsidP="00FF3E7F">
      <w:pPr>
        <w:autoSpaceDE w:val="0"/>
        <w:jc w:val="center"/>
        <w:rPr>
          <w:sz w:val="22"/>
          <w:szCs w:val="22"/>
        </w:rPr>
      </w:pPr>
    </w:p>
    <w:p w:rsidR="00940330" w:rsidRPr="000C3221" w:rsidRDefault="00940330" w:rsidP="00FF3E7F">
      <w:pPr>
        <w:autoSpaceDE w:val="0"/>
        <w:jc w:val="center"/>
        <w:rPr>
          <w:b/>
          <w:bCs/>
          <w:sz w:val="22"/>
          <w:szCs w:val="22"/>
        </w:rPr>
      </w:pPr>
      <w:r w:rsidRPr="000C3221">
        <w:rPr>
          <w:b/>
          <w:bCs/>
          <w:sz w:val="22"/>
          <w:szCs w:val="22"/>
        </w:rPr>
        <w:t>§ 2</w:t>
      </w:r>
    </w:p>
    <w:p w:rsidR="00940330" w:rsidRPr="000C3221" w:rsidRDefault="00940330" w:rsidP="00FF3E7F">
      <w:pPr>
        <w:autoSpaceDE w:val="0"/>
        <w:jc w:val="center"/>
        <w:rPr>
          <w:b/>
          <w:bCs/>
          <w:sz w:val="22"/>
          <w:szCs w:val="22"/>
        </w:rPr>
      </w:pPr>
      <w:r w:rsidRPr="000C3221">
        <w:rPr>
          <w:b/>
          <w:bCs/>
          <w:sz w:val="22"/>
          <w:szCs w:val="22"/>
        </w:rPr>
        <w:t>Warunki płatności</w:t>
      </w:r>
    </w:p>
    <w:p w:rsidR="00940330" w:rsidRPr="000C3221" w:rsidRDefault="00940330" w:rsidP="00FF3E7F">
      <w:pPr>
        <w:autoSpaceDE w:val="0"/>
        <w:jc w:val="center"/>
        <w:rPr>
          <w:b/>
          <w:bCs/>
          <w:sz w:val="22"/>
          <w:szCs w:val="22"/>
        </w:rPr>
      </w:pPr>
    </w:p>
    <w:p w:rsidR="00940330" w:rsidRPr="000C3221" w:rsidRDefault="00940330" w:rsidP="00FF3E7F">
      <w:pPr>
        <w:numPr>
          <w:ilvl w:val="0"/>
          <w:numId w:val="8"/>
        </w:numPr>
        <w:tabs>
          <w:tab w:val="clear" w:pos="0"/>
          <w:tab w:val="left" w:pos="-142"/>
          <w:tab w:val="num" w:pos="360"/>
        </w:tabs>
        <w:autoSpaceDE w:val="0"/>
        <w:ind w:left="-142" w:hanging="425"/>
        <w:jc w:val="both"/>
        <w:rPr>
          <w:sz w:val="22"/>
          <w:szCs w:val="22"/>
        </w:rPr>
      </w:pPr>
      <w:r w:rsidRPr="000C3221">
        <w:rPr>
          <w:sz w:val="22"/>
          <w:szCs w:val="22"/>
        </w:rPr>
        <w:lastRenderedPageBreak/>
        <w:t xml:space="preserve">Za zrealizowanie przedmiotu umowy, o którym mowa w § 1 ust. 2 Zamawiający zapłaci Wykonawcy wynagrodzenie brutto w wysokości </w:t>
      </w:r>
      <w:r w:rsidRPr="000C3221">
        <w:rPr>
          <w:b/>
          <w:bCs/>
          <w:sz w:val="22"/>
          <w:szCs w:val="22"/>
        </w:rPr>
        <w:t>……….</w:t>
      </w:r>
      <w:r w:rsidRPr="000C3221">
        <w:rPr>
          <w:sz w:val="22"/>
          <w:szCs w:val="22"/>
        </w:rPr>
        <w:t xml:space="preserve"> złotych (słownie złotych: </w:t>
      </w:r>
      <w:r w:rsidRPr="000C3221">
        <w:rPr>
          <w:b/>
          <w:bCs/>
          <w:sz w:val="22"/>
          <w:szCs w:val="22"/>
        </w:rPr>
        <w:t>………………………..</w:t>
      </w:r>
      <w:r w:rsidRPr="000C3221">
        <w:rPr>
          <w:sz w:val="22"/>
          <w:szCs w:val="22"/>
        </w:rPr>
        <w:t>).</w:t>
      </w:r>
    </w:p>
    <w:p w:rsidR="00940330" w:rsidRPr="000C3221" w:rsidRDefault="00940330" w:rsidP="00FF3E7F">
      <w:pPr>
        <w:numPr>
          <w:ilvl w:val="0"/>
          <w:numId w:val="8"/>
        </w:numPr>
        <w:tabs>
          <w:tab w:val="clear" w:pos="0"/>
          <w:tab w:val="left" w:pos="-142"/>
          <w:tab w:val="num" w:pos="360"/>
        </w:tabs>
        <w:autoSpaceDE w:val="0"/>
        <w:ind w:left="-142" w:hanging="425"/>
        <w:jc w:val="both"/>
        <w:rPr>
          <w:sz w:val="22"/>
          <w:szCs w:val="22"/>
        </w:rPr>
      </w:pPr>
      <w:r w:rsidRPr="000C3221">
        <w:rPr>
          <w:sz w:val="22"/>
          <w:szCs w:val="22"/>
        </w:rPr>
        <w:t>Wynagrodzenie to zawiera wszystkie koszty Wykonawcy, jakie poniesie z tytułu należytej oraz zgodnej ze specyfikacją istotnych warunków zamówienia i opisem przedmiotu zamówienia oraz obowiązującymi przepisami realizacji zamówienia w szczególności: wszystkie obowiązujące w Polsce opłaty celne, podatki (włącznie z obowiązującym podatkiem VAT), inne opłaty oraz upusty i rabaty, jakich Wykonawca zamierza udzielić Zamawiającemu.</w:t>
      </w:r>
    </w:p>
    <w:p w:rsidR="00940330" w:rsidRPr="000C3221" w:rsidRDefault="00940330" w:rsidP="00FF3E7F">
      <w:pPr>
        <w:numPr>
          <w:ilvl w:val="0"/>
          <w:numId w:val="8"/>
        </w:numPr>
        <w:tabs>
          <w:tab w:val="clear" w:pos="0"/>
          <w:tab w:val="left" w:pos="-142"/>
          <w:tab w:val="num" w:pos="360"/>
        </w:tabs>
        <w:autoSpaceDE w:val="0"/>
        <w:ind w:left="-142" w:hanging="425"/>
        <w:jc w:val="both"/>
        <w:rPr>
          <w:sz w:val="22"/>
          <w:szCs w:val="22"/>
        </w:rPr>
      </w:pPr>
      <w:r w:rsidRPr="000C3221">
        <w:rPr>
          <w:sz w:val="22"/>
          <w:szCs w:val="22"/>
        </w:rPr>
        <w:t>Cena brutto wskazana przez wykonawcę jest ceną ryczałtową i obejmuje wykonanie wszystkich czynności związanych z prawidłową realizacją zamówienia.</w:t>
      </w:r>
    </w:p>
    <w:p w:rsidR="00940330" w:rsidRPr="000C3221" w:rsidRDefault="00940330" w:rsidP="00FF3E7F">
      <w:pPr>
        <w:numPr>
          <w:ilvl w:val="0"/>
          <w:numId w:val="8"/>
        </w:numPr>
        <w:tabs>
          <w:tab w:val="clear" w:pos="0"/>
          <w:tab w:val="left" w:pos="-142"/>
          <w:tab w:val="num" w:pos="360"/>
        </w:tabs>
        <w:autoSpaceDE w:val="0"/>
        <w:ind w:left="-142" w:hanging="425"/>
        <w:jc w:val="both"/>
        <w:rPr>
          <w:sz w:val="22"/>
          <w:szCs w:val="22"/>
        </w:rPr>
      </w:pPr>
      <w:r w:rsidRPr="000C3221">
        <w:rPr>
          <w:sz w:val="22"/>
          <w:szCs w:val="22"/>
        </w:rPr>
        <w:t>Płatność za realizację przedmiotu zamówienia nastąpi w terminie nie dłuższym niż 30 dni od dnia otrzymania faktury przez Zamawiającego, prawidłowo wystawionej przez Wykonawcę.</w:t>
      </w:r>
    </w:p>
    <w:p w:rsidR="00940330" w:rsidRPr="000C3221" w:rsidRDefault="00940330" w:rsidP="00FF3E7F">
      <w:pPr>
        <w:numPr>
          <w:ilvl w:val="0"/>
          <w:numId w:val="8"/>
        </w:numPr>
        <w:tabs>
          <w:tab w:val="clear" w:pos="0"/>
          <w:tab w:val="left" w:pos="-142"/>
          <w:tab w:val="num" w:pos="360"/>
        </w:tabs>
        <w:autoSpaceDE w:val="0"/>
        <w:ind w:left="-142" w:hanging="425"/>
        <w:jc w:val="both"/>
        <w:rPr>
          <w:sz w:val="22"/>
          <w:szCs w:val="22"/>
        </w:rPr>
      </w:pPr>
      <w:r w:rsidRPr="000C3221">
        <w:rPr>
          <w:sz w:val="22"/>
          <w:szCs w:val="22"/>
        </w:rPr>
        <w:t>Podstawę wystawienia faktury stanowi podpisany przez strony protokół odbioru przedmiotu umowy, potwierdzający prawidłową i zgodną z wymaganiami zamawiającego realizację zamówienia. Odbiór nastąpi w obecności przedstawiciela Wykonawcy oraz zostanie potwierdzony przez Zamawiającego tj. osobę do tej czynności upoważnioną, na protokole odbioru sporządzonym przez Zamawiającego, a także użytkownika tj. pracowników Miejskiego Zakładu Komunikacji Sp. z o .o. w Chojnicach.</w:t>
      </w:r>
    </w:p>
    <w:p w:rsidR="00940330" w:rsidRPr="000C3221" w:rsidRDefault="00940330" w:rsidP="00FF3E7F">
      <w:pPr>
        <w:numPr>
          <w:ilvl w:val="0"/>
          <w:numId w:val="8"/>
        </w:numPr>
        <w:tabs>
          <w:tab w:val="clear" w:pos="0"/>
          <w:tab w:val="left" w:pos="-142"/>
          <w:tab w:val="num" w:pos="360"/>
        </w:tabs>
        <w:autoSpaceDE w:val="0"/>
        <w:ind w:left="-142" w:hanging="425"/>
        <w:jc w:val="both"/>
        <w:rPr>
          <w:sz w:val="22"/>
          <w:szCs w:val="22"/>
        </w:rPr>
      </w:pPr>
      <w:r w:rsidRPr="000C3221">
        <w:rPr>
          <w:sz w:val="22"/>
          <w:szCs w:val="22"/>
        </w:rPr>
        <w:t>Należność będzie regulowana na rachunek wskazany w fakturze.</w:t>
      </w:r>
    </w:p>
    <w:p w:rsidR="00940330" w:rsidRPr="000C3221" w:rsidRDefault="00940330" w:rsidP="00FF3E7F">
      <w:pPr>
        <w:numPr>
          <w:ilvl w:val="0"/>
          <w:numId w:val="8"/>
        </w:numPr>
        <w:tabs>
          <w:tab w:val="clear" w:pos="0"/>
          <w:tab w:val="left" w:pos="-142"/>
          <w:tab w:val="num" w:pos="360"/>
        </w:tabs>
        <w:autoSpaceDE w:val="0"/>
        <w:ind w:left="-142" w:hanging="425"/>
        <w:jc w:val="both"/>
        <w:rPr>
          <w:b/>
          <w:bCs/>
          <w:sz w:val="22"/>
          <w:szCs w:val="22"/>
        </w:rPr>
      </w:pPr>
      <w:r w:rsidRPr="000C3221">
        <w:t>Dniem płatności jest dzień wydania przez Zamawiającego polecenia zapłaty do banku, w którym prowadzony jest rachunek Zamawiającego.</w:t>
      </w:r>
    </w:p>
    <w:p w:rsidR="00940330" w:rsidRPr="000C3221" w:rsidRDefault="00940330" w:rsidP="00FF3E7F">
      <w:pPr>
        <w:autoSpaceDE w:val="0"/>
        <w:jc w:val="center"/>
        <w:rPr>
          <w:b/>
          <w:bCs/>
          <w:sz w:val="22"/>
          <w:szCs w:val="22"/>
        </w:rPr>
      </w:pPr>
    </w:p>
    <w:p w:rsidR="00940330" w:rsidRPr="000C3221" w:rsidRDefault="00940330" w:rsidP="00FF3E7F">
      <w:pPr>
        <w:autoSpaceDE w:val="0"/>
        <w:jc w:val="center"/>
        <w:rPr>
          <w:b/>
          <w:bCs/>
          <w:sz w:val="22"/>
          <w:szCs w:val="22"/>
        </w:rPr>
      </w:pPr>
      <w:r w:rsidRPr="000C3221">
        <w:rPr>
          <w:b/>
          <w:bCs/>
          <w:sz w:val="22"/>
          <w:szCs w:val="22"/>
        </w:rPr>
        <w:t>§ 3</w:t>
      </w:r>
    </w:p>
    <w:p w:rsidR="00940330" w:rsidRPr="000C3221" w:rsidRDefault="00940330" w:rsidP="00FF3E7F">
      <w:pPr>
        <w:autoSpaceDE w:val="0"/>
        <w:jc w:val="center"/>
        <w:rPr>
          <w:b/>
          <w:bCs/>
          <w:sz w:val="22"/>
          <w:szCs w:val="22"/>
        </w:rPr>
      </w:pPr>
      <w:r w:rsidRPr="000C3221">
        <w:rPr>
          <w:b/>
          <w:bCs/>
          <w:sz w:val="22"/>
          <w:szCs w:val="22"/>
        </w:rPr>
        <w:t>Termin i warunki realizacji umowy</w:t>
      </w:r>
    </w:p>
    <w:p w:rsidR="00940330" w:rsidRPr="000C3221" w:rsidRDefault="00940330" w:rsidP="00FF3E7F">
      <w:pPr>
        <w:autoSpaceDE w:val="0"/>
        <w:ind w:hanging="567"/>
        <w:jc w:val="center"/>
        <w:rPr>
          <w:b/>
          <w:bCs/>
          <w:sz w:val="22"/>
          <w:szCs w:val="22"/>
        </w:rPr>
      </w:pPr>
    </w:p>
    <w:p w:rsidR="00940330" w:rsidRPr="000C3221" w:rsidRDefault="00940330" w:rsidP="00FF3E7F">
      <w:pPr>
        <w:numPr>
          <w:ilvl w:val="0"/>
          <w:numId w:val="9"/>
        </w:numPr>
        <w:tabs>
          <w:tab w:val="num" w:pos="-142"/>
        </w:tabs>
        <w:ind w:left="-142" w:hanging="425"/>
        <w:jc w:val="both"/>
        <w:rPr>
          <w:sz w:val="22"/>
          <w:szCs w:val="22"/>
        </w:rPr>
      </w:pPr>
      <w:r w:rsidRPr="000C3221">
        <w:rPr>
          <w:sz w:val="22"/>
          <w:szCs w:val="22"/>
        </w:rPr>
        <w:tab/>
        <w:t xml:space="preserve">Dostawa dla </w:t>
      </w:r>
      <w:r w:rsidRPr="000C3221">
        <w:rPr>
          <w:b/>
          <w:bCs/>
          <w:sz w:val="22"/>
          <w:szCs w:val="22"/>
        </w:rPr>
        <w:t>Części I</w:t>
      </w:r>
      <w:r w:rsidRPr="000C3221">
        <w:rPr>
          <w:sz w:val="22"/>
          <w:szCs w:val="22"/>
        </w:rPr>
        <w:t xml:space="preserve"> - 5 sztuk, dla </w:t>
      </w:r>
      <w:r w:rsidRPr="000C3221">
        <w:rPr>
          <w:b/>
          <w:bCs/>
          <w:sz w:val="22"/>
          <w:szCs w:val="22"/>
        </w:rPr>
        <w:t xml:space="preserve">Części II - </w:t>
      </w:r>
      <w:r w:rsidRPr="000C3221">
        <w:rPr>
          <w:sz w:val="22"/>
          <w:szCs w:val="22"/>
        </w:rPr>
        <w:t xml:space="preserve">3 sztuk  fabrycznie nowych niskopodłogowych niskoemisyjnych autobusów musi być zrealizowana w czasie do dnia </w:t>
      </w:r>
      <w:r w:rsidRPr="000C3221">
        <w:rPr>
          <w:b/>
          <w:bCs/>
          <w:sz w:val="22"/>
          <w:szCs w:val="22"/>
        </w:rPr>
        <w:t>…………………………………………..</w:t>
      </w:r>
    </w:p>
    <w:p w:rsidR="00940330" w:rsidRPr="000C3221" w:rsidRDefault="00940330" w:rsidP="00FF3E7F">
      <w:pPr>
        <w:numPr>
          <w:ilvl w:val="0"/>
          <w:numId w:val="9"/>
        </w:numPr>
        <w:tabs>
          <w:tab w:val="num" w:pos="-142"/>
        </w:tabs>
        <w:ind w:left="-142" w:hanging="425"/>
        <w:jc w:val="both"/>
        <w:rPr>
          <w:sz w:val="22"/>
          <w:szCs w:val="22"/>
        </w:rPr>
      </w:pPr>
      <w:r w:rsidRPr="000C3221">
        <w:rPr>
          <w:sz w:val="22"/>
          <w:szCs w:val="22"/>
        </w:rPr>
        <w:tab/>
        <w:t>Potwierdzeniem wydania przedmiotu umowy w terminie są protokoły: pozytywnego odbioru techniczno - jakościowego oraz odbioru faktycznego i udzielenia instruktażu.</w:t>
      </w:r>
    </w:p>
    <w:p w:rsidR="00940330" w:rsidRPr="000C3221" w:rsidRDefault="00940330" w:rsidP="00FF3E7F">
      <w:pPr>
        <w:numPr>
          <w:ilvl w:val="0"/>
          <w:numId w:val="9"/>
        </w:numPr>
        <w:tabs>
          <w:tab w:val="num" w:pos="-142"/>
        </w:tabs>
        <w:ind w:left="-142" w:hanging="425"/>
        <w:jc w:val="both"/>
        <w:rPr>
          <w:sz w:val="22"/>
          <w:szCs w:val="22"/>
        </w:rPr>
      </w:pPr>
      <w:r w:rsidRPr="000C3221">
        <w:rPr>
          <w:sz w:val="22"/>
          <w:szCs w:val="22"/>
        </w:rPr>
        <w:tab/>
        <w:t xml:space="preserve">Odbiór przedmiotu umowy odbędzie się w siedzibie Użytkownika, tj. w Miejskim Zakładzie Komunikacji Sp. z o.o. w Chojnicach przy ul. Angowickiej 53, przy czym Wykonawca jest obowiązany dostarczyć autobusy do siedziby Zamawiającego/Użytkownika własnym staraniem, na swój koszt i odpowiedzialność. </w:t>
      </w:r>
    </w:p>
    <w:p w:rsidR="00940330" w:rsidRPr="000C3221" w:rsidRDefault="00940330" w:rsidP="00FF3E7F">
      <w:pPr>
        <w:numPr>
          <w:ilvl w:val="0"/>
          <w:numId w:val="9"/>
        </w:numPr>
        <w:tabs>
          <w:tab w:val="num" w:pos="-142"/>
        </w:tabs>
        <w:ind w:left="-142" w:hanging="425"/>
        <w:jc w:val="both"/>
        <w:rPr>
          <w:sz w:val="22"/>
          <w:szCs w:val="22"/>
        </w:rPr>
      </w:pPr>
      <w:r w:rsidRPr="000C3221">
        <w:rPr>
          <w:sz w:val="22"/>
          <w:szCs w:val="22"/>
        </w:rPr>
        <w:tab/>
        <w:t>Wykonawca zawiadomi Zamawiającego/Użytkownika z co najmniej 3 - dniowym wyprzedzeniem o dacie odbioru przedmiotu umowy.</w:t>
      </w:r>
    </w:p>
    <w:p w:rsidR="00940330" w:rsidRPr="000C3221" w:rsidRDefault="00940330" w:rsidP="00FF3E7F">
      <w:pPr>
        <w:numPr>
          <w:ilvl w:val="0"/>
          <w:numId w:val="9"/>
        </w:numPr>
        <w:tabs>
          <w:tab w:val="num" w:pos="-142"/>
        </w:tabs>
        <w:ind w:left="-142" w:hanging="425"/>
        <w:jc w:val="both"/>
        <w:rPr>
          <w:sz w:val="22"/>
          <w:szCs w:val="22"/>
        </w:rPr>
      </w:pPr>
      <w:r w:rsidRPr="000C3221">
        <w:rPr>
          <w:sz w:val="22"/>
          <w:szCs w:val="22"/>
        </w:rPr>
        <w:tab/>
        <w:t>W czasie odbioru Zamawiający/Użytkownik dokona sprawdzenia dokumentacji przedmiotu umowy, zgodności jego wykonania z umową, jakości wykonania, funkcjonowania jego poszczególnych elementów oraz zgodności ilościowej wyposażenia.</w:t>
      </w:r>
      <w:r w:rsidRPr="000C3221">
        <w:rPr>
          <w:b/>
          <w:bCs/>
          <w:sz w:val="22"/>
          <w:szCs w:val="22"/>
        </w:rPr>
        <w:t xml:space="preserve"> </w:t>
      </w:r>
      <w:r w:rsidRPr="000C3221">
        <w:rPr>
          <w:sz w:val="22"/>
          <w:szCs w:val="22"/>
        </w:rPr>
        <w:t>Odbiór przedmiotu umowy następuje w przypadku stwierdzenia prawidłowej i zgodnej z wymaganiami Zamawiającego realizacji zamówienia.</w:t>
      </w:r>
    </w:p>
    <w:p w:rsidR="00940330" w:rsidRPr="000C3221" w:rsidRDefault="00940330" w:rsidP="00FF3E7F">
      <w:pPr>
        <w:numPr>
          <w:ilvl w:val="0"/>
          <w:numId w:val="9"/>
        </w:numPr>
        <w:tabs>
          <w:tab w:val="num" w:pos="-142"/>
        </w:tabs>
        <w:ind w:left="-142" w:hanging="425"/>
        <w:jc w:val="both"/>
        <w:rPr>
          <w:sz w:val="22"/>
          <w:szCs w:val="22"/>
        </w:rPr>
      </w:pPr>
      <w:r w:rsidRPr="000C3221">
        <w:rPr>
          <w:sz w:val="22"/>
          <w:szCs w:val="22"/>
        </w:rPr>
        <w:tab/>
        <w:t>W przypadku stwierdzenia, że przedstawiony do odbioru techniczno – jakościowego lub faktycznego przedmiot umowy nie odpowiada opisowi zawartemu w dokumentacji przetargowej, Wykonawca zobowiązuje się do niezwłocznego dokonania zmian zgodnie z opisem. W takim przypadku zostanie sporządzony protokół o stwierdzonych niezgodnościach podpisany przez przedstawicieli stron. Przepis ten nie narusza postanowień dotyczących kar umownych, odstąpienia od umowy i rozwiązania umowy.</w:t>
      </w:r>
    </w:p>
    <w:p w:rsidR="00940330" w:rsidRPr="000C3221" w:rsidRDefault="00940330" w:rsidP="00FF3E7F">
      <w:pPr>
        <w:numPr>
          <w:ilvl w:val="0"/>
          <w:numId w:val="9"/>
        </w:numPr>
        <w:tabs>
          <w:tab w:val="num" w:pos="-142"/>
        </w:tabs>
        <w:ind w:left="-142" w:hanging="425"/>
        <w:jc w:val="both"/>
        <w:rPr>
          <w:sz w:val="22"/>
          <w:szCs w:val="22"/>
        </w:rPr>
      </w:pPr>
      <w:r w:rsidRPr="000C3221">
        <w:rPr>
          <w:sz w:val="22"/>
          <w:szCs w:val="22"/>
        </w:rPr>
        <w:tab/>
        <w:t xml:space="preserve">W przypadku stwierdzenia podczas odbioru wad lub usterek, Wykonawca zobowiązuje się do ich niezwłocznego usunięcia lub wymiany przedmiotu zamówienia na wolny od usterek lub wad według wyboru Zamawiającego. W takim wypadku zostanie sporządzony protokół podpisany przez przedstawicieli stron, zawierający szczegółowe wskazanie i omówienie usterek lub wad stwierdzonych przy odbiorze przedmiotu umowy. Odbiór przedmiotu umowy następuje wówczas po usunięciu przez Wykonawcę przedmiotowych usterek lub wad lub dostarczeniu przedmiotu zamówienia wolnego od usterek lub wad, zgodnego z wymaganiami Zamawiającego określonymi w dokumentacji przetargowej. W przypadku wyrażenia przez Zamawiającego zgody na usunięcie usterek lub wad, Zamawiający oznaczy w wyżej wymienionym protokole termin na usunięcie przez Wykonawcę stwierdzonych </w:t>
      </w:r>
      <w:r w:rsidRPr="000C3221">
        <w:rPr>
          <w:sz w:val="22"/>
          <w:szCs w:val="22"/>
        </w:rPr>
        <w:lastRenderedPageBreak/>
        <w:t>nieprawidłowości. Przepis ten nie narusza postanowień dotyczących kar umownych, odstąpienia od umowy i rozwiązania umowy.</w:t>
      </w:r>
    </w:p>
    <w:p w:rsidR="00940330" w:rsidRPr="000C3221" w:rsidRDefault="00940330" w:rsidP="00FF3E7F">
      <w:pPr>
        <w:numPr>
          <w:ilvl w:val="0"/>
          <w:numId w:val="9"/>
        </w:numPr>
        <w:tabs>
          <w:tab w:val="num" w:pos="-142"/>
        </w:tabs>
        <w:ind w:left="-142" w:hanging="425"/>
        <w:jc w:val="both"/>
        <w:rPr>
          <w:sz w:val="22"/>
          <w:szCs w:val="22"/>
        </w:rPr>
      </w:pPr>
      <w:r w:rsidRPr="000C3221">
        <w:rPr>
          <w:sz w:val="22"/>
          <w:szCs w:val="22"/>
        </w:rPr>
        <w:tab/>
        <w:t xml:space="preserve">Odbioru przedmiotu umowy dokona komisja, w skład której będzie wchodzić  co najmniej trzech przedstawicieli Zamawiającego i Użytkownika. </w:t>
      </w:r>
    </w:p>
    <w:p w:rsidR="00940330" w:rsidRPr="000C3221" w:rsidRDefault="00940330" w:rsidP="00FF3E7F">
      <w:pPr>
        <w:numPr>
          <w:ilvl w:val="0"/>
          <w:numId w:val="9"/>
        </w:numPr>
        <w:tabs>
          <w:tab w:val="num" w:pos="-142"/>
        </w:tabs>
        <w:ind w:left="-142" w:hanging="425"/>
        <w:jc w:val="both"/>
        <w:rPr>
          <w:sz w:val="22"/>
          <w:szCs w:val="22"/>
        </w:rPr>
      </w:pPr>
      <w:r w:rsidRPr="000C3221">
        <w:rPr>
          <w:sz w:val="22"/>
          <w:szCs w:val="22"/>
        </w:rPr>
        <w:tab/>
        <w:t xml:space="preserve">Protokół z przeprowadzonego instruktażu wraz z wykazem uczestników zostanie sporządzony  w 2 egzemplarzach po 1 dla Zamawiającego i jednym dla Wykonawcy. </w:t>
      </w:r>
    </w:p>
    <w:p w:rsidR="00940330" w:rsidRPr="000C3221" w:rsidRDefault="00940330" w:rsidP="00FF3E7F">
      <w:pPr>
        <w:autoSpaceDE w:val="0"/>
        <w:jc w:val="both"/>
        <w:rPr>
          <w:b/>
          <w:bCs/>
          <w:sz w:val="22"/>
          <w:szCs w:val="22"/>
        </w:rPr>
      </w:pPr>
    </w:p>
    <w:p w:rsidR="00940330" w:rsidRPr="000C3221" w:rsidRDefault="00940330" w:rsidP="00FF3E7F">
      <w:pPr>
        <w:autoSpaceDE w:val="0"/>
        <w:rPr>
          <w:b/>
          <w:bCs/>
          <w:sz w:val="22"/>
          <w:szCs w:val="22"/>
        </w:rPr>
      </w:pPr>
    </w:p>
    <w:p w:rsidR="00940330" w:rsidRPr="000C3221" w:rsidRDefault="00940330" w:rsidP="00FF3E7F">
      <w:pPr>
        <w:autoSpaceDE w:val="0"/>
        <w:jc w:val="center"/>
        <w:rPr>
          <w:b/>
          <w:bCs/>
          <w:sz w:val="22"/>
          <w:szCs w:val="22"/>
        </w:rPr>
      </w:pPr>
      <w:r w:rsidRPr="000C3221">
        <w:rPr>
          <w:b/>
          <w:bCs/>
          <w:sz w:val="22"/>
          <w:szCs w:val="22"/>
        </w:rPr>
        <w:t>§ 4</w:t>
      </w:r>
    </w:p>
    <w:p w:rsidR="00940330" w:rsidRPr="000C3221" w:rsidRDefault="00940330" w:rsidP="00FF3E7F">
      <w:pPr>
        <w:autoSpaceDE w:val="0"/>
        <w:jc w:val="center"/>
        <w:rPr>
          <w:b/>
          <w:bCs/>
          <w:sz w:val="22"/>
          <w:szCs w:val="22"/>
        </w:rPr>
      </w:pPr>
      <w:r w:rsidRPr="000C3221">
        <w:rPr>
          <w:b/>
          <w:bCs/>
          <w:sz w:val="22"/>
          <w:szCs w:val="22"/>
        </w:rPr>
        <w:t>Warunki gwarancji</w:t>
      </w:r>
    </w:p>
    <w:p w:rsidR="00940330" w:rsidRPr="000C3221" w:rsidRDefault="00940330" w:rsidP="00FF3E7F">
      <w:pPr>
        <w:autoSpaceDE w:val="0"/>
        <w:ind w:hanging="567"/>
        <w:jc w:val="center"/>
        <w:rPr>
          <w:b/>
          <w:bCs/>
          <w:sz w:val="22"/>
          <w:szCs w:val="22"/>
        </w:rPr>
      </w:pP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Wykonawca udzieli Zamawiającemu/Użytkownikowi gwarancji na prawidłowe funkcjonowanie autobusów, zgodne z opisem technicznym. Przyjmuje się, że okres rękojmi wynosił będzie 2 lata. Wszystkie kary umowne naliczane w okresie gwarancji dotyczą także okresu trwania rękojmi.</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Gwarancja na każdy autobus wraz z zamontowanym w pojeździe wyposażeniem wynosi co najmniej 5 lat od daty odbioru końcowego każdego pojazdu. Okres gwarancji na wszystkie pozostałe urządzenia, systemy i narzędzia przekazane w związku z realizacją przedmiotu umowy, a nie zainstalowane w dostarczanych pojazdach wynosi 5 lat, przy czym rozpoczyna bieg od daty ich odbioru przez Zamawiającego/Użytkownika.</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Minimalne warunki gwarancji dla obu części zamówienia:</w:t>
      </w:r>
    </w:p>
    <w:p w:rsidR="00940330" w:rsidRPr="000C3221" w:rsidRDefault="00940330" w:rsidP="00FF3E7F">
      <w:pPr>
        <w:numPr>
          <w:ilvl w:val="1"/>
          <w:numId w:val="10"/>
        </w:numPr>
        <w:ind w:left="709" w:hanging="709"/>
        <w:jc w:val="both"/>
        <w:rPr>
          <w:sz w:val="22"/>
          <w:szCs w:val="22"/>
        </w:rPr>
      </w:pPr>
      <w:r w:rsidRPr="000C3221">
        <w:rPr>
          <w:sz w:val="22"/>
          <w:szCs w:val="22"/>
        </w:rPr>
        <w:t>Okres poszczególnych gwarancji na prawidłową pracę i właściwy stan techniczny następujących elementów autobusu, licząc od daty bezusterkowego przekazania autobusu:</w:t>
      </w:r>
    </w:p>
    <w:p w:rsidR="00940330" w:rsidRPr="000C3221" w:rsidRDefault="00940330" w:rsidP="00FF3E7F">
      <w:pPr>
        <w:numPr>
          <w:ilvl w:val="2"/>
          <w:numId w:val="10"/>
        </w:numPr>
        <w:ind w:left="709"/>
        <w:jc w:val="both"/>
        <w:rPr>
          <w:sz w:val="22"/>
          <w:szCs w:val="22"/>
        </w:rPr>
      </w:pPr>
      <w:r w:rsidRPr="000C3221">
        <w:rPr>
          <w:sz w:val="22"/>
          <w:szCs w:val="22"/>
        </w:rPr>
        <w:t xml:space="preserve">na perforację spowodowaną korozją kratownicy nadwozia oraz kratownicy/ramy podwozia szkieletu, trwałość konstrukcji nośnej, minimum w zakresie odkształceń i pęknięć elementów, spoin itp. wynikających z wad wykonania lub wad konstrukcyjnych, a w szczególności spowodowanych przez korozję – minimum 10 lat; - </w:t>
      </w:r>
      <w:r w:rsidRPr="000C3221">
        <w:rPr>
          <w:i/>
          <w:iCs/>
          <w:sz w:val="22"/>
          <w:szCs w:val="22"/>
        </w:rPr>
        <w:t>(w zależności od zaproponowania w ofercie)</w:t>
      </w:r>
    </w:p>
    <w:p w:rsidR="00940330" w:rsidRPr="000C3221" w:rsidRDefault="00940330" w:rsidP="00FF3E7F">
      <w:pPr>
        <w:numPr>
          <w:ilvl w:val="2"/>
          <w:numId w:val="10"/>
        </w:numPr>
        <w:ind w:left="709"/>
        <w:jc w:val="both"/>
        <w:rPr>
          <w:sz w:val="22"/>
          <w:szCs w:val="22"/>
        </w:rPr>
      </w:pPr>
      <w:r w:rsidRPr="000C3221">
        <w:rPr>
          <w:sz w:val="22"/>
          <w:szCs w:val="22"/>
        </w:rPr>
        <w:t xml:space="preserve">gwarancja na powłoki lakiernicze, uszczelnienia drzwi – minimum 5 lat - </w:t>
      </w:r>
      <w:r w:rsidRPr="000C3221">
        <w:rPr>
          <w:sz w:val="22"/>
          <w:szCs w:val="22"/>
        </w:rPr>
        <w:br/>
      </w:r>
      <w:r w:rsidRPr="000C3221">
        <w:rPr>
          <w:i/>
          <w:iCs/>
          <w:sz w:val="22"/>
          <w:szCs w:val="22"/>
        </w:rPr>
        <w:t>(w zależności od zaproponowania w ofercie)</w:t>
      </w:r>
    </w:p>
    <w:p w:rsidR="00940330" w:rsidRPr="000C3221" w:rsidRDefault="00940330" w:rsidP="00FF3E7F">
      <w:pPr>
        <w:numPr>
          <w:ilvl w:val="2"/>
          <w:numId w:val="10"/>
        </w:numPr>
        <w:ind w:left="709"/>
        <w:jc w:val="both"/>
        <w:rPr>
          <w:sz w:val="22"/>
          <w:szCs w:val="22"/>
        </w:rPr>
      </w:pPr>
      <w:r w:rsidRPr="000C3221">
        <w:rPr>
          <w:sz w:val="22"/>
          <w:szCs w:val="22"/>
        </w:rPr>
        <w:t>na zainstalowane w autobusach wyposażenie elektroniczne dot. m.in. systemów informacji pasażerskiej, monitoringu, systemu zliczania pasażerów (dotyczy jednego pojazdu), autokomputera, kasowników oraz dostarczoną w ramach powyższego wyposażenia autobusów pełną infrastrukturę zewnętrzną zainstalowaną w zajezdni - 5 lat;</w:t>
      </w:r>
    </w:p>
    <w:p w:rsidR="00940330" w:rsidRPr="000C3221" w:rsidRDefault="00940330" w:rsidP="00FF3E7F">
      <w:pPr>
        <w:numPr>
          <w:ilvl w:val="2"/>
          <w:numId w:val="10"/>
        </w:numPr>
        <w:ind w:left="709"/>
        <w:jc w:val="both"/>
        <w:rPr>
          <w:sz w:val="22"/>
          <w:szCs w:val="22"/>
        </w:rPr>
      </w:pPr>
      <w:r w:rsidRPr="000C3221">
        <w:rPr>
          <w:sz w:val="22"/>
          <w:szCs w:val="22"/>
        </w:rPr>
        <w:t>na cały autobus:</w:t>
      </w:r>
    </w:p>
    <w:p w:rsidR="00940330" w:rsidRPr="000C3221" w:rsidRDefault="00940330" w:rsidP="00FF3E7F">
      <w:pPr>
        <w:numPr>
          <w:ilvl w:val="3"/>
          <w:numId w:val="10"/>
        </w:numPr>
        <w:jc w:val="both"/>
        <w:rPr>
          <w:sz w:val="22"/>
          <w:szCs w:val="22"/>
        </w:rPr>
      </w:pPr>
      <w:r w:rsidRPr="000C3221">
        <w:rPr>
          <w:sz w:val="22"/>
          <w:szCs w:val="22"/>
        </w:rPr>
        <w:t xml:space="preserve">Dotyczy </w:t>
      </w:r>
      <w:r w:rsidRPr="000C3221">
        <w:rPr>
          <w:b/>
          <w:bCs/>
          <w:sz w:val="22"/>
          <w:szCs w:val="22"/>
        </w:rPr>
        <w:t>Części I</w:t>
      </w:r>
      <w:r w:rsidRPr="000C3221">
        <w:rPr>
          <w:sz w:val="22"/>
          <w:szCs w:val="22"/>
        </w:rPr>
        <w:t xml:space="preserve"> (z wyłączeniem ust. 3.1. nr 3.1.1 do 3.1.3) – minimum 5 lat z limitem  400 000 km przebiegu dla każdego autobusu </w:t>
      </w:r>
      <w:r w:rsidRPr="000C3221">
        <w:t>(przy rocznym limicie 80 000 km)</w:t>
      </w:r>
      <w:r w:rsidRPr="000C3221">
        <w:rPr>
          <w:sz w:val="22"/>
          <w:szCs w:val="22"/>
        </w:rPr>
        <w:t xml:space="preserve">, w zależności, który z warunków wcześniej zostanie spełniony. W przypadku wydłużenia gwarancji przez Wykonawcę, wskazany limit ulega proporcjonalnemu wydłużeniu (tj. 480 000 km przy 6 latach, 560 000 km przy 7 latach) - </w:t>
      </w:r>
      <w:r w:rsidRPr="000C3221">
        <w:rPr>
          <w:i/>
          <w:iCs/>
          <w:sz w:val="22"/>
          <w:szCs w:val="22"/>
        </w:rPr>
        <w:t xml:space="preserve"> (w zależności od zaproponowania w ofercie)</w:t>
      </w:r>
    </w:p>
    <w:p w:rsidR="00940330" w:rsidRPr="000C3221" w:rsidRDefault="00940330" w:rsidP="00FF3E7F">
      <w:pPr>
        <w:numPr>
          <w:ilvl w:val="3"/>
          <w:numId w:val="10"/>
        </w:numPr>
        <w:jc w:val="both"/>
        <w:rPr>
          <w:sz w:val="22"/>
          <w:szCs w:val="22"/>
        </w:rPr>
      </w:pPr>
      <w:r w:rsidRPr="000C3221">
        <w:rPr>
          <w:sz w:val="22"/>
          <w:szCs w:val="22"/>
        </w:rPr>
        <w:t xml:space="preserve">Dotyczy </w:t>
      </w:r>
      <w:r w:rsidRPr="000C3221">
        <w:rPr>
          <w:b/>
          <w:bCs/>
          <w:sz w:val="22"/>
          <w:szCs w:val="22"/>
        </w:rPr>
        <w:t>Części II</w:t>
      </w:r>
      <w:r w:rsidRPr="000C3221">
        <w:rPr>
          <w:sz w:val="22"/>
          <w:szCs w:val="22"/>
        </w:rPr>
        <w:t xml:space="preserve"> (z wyłączeniem ust. 3.1. nr 3.1.1 do 3.1.3) – minimum 3 lata z limitem 240 000 km przebiegu dla każdego autobusu </w:t>
      </w:r>
      <w:r w:rsidRPr="000C3221">
        <w:t>(przy rocznym limicie 80 000 km)</w:t>
      </w:r>
      <w:r w:rsidRPr="000C3221">
        <w:rPr>
          <w:sz w:val="22"/>
          <w:szCs w:val="22"/>
        </w:rPr>
        <w:t xml:space="preserve">, w zależności, który z warunków wcześniej zostanie spełniony. W przypadku wydłużenia gwarancji przez Wykonawcę, wskazany limit ulega proporcjonalnemu wydłużeniu (tj. 320 000 km przy 4 latach, 400 000 km przy 5 latach) - </w:t>
      </w:r>
      <w:r w:rsidRPr="000C3221">
        <w:rPr>
          <w:i/>
          <w:iCs/>
          <w:sz w:val="22"/>
          <w:szCs w:val="22"/>
        </w:rPr>
        <w:t xml:space="preserve"> (w zależności od zaproponowania w ofercie)</w:t>
      </w:r>
    </w:p>
    <w:p w:rsidR="00940330" w:rsidRPr="000C3221" w:rsidRDefault="00940330" w:rsidP="00FF3E7F">
      <w:pPr>
        <w:numPr>
          <w:ilvl w:val="2"/>
          <w:numId w:val="10"/>
        </w:numPr>
        <w:ind w:left="709"/>
        <w:jc w:val="both"/>
        <w:rPr>
          <w:sz w:val="22"/>
          <w:szCs w:val="22"/>
        </w:rPr>
      </w:pPr>
      <w:r w:rsidRPr="000C3221">
        <w:rPr>
          <w:sz w:val="22"/>
          <w:szCs w:val="22"/>
        </w:rPr>
        <w:t>powyżej 2 roku eksploatacji gwarancja na cały autobus obejmuje spełnienie przez Wykonawcę wszystkich warunków gwarancji opisanych w SIWZ za wyjątkiem pokrycia kosztów robocizny pracowników Zamawiającego/Użytkownika, o ile prace wykonywane są u Zamawiającego/Użytkownika. W przypadku napraw zewnętrznych – tj. dokonywanych bezpośrednio przez Wykonawcę, poza siedzibą Zamawiającego/Użytkownika, wszelkie koszty z tym związane (w tym koszty robocizny) pozostają po stronie Wykonawcy przez cały okres gwarancji.</w:t>
      </w:r>
    </w:p>
    <w:p w:rsidR="00940330" w:rsidRPr="000C3221" w:rsidRDefault="00940330" w:rsidP="00FF3E7F">
      <w:pPr>
        <w:numPr>
          <w:ilvl w:val="1"/>
          <w:numId w:val="10"/>
        </w:numPr>
        <w:ind w:left="709" w:hanging="709"/>
        <w:jc w:val="both"/>
        <w:rPr>
          <w:sz w:val="22"/>
          <w:szCs w:val="22"/>
        </w:rPr>
      </w:pPr>
      <w:r w:rsidRPr="000C3221">
        <w:rPr>
          <w:sz w:val="22"/>
          <w:szCs w:val="22"/>
        </w:rPr>
        <w:lastRenderedPageBreak/>
        <w:t>Właściwy stan techniczny nadwozia pojazdu w tym: elementów poszycia zewnętrznego i dachu, płyt podłogowych, uszczelnień okien, drzwi i pokryw, szkieletu (kratownicy/ramy) podwozia oraz szkieletu (kratownicy) nadwozia, o których mowa  w ust. 3 pkt. 3.1.1 - oznacza, że elementy te zachowują swoje własności użytkowe oraz nie występuje jedna z następujących wad (spowodowana procesami starzenia się lub niewłaściwą jakością prac przeprowadzonych przez Wykonawcę):</w:t>
      </w:r>
    </w:p>
    <w:p w:rsidR="00940330" w:rsidRPr="000C3221" w:rsidRDefault="00940330" w:rsidP="00FF3E7F">
      <w:pPr>
        <w:numPr>
          <w:ilvl w:val="2"/>
          <w:numId w:val="10"/>
        </w:numPr>
        <w:jc w:val="both"/>
        <w:rPr>
          <w:sz w:val="22"/>
          <w:szCs w:val="22"/>
        </w:rPr>
      </w:pPr>
      <w:r w:rsidRPr="000C3221">
        <w:rPr>
          <w:sz w:val="22"/>
          <w:szCs w:val="22"/>
        </w:rPr>
        <w:t>utrata szczelności nadwozia autobusu, powodująca przecieki wody do wnętrza pojazdu w czasie opadów atmosferycznych (lub przejazdu pojazdu przez myjnię);</w:t>
      </w:r>
    </w:p>
    <w:p w:rsidR="00940330" w:rsidRPr="000C3221" w:rsidRDefault="00940330" w:rsidP="00FF3E7F">
      <w:pPr>
        <w:numPr>
          <w:ilvl w:val="2"/>
          <w:numId w:val="10"/>
        </w:numPr>
        <w:jc w:val="both"/>
        <w:rPr>
          <w:sz w:val="22"/>
          <w:szCs w:val="22"/>
        </w:rPr>
      </w:pPr>
      <w:r w:rsidRPr="000C3221">
        <w:rPr>
          <w:sz w:val="22"/>
          <w:szCs w:val="22"/>
        </w:rPr>
        <w:t>perforacja korozyjna blach lub innych elementów poszycia;</w:t>
      </w:r>
    </w:p>
    <w:p w:rsidR="00940330" w:rsidRPr="000C3221" w:rsidRDefault="00940330" w:rsidP="00FF3E7F">
      <w:pPr>
        <w:numPr>
          <w:ilvl w:val="2"/>
          <w:numId w:val="10"/>
        </w:numPr>
        <w:jc w:val="both"/>
        <w:rPr>
          <w:sz w:val="22"/>
          <w:szCs w:val="22"/>
        </w:rPr>
      </w:pPr>
      <w:r w:rsidRPr="000C3221">
        <w:rPr>
          <w:sz w:val="22"/>
          <w:szCs w:val="22"/>
        </w:rPr>
        <w:t>pęknięcia (korozyjne lub zmęczeniowe) blach lub innych elementów poszycia;</w:t>
      </w:r>
    </w:p>
    <w:p w:rsidR="00940330" w:rsidRPr="000C3221" w:rsidRDefault="00940330" w:rsidP="00FF3E7F">
      <w:pPr>
        <w:numPr>
          <w:ilvl w:val="2"/>
          <w:numId w:val="10"/>
        </w:numPr>
        <w:jc w:val="both"/>
        <w:rPr>
          <w:sz w:val="22"/>
          <w:szCs w:val="22"/>
        </w:rPr>
      </w:pPr>
      <w:r w:rsidRPr="000C3221">
        <w:rPr>
          <w:sz w:val="22"/>
          <w:szCs w:val="22"/>
        </w:rPr>
        <w:t>perforacja korozyjna materiału profilów szkieletu, belek ramy nośnej lub blach podwozia;</w:t>
      </w:r>
    </w:p>
    <w:p w:rsidR="00940330" w:rsidRPr="000C3221" w:rsidRDefault="00940330" w:rsidP="00FF3E7F">
      <w:pPr>
        <w:numPr>
          <w:ilvl w:val="2"/>
          <w:numId w:val="10"/>
        </w:numPr>
        <w:jc w:val="both"/>
        <w:rPr>
          <w:sz w:val="22"/>
          <w:szCs w:val="22"/>
        </w:rPr>
      </w:pPr>
      <w:r w:rsidRPr="000C3221">
        <w:rPr>
          <w:sz w:val="22"/>
          <w:szCs w:val="22"/>
        </w:rPr>
        <w:t>pęknięcia lub oberwanie wsporników podłużnych lub poprzecznych szkieletu powodujące stopniowe zmniejszanie sztywności szkieletu;</w:t>
      </w:r>
    </w:p>
    <w:p w:rsidR="00940330" w:rsidRPr="000C3221" w:rsidRDefault="00940330" w:rsidP="00FF3E7F">
      <w:pPr>
        <w:numPr>
          <w:ilvl w:val="2"/>
          <w:numId w:val="10"/>
        </w:numPr>
        <w:jc w:val="both"/>
        <w:rPr>
          <w:sz w:val="22"/>
          <w:szCs w:val="22"/>
        </w:rPr>
      </w:pPr>
      <w:r w:rsidRPr="000C3221">
        <w:rPr>
          <w:sz w:val="22"/>
          <w:szCs w:val="22"/>
        </w:rPr>
        <w:t>pęknięcia (korozyjne lub zmęczeniowe) blach podwozia;</w:t>
      </w:r>
    </w:p>
    <w:p w:rsidR="00940330" w:rsidRPr="000C3221" w:rsidRDefault="00940330" w:rsidP="00FF3E7F">
      <w:pPr>
        <w:numPr>
          <w:ilvl w:val="2"/>
          <w:numId w:val="10"/>
        </w:numPr>
        <w:jc w:val="both"/>
        <w:rPr>
          <w:sz w:val="22"/>
          <w:szCs w:val="22"/>
        </w:rPr>
      </w:pPr>
      <w:r w:rsidRPr="000C3221">
        <w:rPr>
          <w:sz w:val="22"/>
          <w:szCs w:val="22"/>
        </w:rPr>
        <w:t>pęknięcia spoin w miejscach łączenia profilów szkieletu (węzłach kratownicy);</w:t>
      </w:r>
    </w:p>
    <w:p w:rsidR="00940330" w:rsidRPr="000C3221" w:rsidRDefault="00940330" w:rsidP="00FF3E7F">
      <w:pPr>
        <w:numPr>
          <w:ilvl w:val="2"/>
          <w:numId w:val="10"/>
        </w:numPr>
        <w:jc w:val="both"/>
        <w:rPr>
          <w:sz w:val="22"/>
          <w:szCs w:val="22"/>
        </w:rPr>
      </w:pPr>
      <w:r w:rsidRPr="000C3221">
        <w:rPr>
          <w:sz w:val="22"/>
          <w:szCs w:val="22"/>
        </w:rPr>
        <w:t>inne wady wywołujące zagrożenie bezpieczeństwa na drogach publicznych.</w:t>
      </w:r>
    </w:p>
    <w:p w:rsidR="00940330" w:rsidRPr="000C3221" w:rsidRDefault="00940330" w:rsidP="00FF3E7F">
      <w:pPr>
        <w:ind w:left="360"/>
        <w:jc w:val="both"/>
        <w:rPr>
          <w:sz w:val="22"/>
          <w:szCs w:val="22"/>
        </w:rPr>
      </w:pPr>
    </w:p>
    <w:p w:rsidR="00940330" w:rsidRPr="000C3221" w:rsidRDefault="00940330" w:rsidP="00FF3E7F">
      <w:pPr>
        <w:numPr>
          <w:ilvl w:val="1"/>
          <w:numId w:val="10"/>
        </w:numPr>
        <w:ind w:left="709" w:hanging="709"/>
        <w:jc w:val="both"/>
        <w:rPr>
          <w:sz w:val="22"/>
          <w:szCs w:val="22"/>
        </w:rPr>
      </w:pPr>
      <w:r w:rsidRPr="000C3221">
        <w:rPr>
          <w:sz w:val="22"/>
          <w:szCs w:val="22"/>
        </w:rPr>
        <w:t>Właściwy stan techniczny powłoki lakierniczej nadwozia, o którym mowa w ust. 3 pkt. 3.1.2 - oznacza, że powłoka lakiernicza zachowuje swoje własności ochronne i dekoracyjne oraz nie występuje jedna z następujących wad spowodowanych procesami starzenia się powłoki lub niewłaściwą jakością prac przeprowadzonych przez Wykonawcę:</w:t>
      </w:r>
    </w:p>
    <w:p w:rsidR="00940330" w:rsidRPr="000C3221" w:rsidRDefault="00940330" w:rsidP="00FF3E7F">
      <w:pPr>
        <w:numPr>
          <w:ilvl w:val="2"/>
          <w:numId w:val="10"/>
        </w:numPr>
        <w:jc w:val="both"/>
        <w:rPr>
          <w:sz w:val="22"/>
          <w:szCs w:val="22"/>
        </w:rPr>
      </w:pPr>
      <w:r w:rsidRPr="000C3221">
        <w:rPr>
          <w:sz w:val="22"/>
          <w:szCs w:val="22"/>
        </w:rPr>
        <w:t>wady wykonawcze (w tym: rysy po szlifowaniu, wtrącenia obcych ciał stałych, kratery, zmarszczki, zacieki, złuszczenia itp.;</w:t>
      </w:r>
    </w:p>
    <w:p w:rsidR="00940330" w:rsidRPr="000C3221" w:rsidRDefault="00940330" w:rsidP="00FF3E7F">
      <w:pPr>
        <w:numPr>
          <w:ilvl w:val="2"/>
          <w:numId w:val="10"/>
        </w:numPr>
        <w:jc w:val="both"/>
        <w:rPr>
          <w:sz w:val="22"/>
          <w:szCs w:val="22"/>
        </w:rPr>
      </w:pPr>
      <w:r w:rsidRPr="000C3221">
        <w:rPr>
          <w:sz w:val="22"/>
          <w:szCs w:val="22"/>
        </w:rPr>
        <w:t>zmatowienia powłoki lub jej odbarwienia;</w:t>
      </w:r>
    </w:p>
    <w:p w:rsidR="00940330" w:rsidRPr="000C3221" w:rsidRDefault="00940330" w:rsidP="00FF3E7F">
      <w:pPr>
        <w:numPr>
          <w:ilvl w:val="2"/>
          <w:numId w:val="10"/>
        </w:numPr>
        <w:jc w:val="both"/>
        <w:rPr>
          <w:sz w:val="22"/>
          <w:szCs w:val="22"/>
        </w:rPr>
      </w:pPr>
      <w:r w:rsidRPr="000C3221">
        <w:rPr>
          <w:sz w:val="22"/>
          <w:szCs w:val="22"/>
        </w:rPr>
        <w:t>rysy lub mikropęknięcia powłoki;</w:t>
      </w:r>
    </w:p>
    <w:p w:rsidR="00940330" w:rsidRPr="000C3221" w:rsidRDefault="00940330" w:rsidP="00FF3E7F">
      <w:pPr>
        <w:numPr>
          <w:ilvl w:val="2"/>
          <w:numId w:val="10"/>
        </w:numPr>
        <w:jc w:val="both"/>
        <w:rPr>
          <w:sz w:val="22"/>
          <w:szCs w:val="22"/>
        </w:rPr>
      </w:pPr>
      <w:r w:rsidRPr="000C3221">
        <w:rPr>
          <w:sz w:val="22"/>
          <w:szCs w:val="22"/>
        </w:rPr>
        <w:t>punkty korozji, korozja podpowłokowa lub pęcherze;</w:t>
      </w:r>
    </w:p>
    <w:p w:rsidR="00940330" w:rsidRPr="000C3221" w:rsidRDefault="00940330" w:rsidP="00FF3E7F">
      <w:pPr>
        <w:numPr>
          <w:ilvl w:val="2"/>
          <w:numId w:val="10"/>
        </w:numPr>
        <w:jc w:val="both"/>
        <w:rPr>
          <w:sz w:val="22"/>
          <w:szCs w:val="22"/>
        </w:rPr>
      </w:pPr>
      <w:r w:rsidRPr="000C3221">
        <w:rPr>
          <w:sz w:val="22"/>
          <w:szCs w:val="22"/>
        </w:rPr>
        <w:t>utrata przyczepności lub spoistości, kruszenie się lub miejscowe odpadanie powłoki.</w:t>
      </w:r>
    </w:p>
    <w:p w:rsidR="00940330" w:rsidRPr="000C3221" w:rsidRDefault="00940330" w:rsidP="00FF3E7F">
      <w:pPr>
        <w:numPr>
          <w:ilvl w:val="1"/>
          <w:numId w:val="10"/>
        </w:numPr>
        <w:ind w:left="567" w:hanging="567"/>
        <w:jc w:val="both"/>
        <w:rPr>
          <w:sz w:val="22"/>
          <w:szCs w:val="22"/>
        </w:rPr>
      </w:pPr>
      <w:r w:rsidRPr="000C3221">
        <w:rPr>
          <w:sz w:val="22"/>
          <w:szCs w:val="22"/>
        </w:rPr>
        <w:t>Wykonawca wyraża zgodę, bez utraty gwarancji, na naklejanie folii samoprzylepnych (piktogramy, informacji dla pasażerów, informacji promocyjnych) na nadwoziach autobusu zgodnie z warunkami opisanymi w punktach 3.3.3. i 3.3.4. „Opisu  przedmiotu zamówienia”.</w:t>
      </w:r>
    </w:p>
    <w:p w:rsidR="00940330" w:rsidRPr="000C3221" w:rsidRDefault="00940330" w:rsidP="00FF3E7F">
      <w:pPr>
        <w:numPr>
          <w:ilvl w:val="1"/>
          <w:numId w:val="10"/>
        </w:numPr>
        <w:ind w:left="567" w:hanging="567"/>
        <w:jc w:val="both"/>
        <w:rPr>
          <w:sz w:val="22"/>
          <w:szCs w:val="22"/>
        </w:rPr>
      </w:pPr>
      <w:r w:rsidRPr="000C3221">
        <w:rPr>
          <w:sz w:val="22"/>
          <w:szCs w:val="22"/>
        </w:rPr>
        <w:t>Wykonawca wraz z pierwszą dostawą autobusu dostarczy wykaz asortymentu folii samoprzylepnych (minimum 3 producentów dostępnych na rynku), dopuszczonych do wyklejania na autobusach.</w:t>
      </w:r>
    </w:p>
    <w:p w:rsidR="00940330" w:rsidRPr="000C3221" w:rsidRDefault="00940330" w:rsidP="00FF3E7F">
      <w:pPr>
        <w:numPr>
          <w:ilvl w:val="1"/>
          <w:numId w:val="10"/>
        </w:numPr>
        <w:ind w:left="567" w:hanging="567"/>
        <w:jc w:val="both"/>
        <w:rPr>
          <w:sz w:val="22"/>
          <w:szCs w:val="22"/>
        </w:rPr>
      </w:pPr>
      <w:r w:rsidRPr="000C3221">
        <w:rPr>
          <w:sz w:val="22"/>
          <w:szCs w:val="22"/>
        </w:rPr>
        <w:t>Właściwy stan techniczny autobusu, o którym mowa w ust. 3 pkt 3.3.2.  i pkt 3.3.3 oznacza, że elementy autobusu zachowują swoje własności użytkowe oraz nie występuje żadna wada (spowodowana procesami starzenia się lub niewłaściwą jakością prac przeprowadzonych przez Wykonawcę), uniemożliwiająca normalną, bezpieczną eksploatację aut, w tym co najmniej jedna z niżej wymienionych wad w szczególności:</w:t>
      </w:r>
    </w:p>
    <w:p w:rsidR="00940330" w:rsidRPr="000C3221" w:rsidRDefault="00940330" w:rsidP="00FF3E7F">
      <w:pPr>
        <w:numPr>
          <w:ilvl w:val="2"/>
          <w:numId w:val="10"/>
        </w:numPr>
        <w:jc w:val="both"/>
        <w:rPr>
          <w:sz w:val="22"/>
          <w:szCs w:val="22"/>
        </w:rPr>
      </w:pPr>
      <w:r w:rsidRPr="000C3221">
        <w:rPr>
          <w:sz w:val="22"/>
          <w:szCs w:val="22"/>
        </w:rPr>
        <w:t>wywołująca zagrożenie bezpieczeństwa na drogach publicznych,</w:t>
      </w:r>
    </w:p>
    <w:p w:rsidR="00940330" w:rsidRPr="000C3221" w:rsidRDefault="00940330" w:rsidP="00FF3E7F">
      <w:pPr>
        <w:numPr>
          <w:ilvl w:val="2"/>
          <w:numId w:val="10"/>
        </w:numPr>
        <w:jc w:val="both"/>
        <w:rPr>
          <w:sz w:val="22"/>
          <w:szCs w:val="22"/>
        </w:rPr>
      </w:pPr>
      <w:r w:rsidRPr="000C3221">
        <w:rPr>
          <w:sz w:val="22"/>
          <w:szCs w:val="22"/>
        </w:rPr>
        <w:t>powodująca niesprawne funkcjonowanie pojazdu lub uniemożliwiająca jego normalne użytkowanie;</w:t>
      </w:r>
    </w:p>
    <w:p w:rsidR="00940330" w:rsidRPr="000C3221" w:rsidRDefault="00940330" w:rsidP="00FF3E7F">
      <w:pPr>
        <w:numPr>
          <w:ilvl w:val="2"/>
          <w:numId w:val="10"/>
        </w:numPr>
        <w:jc w:val="both"/>
        <w:rPr>
          <w:sz w:val="22"/>
          <w:szCs w:val="22"/>
        </w:rPr>
      </w:pPr>
      <w:r w:rsidRPr="000C3221">
        <w:rPr>
          <w:sz w:val="22"/>
          <w:szCs w:val="22"/>
        </w:rPr>
        <w:t>zmniejszająca wygodę jazdy kierowcy lub pasażerom;</w:t>
      </w:r>
    </w:p>
    <w:p w:rsidR="00940330" w:rsidRPr="000C3221" w:rsidRDefault="00940330" w:rsidP="00FF3E7F">
      <w:pPr>
        <w:numPr>
          <w:ilvl w:val="2"/>
          <w:numId w:val="10"/>
        </w:numPr>
        <w:jc w:val="both"/>
        <w:rPr>
          <w:sz w:val="22"/>
          <w:szCs w:val="22"/>
        </w:rPr>
      </w:pPr>
      <w:r w:rsidRPr="000C3221">
        <w:rPr>
          <w:sz w:val="22"/>
          <w:szCs w:val="22"/>
        </w:rPr>
        <w:t>wpływająca na przedwczesne zużycie pojazdu lub innych jego zespołów (układów).</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 xml:space="preserve">   Świadczenie gwarancyjne będzie polegać na zapewnieniu warunków organizacyjnych i technicznych polegających na przyjęciu zgłoszenia usterki i jej niezwłocznym usunięciu.</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 xml:space="preserve">   W okresie gwarancji wszystkie naprawy będą się odbywać z użyciem nowych oryginalnych części, za wyjątkiem przypadków, na które Zamawiający/Użytkownik wyrazi pisemną zgodę.</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 xml:space="preserve">   Gwarancja na nowe części, wymienione w ramach gwarancji, biegnie od początku (od chwili wykonania naprawy gwarancyjnej, z którą wiązało się dokonanie wymiany części) i nie kończy się z chwilą zakończenia okresu gwarancji na cały autobus.</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 xml:space="preserve">   Usunięcie usterki może być dokonane przez służby serwisowe Wykonawcy lub warsztat stacji obsługi technicznej Zamawiającego/Użytkownika w ramach udzielonej autoryzacji. Decyzję w tym zakresie </w:t>
      </w:r>
      <w:r w:rsidRPr="000C3221">
        <w:rPr>
          <w:sz w:val="22"/>
          <w:szCs w:val="22"/>
        </w:rPr>
        <w:lastRenderedPageBreak/>
        <w:t>każdorazowo podejmuje Zamawiający/Użytkownik. Koszty dojazdu służb serwisowych Wykonawcy do siedziby Zamawiającego/Użytkownika ponosi Wykonawca.</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 xml:space="preserve">   W przypadku dokonywania naprawy gwarancyjnej przez służby serwisowe Wykonawcy, Wykonawca ma prawo do podjęcia decyzji o miejscu usunięcia usterki – tj. wykonania naprawy we własnym lub innym, autoryzowanym przez Wykonawcę warsztacie. W przypadku naprawy zewnętrznej koszty przejazdu (w tym holowania) ponosi Wykonawca.</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 xml:space="preserve">    Jeżeli usunięcie usterki jest wykonywane przez warsztat stacji obsługi technicznej Zamawiającego/Użytkownika Wykonawca zobowiązany jest do dostarczenia na własny koszt do siedziby Zamawiającego/Użytkownika części zamiennych do wykonania naprawy w terminie nie dłuższym niż 2 dni robocze, a w przypadku poważnych napraw powypadkowych – 7 dni roboczych, licząc od daty zgłoszenia usterki. W przypadku niedostarczenia części do napraw gwarancyjnych w powyższym terminie i wyłączenia z tego tytułu autobusu z eksploatacji, Zamawiający/Użytkownik może naliczyć Wykonawcy kary umowne za zwłokę w dostawie za każdą niedostarczoną część w wysokości 250,00 zł (słownie: dwieście pięćdziesiąt złotych) za każdą z niedostarczonych części, za każdy dzień zwłoki. Poprzez dni robocze rozumie się dni od poniedziałku do piątku z wyjątkiem dni ustawowo wolnych od pracy.</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Na pisemny, umotywowany wniosek Wykonawcy, w szczególności w sytuacji kiedy naprawa polega na wymianie w całości głównych podzespołów autobusu lub jeżeli dostawa części zamiennych dotyczy części zamawianych sporadycznie, w jednostkowych ilościach, Zamawiający/Użytkownik może wydłużyć terminy określone w ust 9. W takim przypadku wymagane jest uzyskanie przez Wykonawcę pisemnej zgody Zamawiającego/Użytkownika na wydłużenie powyższych terminów. Zamawiającemu/Użytkownikowi przysługuje prawo naliczenia kary umownej określonej w ust. 9 także w przypadku gdy doszło do wydłużenia terminów dostarczenia części zamiennych, przy czym karę umowną nalicza się za każdy dzień zwłoki w dostawie, licząc od dnia następnego przypadającego po dniu, który stanowił ostatni dzień wydłużonego terminu dostawy części zamiennych.</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Zamawiający/Użytkownik dopuszcza inne wzajemnie uzgodnione sposoby zgłaszania usterek, akceptacji sposobu ich usunięcia, sposobu zabezpieczania dla tego celu części zamiennych oraz rozliczania wykonanych prac, np. samodzielność działania Zamawiającego do określonej kwoty, skład konsygnacyjny, wykorzystanie dostępu internetowego do programu rozliczającego reklamacje, etc.</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Jeżeli usunięcie usterki nie jest wykonywane przez warsztat stacji obsługi technicznej Zamawiającego/Użytkownika, Wykonawca zobowiązany jest do usunięcia usterki w terminie nie dłuższym niż 7 dni kalendarzowych licząc od daty zgłoszenia usterki, a w szczególnych przypadkach, za pisemną zgodą Zamawiającego/Użytkownika, okres ten może ulec wydłużeniu, lecz nie dłużej niż do jednego miesiąca.</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Przestój autobusu z powodu naprawy gwarancyjnej wykonywanej przez służby serwisowe Wykonawcy, trwający dłużej niż 7 dni kalendarzowych (licząc od daty zgłoszenia usterki), uprawnia Zamawiającego/Użytkownika do naliczenia Wykonawcy kary umownej w wysokości 500,00 zł (słownie: pięćset złotych) za każdy dzień przestoju autobusu, licząc od dnia ósmego przypadającego po dniu zgłoszenia usterki oraz wydłuża okres gwarancji autobusu o cały czas przestoju. Zamawiającemu/Użytkownikowi przysługuje prawo naliczenia powyższej kary umownej także  w przypadku gdy doszło do wydłużenia terminu usunięcia usterki, o którym mowa w ust. 12, przy czym karę umowną nalicza się za każdy dzień przestoju autobusu, licząc od dnia następnego przypadającego po dniu, który stanowił ostatni dzień wydłużonego terminu usunięcia usterki.</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Niezależnie od uprawnień, określonych w ust. 12, w przypadku przestoju autobusu z powodu naprawy gwarancyjnej wykonywanej przez służby serwisowe Wykonawcy, trwającego powyżej14 dni roboczych (licząc od daty zgłoszenia usterki), Wykonawca ma obowiązek dostarczyć do siedziby Zamawiającego/Użytkownika 15 dnia roboczego autobus zastępczy na okres dalszej niesprawności naprawianego pojazdu. Wszelkie koszty z tym związane pokrywa Wykonawca. W przypadku niedostarczenia auta zastępczego w powyższym terminie, Zamawiający/Użytkownik może wynająć pojazd zastępczy na koszt Wykonawcy, na ustalonych przez siebie warunkach. Parametry techniczne autobusów zastępczych mają odpowiadać parametrom autobusów objętych umową z wyjątkami, na które Zamawiający/Użytkownik wyrazi pisemną zgodę.</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lastRenderedPageBreak/>
        <w:t>W przypadku powtarzających się napraw tego samego rodzaju (tj. napraw wad lub usterek, określonych w ust. 18), wynikających z wad konstrukcyjnych lub wykonawczych, uniemożliwiających prawidłową eksploatację autobusu oraz związany z tym przestój autobusu wynoszący ponad 60 dni kalendarzowych w skali roku lub ciągły (nieprzerwany) przestój autobusu wynoszący ponad 40 dni kalendarzowych, Zamawiający/Użytkownik może wg. własnego uznania żądać wymiany autobusu na nowy, pozbawiony wad albo zapłaty przez Wykonawcę kary umownej w wysokości 2 500,00 zł (słownie: dwa tysiące pięćset złotych) za każdy dzień niesprawności autobusu, licząc – w zależności od zaistniałych (opisanych powyżej) okoliczności – od 61 lub 41 dnia przestoju. W przypadku naliczania tej kary, nie będą naliczane inne kary z tytułu przestoju autobusu.</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Jeżeli w czasie obowiązywania gwarancji lub rękojmi w autobusach wystąpi usterka o charakterze masowym, Wykonawca jest zobowiązany do rozpoczęcia akcji serwisowej (usunięcia usterki) przez służby serwisowe w stosunku do każdego autobusu, w czasie nie dłuższym niż 2 dni kalendarzowe licząc od daty zgłoszenia usterki o charakterze masowym. Zakończenie akcji serwisowej (usunięcie usterki) winno nastąpić do 7 dni kalendarzowych licząc od daty zgłoszenia wady lub usterki o charakterze masowym. W uzasadnionych, trudnych przypadkach, określone w niniejszym ustępie terminy, mogą zostać wydłużone po uzyskaniu pisemnej zgody Zamawiającego/Użytkownika</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Przez wystąpienie usterki lub wady o charakterze masowym uznaje się usterki lub wady tego samego rodzaju, które mogą mieć charakter konstrukcyjny, materiałowy, technologiczny lub montażowy, powstałe z winy producenta, które wystąpiły w co najmniej  2 sztukach, w okresie 12 następujących po sobie miesięcy w okresach gwarancji  o których mowa w ust. 3.</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Przez wadę lub usterkę tego samego rodzaju rozumie się m.in. wadę lub usterkę:</w:t>
      </w:r>
    </w:p>
    <w:p w:rsidR="00940330" w:rsidRPr="000C3221" w:rsidRDefault="00940330" w:rsidP="00FF3E7F">
      <w:pPr>
        <w:numPr>
          <w:ilvl w:val="1"/>
          <w:numId w:val="10"/>
        </w:numPr>
        <w:jc w:val="both"/>
        <w:rPr>
          <w:sz w:val="22"/>
          <w:szCs w:val="22"/>
        </w:rPr>
      </w:pPr>
      <w:r w:rsidRPr="000C3221">
        <w:rPr>
          <w:sz w:val="22"/>
          <w:szCs w:val="22"/>
        </w:rPr>
        <w:t>konstrukcji nadwozia, podwozia, zespołów układu napędowego, wyposażenia pokładowego;</w:t>
      </w:r>
    </w:p>
    <w:p w:rsidR="00940330" w:rsidRPr="000C3221" w:rsidRDefault="00940330" w:rsidP="00FF3E7F">
      <w:pPr>
        <w:numPr>
          <w:ilvl w:val="1"/>
          <w:numId w:val="10"/>
        </w:numPr>
        <w:jc w:val="both"/>
        <w:rPr>
          <w:sz w:val="22"/>
          <w:szCs w:val="22"/>
        </w:rPr>
      </w:pPr>
      <w:r w:rsidRPr="000C3221">
        <w:rPr>
          <w:sz w:val="22"/>
          <w:szCs w:val="22"/>
        </w:rPr>
        <w:t>uszkodzenia powłok lakierniczych i zabezpieczenia antykorozyjnego;</w:t>
      </w:r>
    </w:p>
    <w:p w:rsidR="00940330" w:rsidRPr="000C3221" w:rsidRDefault="00940330" w:rsidP="00FF3E7F">
      <w:pPr>
        <w:numPr>
          <w:ilvl w:val="1"/>
          <w:numId w:val="10"/>
        </w:numPr>
        <w:jc w:val="both"/>
        <w:rPr>
          <w:sz w:val="22"/>
          <w:szCs w:val="22"/>
        </w:rPr>
      </w:pPr>
      <w:r w:rsidRPr="000C3221">
        <w:rPr>
          <w:sz w:val="22"/>
          <w:szCs w:val="22"/>
        </w:rPr>
        <w:t>systemów elektronicznych (autokomputery, panele sterujące, tablice informacyjne zewnętrzne i wewnętrzne, system monitoringu, kasowniki, systemy transmisji danych, etc.).</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Kara umowna, którą Zamawiający/Użytkownik może naliczyć Wykonawcy za przestoje autobusów objętych usterką o charakterze masowym, trwające ponad 7 dni kalendarzowych (licząc od daty zgłoszenia usterki o charakterze masowym), wynosi 2500,00 zł (słownie: dwa tysiące pięćset złotych) za każdy dzień przestoju i jest naliczana oddzielnie za każdy autobus objęty usterką o charakterze masowym, licząc od dnia ósmego przypadającego po dniu zgłoszenia usterki o charakterze masowym. Zamawiający/Użytkownik może naliczyć powyższą karę także w przypadku wydłużenia terminów, o których mowa w ust. 16, przy czym karę umowną nalicza się za każdy dzień przestoju każdego autobusu, licząc od dnia następnego przypadającego po dniu, który stanowił ostatni dzień wydłużonego terminu zakończenia akcji serwisowej.</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Kara, o której mowa w ust. 19 będzie zmniejszona do kwoty 300,00 zł (słownie: trzysta złotych) za każdy dzień przestoju, o ile na czas usuwania usterki danego autobusu, Wykonawca dostarczy Zamawiającemu/Użytkownikowi autobus zastępczy o parametrach odpowiadających parametrom autobusów objętych umową. Wszelkie odstępstwa parametrów autobusów zastępczych są dopuszczalne tylko za pisemną zgodą Zamawiającego/Użytkownika.</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Wykonawca w okresie gwarancji ponosi koszty planowych obsług technicznych, w tym koszty robocizny oraz płynów, olejów, smarów, wkładów, filtrów i innych materiałów eksploatacyjnych, użytych do przeprowadzenia planowych obsług (przeglądów) technicznych, wykonywanych zgodnie z zaleceniami producenta (harmonogramem obsługi), a także wszystkich napraw gwarancyjnych.</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 xml:space="preserve">Wyłączenia z gwarancji jakości: </w:t>
      </w:r>
    </w:p>
    <w:p w:rsidR="00940330" w:rsidRPr="000C3221" w:rsidRDefault="00940330" w:rsidP="00FF3E7F">
      <w:pPr>
        <w:numPr>
          <w:ilvl w:val="1"/>
          <w:numId w:val="10"/>
        </w:numPr>
        <w:jc w:val="both"/>
        <w:rPr>
          <w:sz w:val="22"/>
          <w:szCs w:val="22"/>
        </w:rPr>
      </w:pPr>
      <w:r w:rsidRPr="000C3221">
        <w:rPr>
          <w:sz w:val="22"/>
          <w:szCs w:val="22"/>
        </w:rPr>
        <w:t>Z gwarancji jakości wyłączone są niżej wymienione części, które podczas eksploatacji autobusów zgodnie z ich przeznaczeniem, w warunkach zgodnych z instrukcją obsługi, ulegają normalnemu zużyciu. Za normalne uznaje się zużycie po uzyskaniu przebiegu lub czasu eksploatacji podanego odpowiednio poniżej:</w:t>
      </w:r>
    </w:p>
    <w:p w:rsidR="00940330" w:rsidRPr="000C3221" w:rsidRDefault="00940330" w:rsidP="00FF3E7F">
      <w:pPr>
        <w:numPr>
          <w:ilvl w:val="2"/>
          <w:numId w:val="19"/>
        </w:numPr>
        <w:jc w:val="both"/>
        <w:rPr>
          <w:sz w:val="22"/>
          <w:szCs w:val="22"/>
        </w:rPr>
      </w:pPr>
      <w:r w:rsidRPr="000C3221">
        <w:rPr>
          <w:sz w:val="22"/>
          <w:szCs w:val="22"/>
        </w:rPr>
        <w:t>bezpieczniki (bez limitu),</w:t>
      </w:r>
    </w:p>
    <w:p w:rsidR="00940330" w:rsidRPr="000C3221" w:rsidRDefault="00940330" w:rsidP="00FF3E7F">
      <w:pPr>
        <w:numPr>
          <w:ilvl w:val="2"/>
          <w:numId w:val="19"/>
        </w:numPr>
        <w:jc w:val="both"/>
        <w:rPr>
          <w:sz w:val="22"/>
          <w:szCs w:val="22"/>
        </w:rPr>
      </w:pPr>
      <w:r w:rsidRPr="000C3221">
        <w:rPr>
          <w:sz w:val="22"/>
          <w:szCs w:val="22"/>
        </w:rPr>
        <w:t>paski klinowe (nie mniej niż 50 000 km),</w:t>
      </w:r>
    </w:p>
    <w:p w:rsidR="00940330" w:rsidRPr="000C3221" w:rsidRDefault="00940330" w:rsidP="00FF3E7F">
      <w:pPr>
        <w:numPr>
          <w:ilvl w:val="2"/>
          <w:numId w:val="19"/>
        </w:numPr>
        <w:jc w:val="both"/>
        <w:rPr>
          <w:sz w:val="22"/>
          <w:szCs w:val="22"/>
        </w:rPr>
      </w:pPr>
      <w:r w:rsidRPr="000C3221">
        <w:rPr>
          <w:sz w:val="22"/>
          <w:szCs w:val="22"/>
        </w:rPr>
        <w:t>klocki hamulcowe (nie mniej niż 60 000 km),</w:t>
      </w:r>
    </w:p>
    <w:p w:rsidR="00940330" w:rsidRPr="000C3221" w:rsidRDefault="00940330" w:rsidP="00FF3E7F">
      <w:pPr>
        <w:numPr>
          <w:ilvl w:val="2"/>
          <w:numId w:val="19"/>
        </w:numPr>
        <w:jc w:val="both"/>
        <w:rPr>
          <w:sz w:val="22"/>
          <w:szCs w:val="22"/>
        </w:rPr>
      </w:pPr>
      <w:r w:rsidRPr="000C3221">
        <w:rPr>
          <w:sz w:val="22"/>
          <w:szCs w:val="22"/>
        </w:rPr>
        <w:t>tarcze hamulcowe (nie mniej niż 120 000 km),</w:t>
      </w:r>
    </w:p>
    <w:p w:rsidR="00940330" w:rsidRPr="000C3221" w:rsidRDefault="00940330" w:rsidP="00FF3E7F">
      <w:pPr>
        <w:numPr>
          <w:ilvl w:val="2"/>
          <w:numId w:val="19"/>
        </w:numPr>
        <w:jc w:val="both"/>
        <w:rPr>
          <w:sz w:val="22"/>
          <w:szCs w:val="22"/>
        </w:rPr>
      </w:pPr>
      <w:r w:rsidRPr="000C3221">
        <w:rPr>
          <w:sz w:val="22"/>
          <w:szCs w:val="22"/>
        </w:rPr>
        <w:t>akumulatory (nie mniej niż 36 miesięcy eksploatacji),</w:t>
      </w:r>
    </w:p>
    <w:p w:rsidR="00940330" w:rsidRPr="000C3221" w:rsidRDefault="00940330" w:rsidP="00FF3E7F">
      <w:pPr>
        <w:numPr>
          <w:ilvl w:val="2"/>
          <w:numId w:val="19"/>
        </w:numPr>
        <w:jc w:val="both"/>
        <w:rPr>
          <w:sz w:val="22"/>
          <w:szCs w:val="22"/>
        </w:rPr>
      </w:pPr>
      <w:r w:rsidRPr="000C3221">
        <w:rPr>
          <w:sz w:val="22"/>
          <w:szCs w:val="22"/>
        </w:rPr>
        <w:lastRenderedPageBreak/>
        <w:t>żarówki (za wyjątkiem źródeł świateł LED) (nie mniej niż 12 miesięcy),</w:t>
      </w:r>
    </w:p>
    <w:p w:rsidR="00940330" w:rsidRPr="000C3221" w:rsidRDefault="00940330" w:rsidP="00FF3E7F">
      <w:pPr>
        <w:numPr>
          <w:ilvl w:val="2"/>
          <w:numId w:val="19"/>
        </w:numPr>
        <w:jc w:val="both"/>
        <w:rPr>
          <w:sz w:val="22"/>
          <w:szCs w:val="22"/>
        </w:rPr>
      </w:pPr>
      <w:r w:rsidRPr="000C3221">
        <w:rPr>
          <w:sz w:val="22"/>
          <w:szCs w:val="22"/>
        </w:rPr>
        <w:t>ogumienie (nie mniej niż 150 000 km),</w:t>
      </w:r>
    </w:p>
    <w:p w:rsidR="00940330" w:rsidRPr="000C3221" w:rsidRDefault="00940330" w:rsidP="00FF3E7F">
      <w:pPr>
        <w:numPr>
          <w:ilvl w:val="2"/>
          <w:numId w:val="19"/>
        </w:numPr>
        <w:jc w:val="both"/>
        <w:rPr>
          <w:sz w:val="22"/>
          <w:szCs w:val="22"/>
        </w:rPr>
      </w:pPr>
      <w:r w:rsidRPr="000C3221">
        <w:rPr>
          <w:sz w:val="22"/>
          <w:szCs w:val="22"/>
        </w:rPr>
        <w:t>pióra wycieraczek (nie mniej niż 9 m-cy),</w:t>
      </w:r>
    </w:p>
    <w:p w:rsidR="00940330" w:rsidRPr="000C3221" w:rsidRDefault="00940330" w:rsidP="00FF3E7F">
      <w:pPr>
        <w:numPr>
          <w:ilvl w:val="2"/>
          <w:numId w:val="19"/>
        </w:numPr>
        <w:jc w:val="both"/>
        <w:rPr>
          <w:sz w:val="22"/>
          <w:szCs w:val="22"/>
        </w:rPr>
      </w:pPr>
      <w:r w:rsidRPr="000C3221">
        <w:rPr>
          <w:sz w:val="22"/>
          <w:szCs w:val="22"/>
        </w:rPr>
        <w:t>szkło (szyby, lusterka) przy uszkodzeniach mechanicznych.</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Gwarancja na elementy, o których mowa w ust. 22 pkt 22.1.1. do 22.1.9.obowiązuje jednak, gdyby ich awaria lub przedwczesne zużycie było spowodowane wadami wykonawczymi lub niewłaściwą jakością prac przeprowadzonych przez Wykonawcę.</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Elementy pojazdu, o których mowa w ust. 22 pkt. 22.1.1. do 22.1.9. podlegają bezpłatnej wymianie lub naprawie przez Wykonawcę, jeżeli bezpośrednią przyczyną ich awarii (uszkodzenia) jest awaria (uszkodzenie) innego elementu objętego gwarancją.</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Wykonanie przeglądów (obsług) i napraw gwarancyjnych powinno być odnotowane w dokumencie gwarancyjnym (Karcie Gwarancyjnej) z podaniem daty wykonania, przebiegu kilometrów i podpisem oraz pieczątką osoby uprawnionej do przeprowadzania obsługi lub napraw gwarancyjnych.</w:t>
      </w:r>
    </w:p>
    <w:p w:rsidR="00940330" w:rsidRPr="000C3221" w:rsidRDefault="00940330" w:rsidP="00FF3E7F">
      <w:pPr>
        <w:numPr>
          <w:ilvl w:val="0"/>
          <w:numId w:val="10"/>
        </w:numPr>
        <w:tabs>
          <w:tab w:val="num" w:pos="-142"/>
        </w:tabs>
        <w:ind w:left="-142" w:hanging="425"/>
        <w:jc w:val="both"/>
        <w:rPr>
          <w:sz w:val="22"/>
          <w:szCs w:val="22"/>
        </w:rPr>
      </w:pPr>
      <w:r w:rsidRPr="000C3221">
        <w:rPr>
          <w:sz w:val="22"/>
          <w:szCs w:val="22"/>
        </w:rPr>
        <w:t>Zamawiający/Użytkownik  traci prawo do gwarancji na dany zespół, układ lub element autobusu, jeżeli:</w:t>
      </w:r>
    </w:p>
    <w:p w:rsidR="00940330" w:rsidRPr="000C3221" w:rsidRDefault="00940330" w:rsidP="00FF3E7F">
      <w:pPr>
        <w:numPr>
          <w:ilvl w:val="1"/>
          <w:numId w:val="10"/>
        </w:numPr>
        <w:jc w:val="both"/>
        <w:rPr>
          <w:sz w:val="22"/>
          <w:szCs w:val="22"/>
        </w:rPr>
      </w:pPr>
      <w:r w:rsidRPr="000C3221">
        <w:rPr>
          <w:sz w:val="22"/>
          <w:szCs w:val="22"/>
        </w:rPr>
        <w:tab/>
        <w:t>autobus był używany niezgodnie z przeznaczeniem a fakt ten miał istotny wpływ na funkcjonowanie tego zespołu, układu lub elementu;</w:t>
      </w:r>
    </w:p>
    <w:p w:rsidR="00940330" w:rsidRPr="000C3221" w:rsidRDefault="00940330" w:rsidP="00FF3E7F">
      <w:pPr>
        <w:numPr>
          <w:ilvl w:val="1"/>
          <w:numId w:val="10"/>
        </w:numPr>
        <w:jc w:val="both"/>
        <w:rPr>
          <w:sz w:val="22"/>
          <w:szCs w:val="22"/>
        </w:rPr>
      </w:pPr>
      <w:r w:rsidRPr="000C3221">
        <w:rPr>
          <w:sz w:val="22"/>
          <w:szCs w:val="22"/>
        </w:rPr>
        <w:tab/>
        <w:t>Zamawiający/Użytkownik dokonał przeróbki pojazdu lub wykonał obsługę lub naprawę stosując niewłaściwe dla danego pojazdu części;</w:t>
      </w:r>
    </w:p>
    <w:p w:rsidR="00940330" w:rsidRPr="000C3221" w:rsidRDefault="00940330" w:rsidP="00FF3E7F">
      <w:pPr>
        <w:numPr>
          <w:ilvl w:val="1"/>
          <w:numId w:val="10"/>
        </w:numPr>
        <w:jc w:val="both"/>
        <w:rPr>
          <w:sz w:val="22"/>
          <w:szCs w:val="22"/>
        </w:rPr>
      </w:pPr>
      <w:r w:rsidRPr="000C3221">
        <w:rPr>
          <w:sz w:val="22"/>
          <w:szCs w:val="22"/>
        </w:rPr>
        <w:tab/>
        <w:t>Zamawiający/Użytkownik nie przestrzegał zaleceń zawartych w dokumentach, o których mowa w  § 8 ust. 1.3 Umowy w zakresie prawidłowej obsługi i eksploatacji autobusu;</w:t>
      </w:r>
    </w:p>
    <w:p w:rsidR="00940330" w:rsidRPr="000C3221" w:rsidRDefault="00940330" w:rsidP="00FF3E7F">
      <w:pPr>
        <w:numPr>
          <w:ilvl w:val="1"/>
          <w:numId w:val="10"/>
        </w:numPr>
        <w:jc w:val="both"/>
        <w:rPr>
          <w:sz w:val="22"/>
          <w:szCs w:val="22"/>
        </w:rPr>
      </w:pPr>
      <w:r w:rsidRPr="000C3221">
        <w:rPr>
          <w:sz w:val="22"/>
          <w:szCs w:val="22"/>
        </w:rPr>
        <w:tab/>
        <w:t>Zamawiający/Użytkownik nie przeprowadził w oznaczonym terminie lub po określonych przebiegach autobusu (podanych w dokumentach, o których mowa w § 8 ust. 1.3  niniejszej Umowy) obowiązującego przeglądu gwarancyjnego;</w:t>
      </w:r>
    </w:p>
    <w:p w:rsidR="00940330" w:rsidRPr="000C3221" w:rsidRDefault="00940330" w:rsidP="00FF3E7F">
      <w:pPr>
        <w:numPr>
          <w:ilvl w:val="1"/>
          <w:numId w:val="10"/>
        </w:numPr>
        <w:jc w:val="both"/>
        <w:rPr>
          <w:sz w:val="22"/>
          <w:szCs w:val="22"/>
        </w:rPr>
      </w:pPr>
      <w:r w:rsidRPr="000C3221">
        <w:rPr>
          <w:sz w:val="22"/>
          <w:szCs w:val="22"/>
        </w:rPr>
        <w:tab/>
        <w:t>Zamawiający/Użytkownik wykonał naprawę, pomimo sprzeciwu Wykonawcy, wyrażonego na piśmie;</w:t>
      </w:r>
    </w:p>
    <w:p w:rsidR="00940330" w:rsidRPr="000C3221" w:rsidRDefault="00940330" w:rsidP="00FF3E7F">
      <w:pPr>
        <w:numPr>
          <w:ilvl w:val="1"/>
          <w:numId w:val="10"/>
        </w:numPr>
        <w:jc w:val="both"/>
        <w:rPr>
          <w:sz w:val="22"/>
          <w:szCs w:val="22"/>
        </w:rPr>
      </w:pPr>
      <w:r w:rsidRPr="000C3221">
        <w:rPr>
          <w:sz w:val="22"/>
          <w:szCs w:val="22"/>
        </w:rPr>
        <w:tab/>
        <w:t>plomby, o których mowa w Umowie § 8 ust 1.4 umowy, zostały uszkodzone lub zerwane;</w:t>
      </w:r>
    </w:p>
    <w:p w:rsidR="00940330" w:rsidRPr="000C3221" w:rsidRDefault="00940330" w:rsidP="00FF3E7F">
      <w:pPr>
        <w:numPr>
          <w:ilvl w:val="1"/>
          <w:numId w:val="10"/>
        </w:numPr>
        <w:jc w:val="both"/>
        <w:rPr>
          <w:sz w:val="22"/>
          <w:szCs w:val="22"/>
        </w:rPr>
      </w:pPr>
      <w:r w:rsidRPr="000C3221">
        <w:rPr>
          <w:sz w:val="22"/>
          <w:szCs w:val="22"/>
        </w:rPr>
        <w:tab/>
        <w:t>Zamawiający/Użytkownik wykonał regulację i naprawę w zakresie niezgodnym z posiadaną autoryzacją, niezgodnie z instrukcją naprawy lub w nieautoryzowanej stacjach obsługi lub zamontował w autobusie lub partii autobusów nieoryginalne części zamienne.</w:t>
      </w:r>
    </w:p>
    <w:p w:rsidR="00940330" w:rsidRPr="000C3221" w:rsidRDefault="00940330" w:rsidP="00FF3E7F">
      <w:pPr>
        <w:autoSpaceDE w:val="0"/>
        <w:jc w:val="both"/>
        <w:rPr>
          <w:sz w:val="22"/>
          <w:szCs w:val="22"/>
        </w:rPr>
      </w:pPr>
    </w:p>
    <w:p w:rsidR="00940330" w:rsidRPr="000C3221" w:rsidRDefault="00940330" w:rsidP="00FF3E7F">
      <w:pPr>
        <w:autoSpaceDE w:val="0"/>
        <w:jc w:val="center"/>
        <w:rPr>
          <w:b/>
          <w:bCs/>
          <w:sz w:val="22"/>
          <w:szCs w:val="22"/>
        </w:rPr>
      </w:pPr>
      <w:r w:rsidRPr="000C3221">
        <w:rPr>
          <w:b/>
          <w:bCs/>
          <w:sz w:val="22"/>
          <w:szCs w:val="22"/>
        </w:rPr>
        <w:t>§ 5</w:t>
      </w:r>
    </w:p>
    <w:p w:rsidR="00940330" w:rsidRPr="000C3221" w:rsidRDefault="00940330" w:rsidP="00FF3E7F">
      <w:pPr>
        <w:autoSpaceDE w:val="0"/>
        <w:jc w:val="center"/>
        <w:rPr>
          <w:sz w:val="22"/>
          <w:szCs w:val="22"/>
        </w:rPr>
      </w:pPr>
      <w:r w:rsidRPr="000C3221">
        <w:rPr>
          <w:b/>
          <w:bCs/>
          <w:sz w:val="22"/>
          <w:szCs w:val="22"/>
        </w:rPr>
        <w:t>Serwis i autoryzacja</w:t>
      </w:r>
    </w:p>
    <w:p w:rsidR="00940330" w:rsidRPr="000C3221" w:rsidRDefault="00940330" w:rsidP="00FF3E7F">
      <w:pPr>
        <w:autoSpaceDE w:val="0"/>
        <w:jc w:val="both"/>
        <w:rPr>
          <w:sz w:val="22"/>
          <w:szCs w:val="22"/>
        </w:rPr>
      </w:pPr>
    </w:p>
    <w:p w:rsidR="00940330" w:rsidRPr="000C3221" w:rsidRDefault="00940330" w:rsidP="00FF3E7F">
      <w:pPr>
        <w:numPr>
          <w:ilvl w:val="0"/>
          <w:numId w:val="11"/>
        </w:numPr>
        <w:ind w:left="0" w:hanging="567"/>
        <w:jc w:val="both"/>
        <w:rPr>
          <w:sz w:val="22"/>
          <w:szCs w:val="22"/>
        </w:rPr>
      </w:pPr>
      <w:r w:rsidRPr="000C3221">
        <w:rPr>
          <w:sz w:val="22"/>
          <w:szCs w:val="22"/>
        </w:rPr>
        <w:t xml:space="preserve">      Wykonawca udziela Zamawiającemu/Użytkownikowi  autoryzacji na wykonywanie w okresie gwarancyjnym i pogwarancyjnym obsług i napraw dostarczonych autobusów w zakresie robót mechanicznych, elektrycznych i innych, koniecznych do zapewnienia sprawności technicznej pojazdów.</w:t>
      </w:r>
    </w:p>
    <w:p w:rsidR="00940330" w:rsidRPr="000C3221" w:rsidRDefault="00940330" w:rsidP="00FF3E7F">
      <w:pPr>
        <w:numPr>
          <w:ilvl w:val="0"/>
          <w:numId w:val="11"/>
        </w:numPr>
        <w:ind w:left="0" w:hanging="567"/>
        <w:jc w:val="both"/>
        <w:rPr>
          <w:sz w:val="22"/>
          <w:szCs w:val="22"/>
        </w:rPr>
      </w:pPr>
      <w:r w:rsidRPr="000C3221">
        <w:rPr>
          <w:sz w:val="22"/>
          <w:szCs w:val="22"/>
        </w:rPr>
        <w:t xml:space="preserve">      Udzielenie przez Wykonawcę Zamawiającemu/Użytkownikowi autoryzacji na wykonywanie obsług i napraw gwarancyjnych autobusów nie wykluczy możliwości zlecenia przez Zamawiającego/Użytkownika wg własnego uznania wykonywania obsługi, napraw gwarancyjnych lub napraw nieobjętych gwarancją innym autoryzowanym podmiotom lub autoryzowanym warsztatom producentów zespołów, podzespołów i urządzeń.</w:t>
      </w:r>
    </w:p>
    <w:p w:rsidR="00940330" w:rsidRPr="000C3221" w:rsidRDefault="00940330" w:rsidP="00FF3E7F">
      <w:pPr>
        <w:numPr>
          <w:ilvl w:val="0"/>
          <w:numId w:val="11"/>
        </w:numPr>
        <w:ind w:left="0" w:hanging="567"/>
        <w:jc w:val="both"/>
        <w:rPr>
          <w:sz w:val="22"/>
          <w:szCs w:val="22"/>
        </w:rPr>
      </w:pPr>
      <w:r w:rsidRPr="000C3221">
        <w:rPr>
          <w:sz w:val="22"/>
          <w:szCs w:val="22"/>
        </w:rPr>
        <w:t xml:space="preserve">      W wyjątkowych przypadkach wymagających zastosowania specjalnej technologii lub oprzyrządowania, Zamawiający/Użytkownik dopuszcza możliwość indywidualnych uzgodnień dotyczących miejsca wykonywania prac,  jednak nie mogą one wiązać się z ponoszeniem przez Zamawiającego/Użytkownika dodatkowych kosztów.</w:t>
      </w:r>
    </w:p>
    <w:p w:rsidR="00940330" w:rsidRPr="000C3221" w:rsidRDefault="00940330" w:rsidP="00FF3E7F">
      <w:pPr>
        <w:numPr>
          <w:ilvl w:val="0"/>
          <w:numId w:val="11"/>
        </w:numPr>
        <w:ind w:left="0" w:hanging="567"/>
        <w:jc w:val="both"/>
        <w:rPr>
          <w:sz w:val="22"/>
          <w:szCs w:val="22"/>
        </w:rPr>
      </w:pPr>
      <w:r w:rsidRPr="000C3221">
        <w:rPr>
          <w:sz w:val="22"/>
          <w:szCs w:val="22"/>
        </w:rPr>
        <w:t xml:space="preserve">      W przypadku konieczności korzystania w okresie gwarancji z zewnętrznego serwisu wykonującego prace, dla których nie udzielono autoryzacji, Wykonawca zapewnia, że prace te będą wykonane nieodpłatnie a wszystkie koszty tych prac (przejazdy + materiały + robocizna) uznaje się  za wliczone w koszt dostawy autobusów.</w:t>
      </w:r>
    </w:p>
    <w:p w:rsidR="00940330" w:rsidRPr="000C3221" w:rsidRDefault="00940330" w:rsidP="00FF3E7F">
      <w:pPr>
        <w:numPr>
          <w:ilvl w:val="0"/>
          <w:numId w:val="11"/>
        </w:numPr>
        <w:ind w:left="0" w:hanging="567"/>
        <w:jc w:val="both"/>
        <w:rPr>
          <w:sz w:val="22"/>
          <w:szCs w:val="22"/>
        </w:rPr>
      </w:pPr>
      <w:r w:rsidRPr="000C3221">
        <w:rPr>
          <w:sz w:val="22"/>
          <w:szCs w:val="22"/>
        </w:rPr>
        <w:t xml:space="preserve">      Wykonawca udzieli Zamawiającemu/Użytkownikowi autoryzacji na dokonywanie obsług technicznych i napraw gwarancyjnych dostarczonych autobusów po przeszkoleniu pracowników zaplecza technicznego, jednak nie później niż w dniu przekazania autobusów.</w:t>
      </w:r>
    </w:p>
    <w:p w:rsidR="00940330" w:rsidRPr="000C3221" w:rsidRDefault="00940330" w:rsidP="00FF3E7F">
      <w:pPr>
        <w:numPr>
          <w:ilvl w:val="0"/>
          <w:numId w:val="11"/>
        </w:numPr>
        <w:ind w:left="0" w:hanging="567"/>
        <w:jc w:val="both"/>
        <w:rPr>
          <w:sz w:val="22"/>
          <w:szCs w:val="22"/>
        </w:rPr>
      </w:pPr>
      <w:r w:rsidRPr="000C3221">
        <w:rPr>
          <w:sz w:val="22"/>
          <w:szCs w:val="22"/>
        </w:rPr>
        <w:lastRenderedPageBreak/>
        <w:t xml:space="preserve">      Szczegółowy zakres autoryzacji strony określą najpóźniej na 90 dni po podpisaniu umowy. </w:t>
      </w:r>
    </w:p>
    <w:p w:rsidR="00940330" w:rsidRPr="000C3221" w:rsidRDefault="00940330" w:rsidP="00FF3E7F">
      <w:pPr>
        <w:numPr>
          <w:ilvl w:val="0"/>
          <w:numId w:val="11"/>
        </w:numPr>
        <w:ind w:left="0" w:hanging="567"/>
        <w:jc w:val="both"/>
        <w:rPr>
          <w:sz w:val="22"/>
          <w:szCs w:val="22"/>
        </w:rPr>
      </w:pPr>
      <w:r w:rsidRPr="000C3221">
        <w:rPr>
          <w:sz w:val="22"/>
          <w:szCs w:val="22"/>
        </w:rPr>
        <w:t xml:space="preserve">      W celu zapewnienia możliwości obsługi gwarancyjnej poza warsztatami Zamawiającego/Użytkownika, Wykonawca musi zorganizować najpóźniej do dnia dostawy pierwszego autobusu, autoryzowane serwisy posiadające możliwość wykonania wszystkich usług serwisowych przy autobusach oferowanego typu, w tym pełnego zakresu napraw powypadkowych nadwozi autobusów. Przynajmniej jedna wskazana przez Wykonawcę Autoryzowana Stacja Obsługi (ASO) musi być usytuowana w odległości do 200 km od siedziby Zamawiającego/Użytkownika, z wyjątkiem stacji wskazanej do wykonania najtrudniejszych napraw powypadkowych, która może znajdować się w dowolnym miejscu  na terenie Polski.</w:t>
      </w:r>
    </w:p>
    <w:p w:rsidR="00940330" w:rsidRPr="000C3221" w:rsidRDefault="00940330" w:rsidP="00FF3E7F">
      <w:pPr>
        <w:numPr>
          <w:ilvl w:val="0"/>
          <w:numId w:val="11"/>
        </w:numPr>
        <w:ind w:left="0" w:hanging="567"/>
        <w:jc w:val="both"/>
        <w:rPr>
          <w:sz w:val="22"/>
          <w:szCs w:val="22"/>
        </w:rPr>
      </w:pPr>
      <w:r w:rsidRPr="000C3221">
        <w:rPr>
          <w:sz w:val="22"/>
          <w:szCs w:val="22"/>
        </w:rPr>
        <w:t xml:space="preserve">     W okresie obowiązywania udzielonej autoryzacji, upoważnieni pracownicy Wykonawcy mają prawo w uzgodnieniu z Zamawiającym/Użytkownikiem do wizytowania miejsca obsługi  i napraw pojazdów objętych gwarancją, wglądu do dokumentów warsztatowych, kontroli sposobu i jakości wykonywanych przez służby techniczne Zamawiającego/Użytkownika obsług oraz napraw, zgodnie z udzieloną autoryzacją. Po wizycie i ewentualnym stwierdzeniu nieprawidłowości zostaje sporządzona notatka, której jeden egzemplarz zostaje przekazany Zamawiającemu/Użytkownikowi. Stwierdzenie nieprawidłowości w żadnym wypadku nie ogranicza gwarancji ani praw Zamawiającego/Użytkownika z niej wynikających. Nie może także stanowić podstawy do odebrania Zamawiającemu/Użytkownikowi autoryzacji  do prowadzenia obsługi, serwisu i dokonywania napraw gwarancyjnych autobusów.</w:t>
      </w:r>
    </w:p>
    <w:p w:rsidR="00940330" w:rsidRPr="000C3221" w:rsidRDefault="00940330" w:rsidP="00FF3E7F">
      <w:pPr>
        <w:numPr>
          <w:ilvl w:val="0"/>
          <w:numId w:val="11"/>
        </w:numPr>
        <w:ind w:left="0" w:hanging="567"/>
        <w:jc w:val="both"/>
        <w:rPr>
          <w:sz w:val="22"/>
          <w:szCs w:val="22"/>
        </w:rPr>
      </w:pPr>
      <w:r w:rsidRPr="000C3221">
        <w:rPr>
          <w:sz w:val="22"/>
          <w:szCs w:val="22"/>
        </w:rPr>
        <w:t xml:space="preserve">      Zamawiający/Użytkownik dopuszcza podpisanie stosownego, szczegółowego dokumentu, precyzującego sposób postępowania przy składaniu reklamacji, sposób komunikacji, sposób dostarczania części, odbierania części reklamowanych, działania w przypadkach szczególnych wymagających zastosowania specjalnych technologii lub oprzyrządowania. Dokument ten nie może nakładać na strony dodatkowych obowiązków ponad te, które są niezbędne do zgłoszenia usterki i jej usunięcia. Dokument ten nie może ograniczać praw i obowiązków stron określonych  w umowie.</w:t>
      </w:r>
    </w:p>
    <w:p w:rsidR="00940330" w:rsidRPr="000C3221" w:rsidRDefault="00940330" w:rsidP="00FF3E7F">
      <w:pPr>
        <w:numPr>
          <w:ilvl w:val="0"/>
          <w:numId w:val="11"/>
        </w:numPr>
        <w:ind w:left="0" w:hanging="567"/>
        <w:jc w:val="both"/>
        <w:rPr>
          <w:sz w:val="22"/>
          <w:szCs w:val="22"/>
        </w:rPr>
      </w:pPr>
      <w:r w:rsidRPr="000C3221">
        <w:rPr>
          <w:sz w:val="22"/>
          <w:szCs w:val="22"/>
        </w:rPr>
        <w:t>Udzielenie autoryzacji Zamawiającemu/Użytkownikowi zobowiązuje Wykonawcę na jego koszt do wyposażenia warsztatu Zamawiającego/Użytkownika w narzędzia i urządzenia, wymagane dla uzyskania autoryzacji i umożliwiające obsługę, diagnostykę i dokonywanie napraw autobusów w pełnym zakresie.</w:t>
      </w:r>
    </w:p>
    <w:p w:rsidR="00940330" w:rsidRPr="000C3221" w:rsidRDefault="00940330" w:rsidP="00FF3E7F">
      <w:pPr>
        <w:numPr>
          <w:ilvl w:val="0"/>
          <w:numId w:val="11"/>
        </w:numPr>
        <w:ind w:left="0" w:hanging="567"/>
        <w:jc w:val="both"/>
        <w:rPr>
          <w:sz w:val="22"/>
          <w:szCs w:val="22"/>
        </w:rPr>
      </w:pPr>
      <w:r w:rsidRPr="000C3221">
        <w:rPr>
          <w:sz w:val="22"/>
          <w:szCs w:val="22"/>
        </w:rPr>
        <w:t>Wykonawca zobowiązany jest do zapewnienia dostępu do części zamiennych i materiałów eksploatacyjnych, niezbędnych dla prawidłowej eksploatacji autobusów przez okres co najmniej  15 lat od daty odbioru ostatniego autobusu. Obowiązkiem Wykonawcy jest również zapewnienie  w tym okresie możliwości dokonywania napraw odtworzeniowych (powypadkowych). W przypadku zaprzestania produkcji ww. części lub materiałów przez Wykonawcę, będzie on zobowiązany do poinformowania o tym fakcie Zamawiającego/Użytkownika oraz wskazania producenta/dostawcy, w którego ofercie znajdują się właściwe zamienniki.</w:t>
      </w:r>
    </w:p>
    <w:p w:rsidR="00940330" w:rsidRPr="000C3221" w:rsidRDefault="00940330" w:rsidP="00FF3E7F">
      <w:pPr>
        <w:numPr>
          <w:ilvl w:val="0"/>
          <w:numId w:val="11"/>
        </w:numPr>
        <w:ind w:left="0" w:hanging="567"/>
        <w:jc w:val="both"/>
        <w:rPr>
          <w:sz w:val="22"/>
          <w:szCs w:val="22"/>
        </w:rPr>
      </w:pPr>
      <w:r w:rsidRPr="000C3221">
        <w:rPr>
          <w:sz w:val="22"/>
          <w:szCs w:val="22"/>
        </w:rPr>
        <w:t>Zaprzestanie prowadzenia działalności przez Wykonawcę nie zwalnia go z obowiązków wskazanych w ust. 11.</w:t>
      </w:r>
    </w:p>
    <w:p w:rsidR="00940330" w:rsidRPr="000C3221" w:rsidRDefault="00940330" w:rsidP="00FF3E7F">
      <w:pPr>
        <w:numPr>
          <w:ilvl w:val="0"/>
          <w:numId w:val="11"/>
        </w:numPr>
        <w:ind w:left="0" w:hanging="567"/>
        <w:jc w:val="both"/>
        <w:rPr>
          <w:sz w:val="22"/>
          <w:szCs w:val="22"/>
        </w:rPr>
      </w:pPr>
      <w:r w:rsidRPr="000C3221">
        <w:rPr>
          <w:sz w:val="22"/>
          <w:szCs w:val="22"/>
        </w:rPr>
        <w:t xml:space="preserve">Za nie wywiązanie się z obowiązków wskazanych w ust. 11 Wykonawca zapłaci Zamawiającemu karę umowną w </w:t>
      </w:r>
      <w:r w:rsidRPr="000C3221">
        <w:rPr>
          <w:b/>
          <w:bCs/>
          <w:sz w:val="22"/>
          <w:szCs w:val="22"/>
        </w:rPr>
        <w:t>wysokości 10%</w:t>
      </w:r>
      <w:r w:rsidRPr="000C3221">
        <w:rPr>
          <w:sz w:val="22"/>
          <w:szCs w:val="22"/>
        </w:rPr>
        <w:t xml:space="preserve"> wartości przedmiotu zamówienia.</w:t>
      </w:r>
    </w:p>
    <w:p w:rsidR="00940330" w:rsidRPr="000C3221" w:rsidRDefault="00940330" w:rsidP="00FF3E7F">
      <w:pPr>
        <w:numPr>
          <w:ilvl w:val="0"/>
          <w:numId w:val="11"/>
        </w:numPr>
        <w:ind w:left="0" w:hanging="567"/>
        <w:jc w:val="both"/>
        <w:rPr>
          <w:sz w:val="22"/>
          <w:szCs w:val="22"/>
        </w:rPr>
      </w:pPr>
      <w:r w:rsidRPr="000C3221">
        <w:rPr>
          <w:sz w:val="22"/>
          <w:szCs w:val="22"/>
        </w:rPr>
        <w:t>W okresie 2 pierwszych lat obowiązywania gwarancji, za wykonane przez pracowników Zamawiającego/Użytkownika prace obsługowe i naprawcze, Zamawiający/Użytkownik obciąży udzielającego autoryzacji Wykonawcę kosztami robocizny, zgodnej z przekazanym katalogiem pracochłonności. W przypadku nie przekazania Zamawiającemu/Użytkownikowi ww. katalogu lub braku określenia w nim rzeczywistej pracochłonności wykonywanych czynności, Zamawiający/Użytkownik określi czas potrzebny do usunięcia usterki samodzielnie. Stawka roboczogodziny Zamawiającego/Użytkownika wynosi 55,00 zł.</w:t>
      </w:r>
    </w:p>
    <w:p w:rsidR="00940330" w:rsidRPr="000C3221" w:rsidRDefault="00940330" w:rsidP="00FF3E7F">
      <w:pPr>
        <w:numPr>
          <w:ilvl w:val="0"/>
          <w:numId w:val="11"/>
        </w:numPr>
        <w:ind w:left="0" w:hanging="567"/>
        <w:jc w:val="both"/>
        <w:rPr>
          <w:sz w:val="22"/>
          <w:szCs w:val="22"/>
        </w:rPr>
      </w:pPr>
      <w:r w:rsidRPr="000C3221">
        <w:rPr>
          <w:sz w:val="22"/>
          <w:szCs w:val="22"/>
        </w:rPr>
        <w:t>Zamawiający/Użytkownik zobowiązuje się do wykonywania obsług technicznych autobusów zgodnie z instrukcją obsługi przekazaną przez Wykonawcę oraz innymi wytycznymi przekazanymi na piśmie.</w:t>
      </w:r>
    </w:p>
    <w:p w:rsidR="00940330" w:rsidRPr="000C3221" w:rsidRDefault="00940330" w:rsidP="00FF3E7F">
      <w:pPr>
        <w:numPr>
          <w:ilvl w:val="0"/>
          <w:numId w:val="11"/>
        </w:numPr>
        <w:ind w:left="0" w:hanging="567"/>
        <w:jc w:val="both"/>
        <w:rPr>
          <w:sz w:val="22"/>
          <w:szCs w:val="22"/>
        </w:rPr>
      </w:pPr>
      <w:r w:rsidRPr="000C3221">
        <w:rPr>
          <w:sz w:val="22"/>
          <w:szCs w:val="22"/>
        </w:rPr>
        <w:t>Wykonawca będzie dokonywał płatności faktur za naprawy gwarancyjne oraz prace obsługowe wykonywane przez pracowników Zamawiającego/Użytkownika w terminie nie dłuższym niż 14 dni od momentu ich otrzymania od Zamawiającego/Użytkownika.</w:t>
      </w:r>
    </w:p>
    <w:p w:rsidR="00940330" w:rsidRPr="000C3221" w:rsidRDefault="00940330" w:rsidP="00FF3E7F">
      <w:pPr>
        <w:numPr>
          <w:ilvl w:val="0"/>
          <w:numId w:val="11"/>
        </w:numPr>
        <w:ind w:left="0" w:hanging="567"/>
        <w:jc w:val="both"/>
        <w:rPr>
          <w:sz w:val="22"/>
          <w:szCs w:val="22"/>
        </w:rPr>
      </w:pPr>
      <w:r w:rsidRPr="000C3221">
        <w:rPr>
          <w:sz w:val="22"/>
          <w:szCs w:val="22"/>
        </w:rPr>
        <w:lastRenderedPageBreak/>
        <w:t>Jeśli użytkowanie dostarczonych narzędzi i urządzeń wiąże się z posiadaniem licencji, certyfikatów, zezwoleń, Wykonawca zobowiązany będzie do zapewnienia bezpłatnego prawa do korzystania z tych praw przez okres nie krótszy niż 12 lat, licząc od dnia ich dostarczenia Zamawiającemu/Użytkownikowi.</w:t>
      </w:r>
    </w:p>
    <w:p w:rsidR="00940330" w:rsidRPr="000C3221" w:rsidRDefault="00940330" w:rsidP="00FF3E7F">
      <w:pPr>
        <w:autoSpaceDE w:val="0"/>
        <w:jc w:val="center"/>
        <w:rPr>
          <w:b/>
          <w:bCs/>
          <w:sz w:val="22"/>
          <w:szCs w:val="22"/>
        </w:rPr>
      </w:pPr>
      <w:r w:rsidRPr="000C3221">
        <w:rPr>
          <w:b/>
          <w:bCs/>
          <w:sz w:val="22"/>
          <w:szCs w:val="22"/>
        </w:rPr>
        <w:t>§ 6</w:t>
      </w:r>
    </w:p>
    <w:p w:rsidR="00940330" w:rsidRPr="000C3221" w:rsidRDefault="00940330" w:rsidP="00FF3E7F">
      <w:pPr>
        <w:autoSpaceDE w:val="0"/>
        <w:jc w:val="center"/>
        <w:rPr>
          <w:b/>
          <w:bCs/>
          <w:sz w:val="22"/>
          <w:szCs w:val="22"/>
        </w:rPr>
      </w:pPr>
      <w:r w:rsidRPr="000C3221">
        <w:rPr>
          <w:b/>
          <w:bCs/>
          <w:sz w:val="22"/>
          <w:szCs w:val="22"/>
        </w:rPr>
        <w:t>Szkolenia</w:t>
      </w:r>
    </w:p>
    <w:p w:rsidR="00940330" w:rsidRPr="000C3221" w:rsidRDefault="00940330" w:rsidP="00FF3E7F">
      <w:pPr>
        <w:autoSpaceDE w:val="0"/>
        <w:jc w:val="center"/>
        <w:rPr>
          <w:sz w:val="22"/>
          <w:szCs w:val="22"/>
        </w:rPr>
      </w:pPr>
    </w:p>
    <w:p w:rsidR="00940330" w:rsidRPr="000C3221" w:rsidRDefault="00940330" w:rsidP="00FF3E7F">
      <w:pPr>
        <w:numPr>
          <w:ilvl w:val="0"/>
          <w:numId w:val="12"/>
        </w:numPr>
        <w:ind w:left="0" w:hanging="567"/>
        <w:jc w:val="both"/>
        <w:rPr>
          <w:sz w:val="22"/>
          <w:szCs w:val="22"/>
        </w:rPr>
      </w:pPr>
      <w:r w:rsidRPr="000C3221">
        <w:rPr>
          <w:sz w:val="22"/>
          <w:szCs w:val="22"/>
        </w:rPr>
        <w:t xml:space="preserve">     Wykonawca przeszkoli 15 kierowców – pracowników (Zadanie nr 1 ) i 9 kierowców – pracowników (Zadanie nr 2), Użytkownika w zakresie prawidłowej obsługi dostarczonych pojazdów (w tym urządzeń informacji pasażerskiej) oraz ekonomicznej eksploatacji aut i techniki jazdy.</w:t>
      </w:r>
    </w:p>
    <w:p w:rsidR="00940330" w:rsidRPr="000C3221" w:rsidRDefault="00940330" w:rsidP="00FF3E7F">
      <w:pPr>
        <w:numPr>
          <w:ilvl w:val="0"/>
          <w:numId w:val="12"/>
        </w:numPr>
        <w:ind w:left="0" w:hanging="567"/>
        <w:jc w:val="both"/>
        <w:rPr>
          <w:sz w:val="22"/>
          <w:szCs w:val="22"/>
        </w:rPr>
      </w:pPr>
      <w:r w:rsidRPr="000C3221">
        <w:rPr>
          <w:sz w:val="22"/>
          <w:szCs w:val="22"/>
        </w:rPr>
        <w:t xml:space="preserve">      Wykonawca przeszkoli 4 pracowników (Zadanie nr 1) i 2 pracowników (Zadanie nr 2) zaplecza technicznego Użytkownika w zakresie obsługi, serwisowania, diagnostyki i napraw pojazdów, obsługi urządzeń i narzędzi dostarczonych wraz  z autobusami oraz przeprowadzi wszelkie inne szkolenia, niezbędne dla udzielenia Użytkownikowi autoryzacji na wykonywanie prac obsługowo – naprawczych.</w:t>
      </w:r>
    </w:p>
    <w:p w:rsidR="00940330" w:rsidRPr="000C3221" w:rsidRDefault="00940330" w:rsidP="00FF3E7F">
      <w:pPr>
        <w:numPr>
          <w:ilvl w:val="0"/>
          <w:numId w:val="12"/>
        </w:numPr>
        <w:ind w:left="0" w:hanging="567"/>
        <w:jc w:val="both"/>
        <w:rPr>
          <w:sz w:val="22"/>
          <w:szCs w:val="22"/>
        </w:rPr>
      </w:pPr>
      <w:r w:rsidRPr="000C3221">
        <w:rPr>
          <w:sz w:val="22"/>
          <w:szCs w:val="22"/>
        </w:rPr>
        <w:t xml:space="preserve">      Wykonawca zapewni przeszkolenie 2 pracowników Użytkownika w zakresie pełnej obsługi systemu ITS oraz systemów informatycznych, zainstalowanych w autobusach i/lub w zajezdni Użytkownika.</w:t>
      </w:r>
    </w:p>
    <w:p w:rsidR="00940330" w:rsidRPr="000C3221" w:rsidRDefault="00940330" w:rsidP="00FF3E7F">
      <w:pPr>
        <w:numPr>
          <w:ilvl w:val="0"/>
          <w:numId w:val="12"/>
        </w:numPr>
        <w:ind w:left="0" w:hanging="567"/>
        <w:jc w:val="both"/>
        <w:rPr>
          <w:sz w:val="22"/>
          <w:szCs w:val="22"/>
        </w:rPr>
      </w:pPr>
      <w:r w:rsidRPr="000C3221">
        <w:rPr>
          <w:sz w:val="22"/>
          <w:szCs w:val="22"/>
        </w:rPr>
        <w:t xml:space="preserve">      Szkolenia, o których mowa w ust. 1, 2 i 3  zostaną przeprowadzone przed terminem odbioru przez Użytkownika pierwszego autobusu. Szczegółowe zakresy szkoleń i ich harmonogram zostanie uzgodniony pomiędzy stronami w terminie nie dłuższym niż 1 miesiąc od daty podpisaniu umowy.</w:t>
      </w:r>
    </w:p>
    <w:p w:rsidR="00940330" w:rsidRPr="000C3221" w:rsidRDefault="00940330" w:rsidP="00FF3E7F">
      <w:pPr>
        <w:numPr>
          <w:ilvl w:val="0"/>
          <w:numId w:val="12"/>
        </w:numPr>
        <w:ind w:left="0" w:hanging="567"/>
        <w:jc w:val="both"/>
        <w:rPr>
          <w:sz w:val="22"/>
          <w:szCs w:val="22"/>
        </w:rPr>
      </w:pPr>
      <w:r w:rsidRPr="000C3221">
        <w:rPr>
          <w:sz w:val="22"/>
          <w:szCs w:val="22"/>
        </w:rPr>
        <w:t xml:space="preserve">      Wszelkie koszty związane z przeprowadzeniem szkoleń pokrywa Wykonawca.</w:t>
      </w:r>
    </w:p>
    <w:p w:rsidR="00940330" w:rsidRPr="000C3221" w:rsidRDefault="00940330" w:rsidP="00FF3E7F">
      <w:pPr>
        <w:numPr>
          <w:ilvl w:val="0"/>
          <w:numId w:val="12"/>
        </w:numPr>
        <w:ind w:left="0" w:hanging="567"/>
        <w:jc w:val="both"/>
        <w:rPr>
          <w:sz w:val="22"/>
          <w:szCs w:val="22"/>
        </w:rPr>
      </w:pPr>
      <w:r w:rsidRPr="000C3221">
        <w:rPr>
          <w:sz w:val="22"/>
          <w:szCs w:val="22"/>
        </w:rPr>
        <w:t xml:space="preserve">      Szkolenia zostaną przeprowadzone w siedzibie Użytkownika lub w innym, wskazanym przez Użytkownika miejscu na terenie powiatu chojnickiego.</w:t>
      </w:r>
    </w:p>
    <w:p w:rsidR="00940330" w:rsidRPr="000C3221" w:rsidRDefault="00940330" w:rsidP="00FF3E7F">
      <w:pPr>
        <w:numPr>
          <w:ilvl w:val="0"/>
          <w:numId w:val="12"/>
        </w:numPr>
        <w:ind w:left="0" w:hanging="567"/>
        <w:jc w:val="both"/>
        <w:rPr>
          <w:sz w:val="22"/>
          <w:szCs w:val="22"/>
        </w:rPr>
      </w:pPr>
      <w:r w:rsidRPr="000C3221">
        <w:rPr>
          <w:sz w:val="22"/>
          <w:szCs w:val="22"/>
        </w:rPr>
        <w:t xml:space="preserve">      Za zgodą Użytkownika szkolenia lub ich część mogą zostać przeprowadzone w innym, wskazanym przez Wykonawcę miejscu. W takim przypadku, stosownie do zapisów zawartych w ust. 5 koszty dojazdu osób szkolonych, zakwaterowania, wyżywienia oraz wszelkie inne pokrywa Wykonawca.</w:t>
      </w:r>
    </w:p>
    <w:p w:rsidR="00940330" w:rsidRPr="000C3221" w:rsidRDefault="00940330" w:rsidP="00FF3E7F">
      <w:pPr>
        <w:numPr>
          <w:ilvl w:val="0"/>
          <w:numId w:val="12"/>
        </w:numPr>
        <w:ind w:left="0" w:hanging="567"/>
        <w:jc w:val="both"/>
        <w:rPr>
          <w:sz w:val="22"/>
          <w:szCs w:val="22"/>
        </w:rPr>
      </w:pPr>
      <w:r w:rsidRPr="000C3221">
        <w:rPr>
          <w:sz w:val="22"/>
          <w:szCs w:val="22"/>
        </w:rPr>
        <w:t xml:space="preserve">      Szkolenia zostaną przeprowadzone przy wykorzystaniu autobusu tego samego typu i o takim samym wyposażeniu, co będący przedmiotem dostawy. Zostanie on dostarczony przez Wykonawcę i przez okres szkoleń, o których mowa w ust. 1 i 2 pozostanie jego własnością, będzie posiadał rejestrację oraz ubezpieczenie Wykonawcy, który poniesie również koszty eksploatacji  (w tym koszt paliwa). Autobus po zakończeniu szkolenia może zostać przekazany przez Wykonawcę Użytkownikowi w ramach dostawy przedmiotu zamówienia.</w:t>
      </w:r>
    </w:p>
    <w:p w:rsidR="00940330" w:rsidRPr="000C3221" w:rsidRDefault="00940330" w:rsidP="00FF3E7F">
      <w:pPr>
        <w:numPr>
          <w:ilvl w:val="0"/>
          <w:numId w:val="12"/>
        </w:numPr>
        <w:ind w:left="0" w:hanging="567"/>
        <w:jc w:val="both"/>
        <w:rPr>
          <w:sz w:val="22"/>
          <w:szCs w:val="22"/>
        </w:rPr>
      </w:pPr>
      <w:r w:rsidRPr="000C3221">
        <w:rPr>
          <w:sz w:val="22"/>
          <w:szCs w:val="22"/>
        </w:rPr>
        <w:t xml:space="preserve">      Wykonawca dostarczy szkolonym pracownikom niezbędne materiały szkoleniowe (instrukcje, dokumentację techniczną, etc.).</w:t>
      </w:r>
    </w:p>
    <w:p w:rsidR="00940330" w:rsidRPr="000C3221" w:rsidRDefault="00940330" w:rsidP="00FF3E7F">
      <w:pPr>
        <w:numPr>
          <w:ilvl w:val="0"/>
          <w:numId w:val="12"/>
        </w:numPr>
        <w:ind w:left="0" w:hanging="567"/>
        <w:jc w:val="both"/>
        <w:rPr>
          <w:sz w:val="22"/>
          <w:szCs w:val="22"/>
        </w:rPr>
      </w:pPr>
      <w:r w:rsidRPr="000C3221">
        <w:rPr>
          <w:sz w:val="22"/>
          <w:szCs w:val="22"/>
        </w:rPr>
        <w:t>Szkolenie zakończy się wydaniem przez Wykonawcę imiennych certyfikatów dla szkolonych pracowników, dokumentujących zakres przeszkolenia.</w:t>
      </w:r>
    </w:p>
    <w:p w:rsidR="00940330" w:rsidRPr="000C3221" w:rsidRDefault="00940330" w:rsidP="00FF3E7F">
      <w:pPr>
        <w:numPr>
          <w:ilvl w:val="0"/>
          <w:numId w:val="12"/>
        </w:numPr>
        <w:ind w:left="0" w:hanging="567"/>
        <w:jc w:val="both"/>
        <w:rPr>
          <w:sz w:val="22"/>
          <w:szCs w:val="22"/>
        </w:rPr>
      </w:pPr>
      <w:r w:rsidRPr="000C3221">
        <w:rPr>
          <w:sz w:val="22"/>
          <w:szCs w:val="22"/>
        </w:rPr>
        <w:t xml:space="preserve">Przekroczenie terminu zakończenia danego szkolenia będzie skutkowało naliczeniem </w:t>
      </w:r>
      <w:r w:rsidRPr="000C3221">
        <w:rPr>
          <w:b/>
          <w:bCs/>
          <w:sz w:val="22"/>
          <w:szCs w:val="22"/>
        </w:rPr>
        <w:t>kary 500</w:t>
      </w:r>
      <w:r w:rsidRPr="000C3221">
        <w:rPr>
          <w:sz w:val="22"/>
          <w:szCs w:val="22"/>
        </w:rPr>
        <w:t xml:space="preserve"> zł za każdy dzień zwłoki.</w:t>
      </w:r>
    </w:p>
    <w:p w:rsidR="00940330" w:rsidRPr="000C3221" w:rsidRDefault="00940330" w:rsidP="00FF3E7F">
      <w:pPr>
        <w:numPr>
          <w:ilvl w:val="0"/>
          <w:numId w:val="12"/>
        </w:numPr>
        <w:ind w:left="0" w:hanging="567"/>
        <w:jc w:val="both"/>
        <w:rPr>
          <w:sz w:val="22"/>
          <w:szCs w:val="22"/>
        </w:rPr>
      </w:pPr>
      <w:r w:rsidRPr="000C3221">
        <w:rPr>
          <w:sz w:val="22"/>
          <w:szCs w:val="22"/>
        </w:rPr>
        <w:t>W terminie wskazanym przez Użytkownika, jednakże nie późniejszym niż 3 miesiące od daty odbioru ostatniego autobusu, Wykonawca przeprowadzi szkolenia uzupełniające dla szkoleń określonych w ust. 1, 2 i 3 (dla Części nr I). Wszelkie koszty z tym związane pokrywa Wykonawca.</w:t>
      </w:r>
    </w:p>
    <w:p w:rsidR="00940330" w:rsidRPr="000C3221" w:rsidRDefault="00940330" w:rsidP="00FF3E7F">
      <w:pPr>
        <w:numPr>
          <w:ilvl w:val="0"/>
          <w:numId w:val="12"/>
        </w:numPr>
        <w:ind w:left="0" w:hanging="567"/>
        <w:jc w:val="both"/>
        <w:rPr>
          <w:sz w:val="22"/>
          <w:szCs w:val="22"/>
        </w:rPr>
      </w:pPr>
      <w:r w:rsidRPr="000C3221">
        <w:rPr>
          <w:sz w:val="22"/>
          <w:szCs w:val="22"/>
        </w:rPr>
        <w:t>Wykonawca, na wniosek ASO, będzie organizował odpłatne szkolenia podnoszące kwalifikacje pracowników Użytkownika. Zakres szkolenia, harmonogram  i miejsce będą każdorazowo uzgadniane pomiędzy stronami.</w:t>
      </w:r>
    </w:p>
    <w:p w:rsidR="00940330" w:rsidRPr="000C3221" w:rsidRDefault="00940330" w:rsidP="00FF3E7F">
      <w:pPr>
        <w:numPr>
          <w:ilvl w:val="0"/>
          <w:numId w:val="12"/>
        </w:numPr>
        <w:ind w:left="0" w:hanging="567"/>
        <w:jc w:val="both"/>
        <w:rPr>
          <w:sz w:val="22"/>
          <w:szCs w:val="22"/>
        </w:rPr>
      </w:pPr>
      <w:r w:rsidRPr="000C3221">
        <w:rPr>
          <w:sz w:val="22"/>
          <w:szCs w:val="22"/>
        </w:rPr>
        <w:t>Protokół z przeprowadzonego instruktażu wraz z wykazem uczestników zostanie sporządzony w 2 egzemplarzach po 1 dla Zamawiającego i jednym dla Wykonawcy.</w:t>
      </w:r>
    </w:p>
    <w:p w:rsidR="00940330" w:rsidRPr="000C3221" w:rsidRDefault="00940330" w:rsidP="00FF3E7F">
      <w:pPr>
        <w:autoSpaceDE w:val="0"/>
        <w:jc w:val="both"/>
        <w:rPr>
          <w:sz w:val="22"/>
          <w:szCs w:val="22"/>
        </w:rPr>
      </w:pPr>
    </w:p>
    <w:p w:rsidR="00940330" w:rsidRPr="000C3221" w:rsidRDefault="00940330" w:rsidP="00FF3E7F">
      <w:pPr>
        <w:autoSpaceDE w:val="0"/>
        <w:jc w:val="center"/>
        <w:rPr>
          <w:b/>
          <w:bCs/>
          <w:sz w:val="22"/>
          <w:szCs w:val="22"/>
        </w:rPr>
      </w:pPr>
      <w:r w:rsidRPr="000C3221">
        <w:rPr>
          <w:b/>
          <w:bCs/>
          <w:sz w:val="22"/>
          <w:szCs w:val="22"/>
        </w:rPr>
        <w:t>§ 7</w:t>
      </w:r>
    </w:p>
    <w:p w:rsidR="00940330" w:rsidRPr="000C3221" w:rsidRDefault="00940330" w:rsidP="00FF3E7F">
      <w:pPr>
        <w:autoSpaceDE w:val="0"/>
        <w:jc w:val="center"/>
        <w:rPr>
          <w:sz w:val="22"/>
          <w:szCs w:val="22"/>
        </w:rPr>
      </w:pPr>
      <w:r w:rsidRPr="000C3221">
        <w:rPr>
          <w:b/>
          <w:bCs/>
          <w:sz w:val="22"/>
          <w:szCs w:val="22"/>
        </w:rPr>
        <w:t>Doradztwo techniczne</w:t>
      </w:r>
    </w:p>
    <w:p w:rsidR="00940330" w:rsidRPr="000C3221" w:rsidRDefault="00940330" w:rsidP="00FF3E7F">
      <w:pPr>
        <w:pStyle w:val="Akapitzlist11"/>
        <w:tabs>
          <w:tab w:val="left" w:pos="426"/>
        </w:tabs>
        <w:ind w:left="0"/>
        <w:jc w:val="both"/>
        <w:rPr>
          <w:sz w:val="22"/>
          <w:szCs w:val="22"/>
        </w:rPr>
      </w:pPr>
    </w:p>
    <w:p w:rsidR="00940330" w:rsidRPr="000C3221" w:rsidRDefault="00940330" w:rsidP="00FF3E7F">
      <w:pPr>
        <w:pStyle w:val="Akapitzlist11"/>
        <w:tabs>
          <w:tab w:val="left" w:pos="426"/>
        </w:tabs>
        <w:ind w:left="0" w:hanging="360"/>
        <w:jc w:val="both"/>
        <w:rPr>
          <w:sz w:val="22"/>
          <w:szCs w:val="22"/>
        </w:rPr>
      </w:pPr>
      <w:r w:rsidRPr="000C3221">
        <w:rPr>
          <w:sz w:val="22"/>
          <w:szCs w:val="22"/>
        </w:rPr>
        <w:t>Wykonawca zobowiązuje się do:</w:t>
      </w:r>
    </w:p>
    <w:p w:rsidR="00940330" w:rsidRPr="000C3221" w:rsidRDefault="00940330" w:rsidP="00FF3E7F">
      <w:pPr>
        <w:numPr>
          <w:ilvl w:val="0"/>
          <w:numId w:val="13"/>
        </w:numPr>
        <w:ind w:left="0" w:hanging="567"/>
        <w:jc w:val="both"/>
        <w:rPr>
          <w:sz w:val="22"/>
          <w:szCs w:val="22"/>
        </w:rPr>
      </w:pPr>
      <w:r w:rsidRPr="000C3221">
        <w:rPr>
          <w:sz w:val="22"/>
          <w:szCs w:val="22"/>
        </w:rPr>
        <w:lastRenderedPageBreak/>
        <w:t xml:space="preserve">      Niezwłocznego przekazywania informacji o odkrytych wadach aut będących przedmiotem umowy, wprowadzanych zmianach technicznych w autobusach takiego samego typu oraz ewentualnej możliwości implementacji nowych rozwiązań i usprawnień w samochodach Użytkownika.</w:t>
      </w:r>
    </w:p>
    <w:p w:rsidR="00940330" w:rsidRPr="000C3221" w:rsidRDefault="00940330" w:rsidP="00FF3E7F">
      <w:pPr>
        <w:numPr>
          <w:ilvl w:val="0"/>
          <w:numId w:val="13"/>
        </w:numPr>
        <w:ind w:left="0" w:hanging="567"/>
        <w:jc w:val="both"/>
        <w:rPr>
          <w:sz w:val="22"/>
          <w:szCs w:val="22"/>
        </w:rPr>
      </w:pPr>
      <w:r w:rsidRPr="000C3221">
        <w:rPr>
          <w:sz w:val="22"/>
          <w:szCs w:val="22"/>
        </w:rPr>
        <w:t xml:space="preserve">      Udzielania porad technicznych dotyczących autobusów będących przedmiotem umowy oraz udzielania stosownych wyjaśnień w ciągu 5 dni roboczych od zgłoszenia.</w:t>
      </w:r>
    </w:p>
    <w:p w:rsidR="00940330" w:rsidRPr="000C3221" w:rsidRDefault="00940330" w:rsidP="00FF3E7F">
      <w:pPr>
        <w:autoSpaceDE w:val="0"/>
        <w:jc w:val="both"/>
        <w:rPr>
          <w:sz w:val="22"/>
          <w:szCs w:val="22"/>
        </w:rPr>
      </w:pPr>
    </w:p>
    <w:p w:rsidR="00940330" w:rsidRPr="000C3221" w:rsidRDefault="00940330" w:rsidP="00FF3E7F">
      <w:pPr>
        <w:autoSpaceDE w:val="0"/>
        <w:jc w:val="center"/>
        <w:rPr>
          <w:b/>
          <w:bCs/>
          <w:sz w:val="22"/>
          <w:szCs w:val="22"/>
        </w:rPr>
      </w:pPr>
      <w:r w:rsidRPr="000C3221">
        <w:rPr>
          <w:b/>
          <w:bCs/>
          <w:sz w:val="22"/>
          <w:szCs w:val="22"/>
        </w:rPr>
        <w:t>§ 8</w:t>
      </w:r>
    </w:p>
    <w:p w:rsidR="00940330" w:rsidRPr="000C3221" w:rsidRDefault="00940330" w:rsidP="00FF3E7F">
      <w:pPr>
        <w:autoSpaceDE w:val="0"/>
        <w:jc w:val="center"/>
        <w:rPr>
          <w:b/>
          <w:bCs/>
          <w:sz w:val="22"/>
          <w:szCs w:val="22"/>
        </w:rPr>
      </w:pPr>
      <w:r w:rsidRPr="000C3221">
        <w:rPr>
          <w:b/>
          <w:bCs/>
          <w:sz w:val="22"/>
          <w:szCs w:val="22"/>
        </w:rPr>
        <w:t>Dokumentacja, oprogramowanie</w:t>
      </w:r>
    </w:p>
    <w:p w:rsidR="00940330" w:rsidRPr="000C3221" w:rsidRDefault="00940330" w:rsidP="00FF3E7F">
      <w:pPr>
        <w:autoSpaceDE w:val="0"/>
        <w:jc w:val="center"/>
        <w:rPr>
          <w:b/>
          <w:bCs/>
          <w:sz w:val="22"/>
          <w:szCs w:val="22"/>
        </w:rPr>
      </w:pPr>
    </w:p>
    <w:p w:rsidR="00940330" w:rsidRPr="000C3221" w:rsidRDefault="00940330" w:rsidP="00FF3E7F">
      <w:pPr>
        <w:numPr>
          <w:ilvl w:val="0"/>
          <w:numId w:val="14"/>
        </w:numPr>
        <w:ind w:left="0" w:hanging="567"/>
        <w:jc w:val="both"/>
        <w:rPr>
          <w:sz w:val="22"/>
          <w:szCs w:val="22"/>
        </w:rPr>
      </w:pPr>
      <w:r w:rsidRPr="000C3221">
        <w:rPr>
          <w:sz w:val="22"/>
          <w:szCs w:val="22"/>
        </w:rPr>
        <w:t>Wykonawca w ramach dostawy autobusów jest zobowiązany do dostarczenia polskiej wersji językowej dokumentacji technicznej i oprogramowania a w szczególności:</w:t>
      </w:r>
    </w:p>
    <w:p w:rsidR="00940330" w:rsidRPr="000C3221" w:rsidRDefault="00940330" w:rsidP="00FF3E7F">
      <w:pPr>
        <w:numPr>
          <w:ilvl w:val="1"/>
          <w:numId w:val="14"/>
        </w:numPr>
        <w:jc w:val="both"/>
        <w:rPr>
          <w:sz w:val="22"/>
          <w:szCs w:val="22"/>
        </w:rPr>
      </w:pPr>
      <w:r w:rsidRPr="000C3221">
        <w:rPr>
          <w:sz w:val="22"/>
          <w:szCs w:val="22"/>
        </w:rPr>
        <w:t>niezbędnych dokumentów wymaganych do zarejestrowania pojazdów w Polsce;</w:t>
      </w:r>
    </w:p>
    <w:p w:rsidR="00940330" w:rsidRPr="000C3221" w:rsidRDefault="00940330" w:rsidP="00FF3E7F">
      <w:pPr>
        <w:numPr>
          <w:ilvl w:val="1"/>
          <w:numId w:val="14"/>
        </w:numPr>
        <w:jc w:val="both"/>
        <w:rPr>
          <w:sz w:val="22"/>
          <w:szCs w:val="22"/>
        </w:rPr>
      </w:pPr>
      <w:r w:rsidRPr="000C3221">
        <w:rPr>
          <w:sz w:val="22"/>
          <w:szCs w:val="22"/>
        </w:rPr>
        <w:t>instrukcji obsługi autobusu dla kierowcy w wersji papierowej (książka – po 1 sztuce wraz z każdym dostarczonym autobusem) oraz wersji elektronicznej. Instrukcja obsługi musi być dostosowana do oferowanej kompletacji autobusu i powinna szczegółowo opisywać obsługę wszystkich urządzeń, elementów sterujących i kontrolno - diagnostycznych, systemów elektronicznych i dodatkowych zamontowanych w autobusach, a także zakres obsługi codziennej wykonywanej przez kierowcę;</w:t>
      </w:r>
    </w:p>
    <w:p w:rsidR="00940330" w:rsidRPr="000C3221" w:rsidRDefault="00940330" w:rsidP="00FF3E7F">
      <w:pPr>
        <w:numPr>
          <w:ilvl w:val="1"/>
          <w:numId w:val="14"/>
        </w:numPr>
        <w:jc w:val="both"/>
        <w:rPr>
          <w:sz w:val="22"/>
          <w:szCs w:val="22"/>
        </w:rPr>
      </w:pPr>
      <w:r w:rsidRPr="000C3221">
        <w:rPr>
          <w:sz w:val="22"/>
          <w:szCs w:val="22"/>
        </w:rPr>
        <w:t>dokumentacji technicznej dotyczącej obsługi, serwisowania, konserwacji i naprawy autobusów i jego podzespołów – 2 kompletów w wersji papierowej oraz wersję elektroniczną. W przypadku, gdy dokumentacja techniczna autobusu będzie aktualizowana w formie elektronicznej (dostęp on-line), Wykonawca musi zapewnić Użytkownikowi pełny, bezpłatny dostęp do właściwego serwisu przez okres  co najmniej 12 lat. Na dokumentację składają się minimum następujące elementy: instrukcja naprawy, wykaz czynności obsługowych oraz terminy ich wykonania, wykaz zalecanych materiałów eksploatacyjnych, wykaz asortymentowy folii samoprzylepnych zalecanych przez Wykonawcę, wykaz plomb lub innych zabezpieczeń zastosowanych w dostarczonych autobusach;</w:t>
      </w:r>
    </w:p>
    <w:p w:rsidR="00940330" w:rsidRPr="000C3221" w:rsidRDefault="00940330" w:rsidP="00FF3E7F">
      <w:pPr>
        <w:numPr>
          <w:ilvl w:val="1"/>
          <w:numId w:val="14"/>
        </w:numPr>
        <w:jc w:val="both"/>
        <w:rPr>
          <w:sz w:val="22"/>
          <w:szCs w:val="22"/>
        </w:rPr>
      </w:pPr>
      <w:r w:rsidRPr="000C3221">
        <w:rPr>
          <w:sz w:val="22"/>
          <w:szCs w:val="22"/>
        </w:rPr>
        <w:t>pełnego katalogu części zamiennych autobusu – 2 kompletów w wersji papierowej oraz wersję elektroniczną. W przypadku, gdy będzie on aktualizowany w formie elektronicznej (dostęp on-line), Wykonawca musi zapewnić Użytkownikowi pełny i bezpłatny dostęp do właściwego serwisu przez okres co najmniej 15 lat;</w:t>
      </w:r>
    </w:p>
    <w:p w:rsidR="00940330" w:rsidRPr="000C3221" w:rsidRDefault="00940330" w:rsidP="00FF3E7F">
      <w:pPr>
        <w:numPr>
          <w:ilvl w:val="1"/>
          <w:numId w:val="14"/>
        </w:numPr>
        <w:jc w:val="both"/>
        <w:rPr>
          <w:sz w:val="22"/>
          <w:szCs w:val="22"/>
        </w:rPr>
      </w:pPr>
      <w:r w:rsidRPr="000C3221">
        <w:rPr>
          <w:sz w:val="22"/>
          <w:szCs w:val="22"/>
        </w:rPr>
        <w:t>katalogu norm czasowych czynności serwisowych i napraw, jeśli wykonawca przewiduje stosowanie takiego katalogu;</w:t>
      </w:r>
    </w:p>
    <w:p w:rsidR="00940330" w:rsidRPr="000C3221" w:rsidRDefault="00940330" w:rsidP="00FF3E7F">
      <w:pPr>
        <w:numPr>
          <w:ilvl w:val="1"/>
          <w:numId w:val="14"/>
        </w:numPr>
        <w:jc w:val="both"/>
        <w:rPr>
          <w:sz w:val="22"/>
          <w:szCs w:val="22"/>
        </w:rPr>
      </w:pPr>
      <w:r w:rsidRPr="000C3221">
        <w:rPr>
          <w:sz w:val="22"/>
          <w:szCs w:val="22"/>
        </w:rPr>
        <w:t>schematów układów pneumatycznego, ogrzewania, chłodzenia, klimatyzacji, zawieszenia, smarowania, hydraulicznego, napędowego, i instalacji elektrycznej autobusu wraz z wykazem elementów – 2 komplety oraz wersje elektroniczną;</w:t>
      </w:r>
    </w:p>
    <w:p w:rsidR="00940330" w:rsidRPr="000C3221" w:rsidRDefault="00940330" w:rsidP="00FF3E7F">
      <w:pPr>
        <w:numPr>
          <w:ilvl w:val="1"/>
          <w:numId w:val="14"/>
        </w:numPr>
        <w:jc w:val="both"/>
        <w:rPr>
          <w:sz w:val="22"/>
          <w:szCs w:val="22"/>
        </w:rPr>
      </w:pPr>
      <w:r w:rsidRPr="000C3221">
        <w:rPr>
          <w:sz w:val="22"/>
          <w:szCs w:val="22"/>
        </w:rPr>
        <w:t>dokumentacji technicznej tablic kierunkowych i współpracujących z nimi autokomputerów – 2 komplety;</w:t>
      </w:r>
    </w:p>
    <w:p w:rsidR="00940330" w:rsidRPr="000C3221" w:rsidRDefault="00940330" w:rsidP="00FF3E7F">
      <w:pPr>
        <w:numPr>
          <w:ilvl w:val="1"/>
          <w:numId w:val="14"/>
        </w:numPr>
        <w:jc w:val="both"/>
        <w:rPr>
          <w:sz w:val="22"/>
          <w:szCs w:val="22"/>
        </w:rPr>
      </w:pPr>
      <w:r w:rsidRPr="000C3221">
        <w:rPr>
          <w:sz w:val="22"/>
          <w:szCs w:val="22"/>
        </w:rPr>
        <w:t>oprogramowania i urządzeń koniecznych do programowania i obsługi tablic informacyjnych i monitorów, będących częścią systemu ITS – 2 komplety oraz wersje elektroniczną,</w:t>
      </w:r>
    </w:p>
    <w:p w:rsidR="00940330" w:rsidRPr="000C3221" w:rsidRDefault="00940330" w:rsidP="00FF3E7F">
      <w:pPr>
        <w:numPr>
          <w:ilvl w:val="1"/>
          <w:numId w:val="14"/>
        </w:numPr>
        <w:jc w:val="both"/>
        <w:rPr>
          <w:sz w:val="22"/>
          <w:szCs w:val="22"/>
        </w:rPr>
      </w:pPr>
      <w:r w:rsidRPr="000C3221">
        <w:rPr>
          <w:sz w:val="22"/>
          <w:szCs w:val="22"/>
        </w:rPr>
        <w:t>dokumentacji technicznej systemu monitoringu, oraz urządzeń systemu łączności – 2 komplety w wersji papierowej oraz wersje elektroniczną;</w:t>
      </w:r>
    </w:p>
    <w:p w:rsidR="00940330" w:rsidRPr="000C3221" w:rsidRDefault="00940330" w:rsidP="00FF3E7F">
      <w:pPr>
        <w:numPr>
          <w:ilvl w:val="1"/>
          <w:numId w:val="14"/>
        </w:numPr>
        <w:jc w:val="both"/>
        <w:rPr>
          <w:sz w:val="22"/>
          <w:szCs w:val="22"/>
        </w:rPr>
      </w:pPr>
      <w:r w:rsidRPr="000C3221">
        <w:rPr>
          <w:sz w:val="22"/>
          <w:szCs w:val="22"/>
        </w:rPr>
        <w:t>szczegółowych schematów i rysunków rozplanowania przestrzeni pasażerskiej wraz  z zaznaczeniem istotnych miejsc dla świadczonych usług – 2 komplety;</w:t>
      </w:r>
    </w:p>
    <w:p w:rsidR="00940330" w:rsidRPr="000C3221" w:rsidRDefault="00940330" w:rsidP="00FF3E7F">
      <w:pPr>
        <w:numPr>
          <w:ilvl w:val="1"/>
          <w:numId w:val="14"/>
        </w:numPr>
        <w:jc w:val="both"/>
        <w:rPr>
          <w:sz w:val="22"/>
          <w:szCs w:val="22"/>
        </w:rPr>
      </w:pPr>
      <w:r w:rsidRPr="000C3221">
        <w:rPr>
          <w:sz w:val="22"/>
          <w:szCs w:val="22"/>
        </w:rPr>
        <w:t>rysunku rozmieszczenia elementów sterowania w kabinie kierowcy wraz z opisem wszystkich zamontowanych elementów – 2 komplety.</w:t>
      </w:r>
    </w:p>
    <w:p w:rsidR="00940330" w:rsidRPr="000C3221" w:rsidRDefault="00940330" w:rsidP="00FF3E7F">
      <w:pPr>
        <w:numPr>
          <w:ilvl w:val="1"/>
          <w:numId w:val="14"/>
        </w:numPr>
        <w:jc w:val="both"/>
        <w:rPr>
          <w:sz w:val="22"/>
          <w:szCs w:val="22"/>
        </w:rPr>
      </w:pPr>
      <w:r w:rsidRPr="000C3221">
        <w:rPr>
          <w:sz w:val="22"/>
          <w:szCs w:val="22"/>
        </w:rPr>
        <w:t>pozycje 1.2 do 1.11 dotyczą Części nr I</w:t>
      </w:r>
    </w:p>
    <w:p w:rsidR="00940330" w:rsidRPr="000C3221" w:rsidRDefault="00940330" w:rsidP="00FF3E7F">
      <w:pPr>
        <w:numPr>
          <w:ilvl w:val="1"/>
          <w:numId w:val="14"/>
        </w:numPr>
        <w:jc w:val="both"/>
        <w:rPr>
          <w:sz w:val="22"/>
          <w:szCs w:val="22"/>
        </w:rPr>
      </w:pPr>
      <w:r w:rsidRPr="000C3221">
        <w:rPr>
          <w:sz w:val="22"/>
          <w:szCs w:val="22"/>
        </w:rPr>
        <w:t>dla Części nr II dopuszcza się dokumentację bez wersji elektronicznej w ilości po jednym komplecie z wyjątkiem instrukcji obsługi autobusu po jednym komplecie do każdego dostarczonego autobusu, zakres dokumentów jak dla Części nr I.</w:t>
      </w:r>
    </w:p>
    <w:p w:rsidR="00940330" w:rsidRPr="000C3221" w:rsidRDefault="00940330" w:rsidP="00FF3E7F">
      <w:pPr>
        <w:numPr>
          <w:ilvl w:val="0"/>
          <w:numId w:val="14"/>
        </w:numPr>
        <w:ind w:left="0" w:hanging="567"/>
        <w:jc w:val="both"/>
        <w:rPr>
          <w:sz w:val="22"/>
          <w:szCs w:val="22"/>
        </w:rPr>
      </w:pPr>
      <w:r w:rsidRPr="000C3221">
        <w:rPr>
          <w:sz w:val="22"/>
          <w:szCs w:val="22"/>
        </w:rPr>
        <w:t xml:space="preserve">Wykonawca przekaże Zamawiającemu/Użytkownikowi razem z pierwszą dostawą 1 komplet testerów i/lub 1 komputer przenośny o wzmocnionej obudowie z zainstalowanymi programami warsztatowymi </w:t>
      </w:r>
      <w:r w:rsidRPr="000C3221">
        <w:rPr>
          <w:sz w:val="22"/>
          <w:szCs w:val="22"/>
        </w:rPr>
        <w:lastRenderedPageBreak/>
        <w:t>(w języku polskim), niezbędne interfejsy i okablowanie oraz/lub inny sprzęt i oprogramowanie do diagnostyki całopojazdowej oferowanych autobusów oraz ich zespołów, w tym:</w:t>
      </w:r>
    </w:p>
    <w:p w:rsidR="00940330" w:rsidRPr="000C3221" w:rsidRDefault="00940330" w:rsidP="00FF3E7F">
      <w:pPr>
        <w:numPr>
          <w:ilvl w:val="1"/>
          <w:numId w:val="14"/>
        </w:numPr>
        <w:jc w:val="both"/>
        <w:rPr>
          <w:sz w:val="22"/>
          <w:szCs w:val="22"/>
        </w:rPr>
      </w:pPr>
      <w:r w:rsidRPr="000C3221">
        <w:rPr>
          <w:sz w:val="22"/>
          <w:szCs w:val="22"/>
        </w:rPr>
        <w:t>silnika,</w:t>
      </w:r>
    </w:p>
    <w:p w:rsidR="00940330" w:rsidRPr="000C3221" w:rsidRDefault="00940330" w:rsidP="00FF3E7F">
      <w:pPr>
        <w:numPr>
          <w:ilvl w:val="1"/>
          <w:numId w:val="14"/>
        </w:numPr>
        <w:jc w:val="both"/>
        <w:rPr>
          <w:sz w:val="22"/>
          <w:szCs w:val="22"/>
        </w:rPr>
      </w:pPr>
      <w:r w:rsidRPr="000C3221">
        <w:rPr>
          <w:sz w:val="22"/>
          <w:szCs w:val="22"/>
        </w:rPr>
        <w:t>układu napędowego,</w:t>
      </w:r>
    </w:p>
    <w:p w:rsidR="00940330" w:rsidRPr="000C3221" w:rsidRDefault="00940330" w:rsidP="00FF3E7F">
      <w:pPr>
        <w:numPr>
          <w:ilvl w:val="1"/>
          <w:numId w:val="14"/>
        </w:numPr>
        <w:jc w:val="both"/>
        <w:rPr>
          <w:sz w:val="22"/>
          <w:szCs w:val="22"/>
        </w:rPr>
      </w:pPr>
      <w:r w:rsidRPr="000C3221">
        <w:rPr>
          <w:sz w:val="22"/>
          <w:szCs w:val="22"/>
        </w:rPr>
        <w:t>układu pneumatycznego zawieszenia,</w:t>
      </w:r>
    </w:p>
    <w:p w:rsidR="00940330" w:rsidRPr="000C3221" w:rsidRDefault="00940330" w:rsidP="00FF3E7F">
      <w:pPr>
        <w:numPr>
          <w:ilvl w:val="1"/>
          <w:numId w:val="14"/>
        </w:numPr>
        <w:jc w:val="both"/>
        <w:rPr>
          <w:sz w:val="22"/>
          <w:szCs w:val="22"/>
        </w:rPr>
      </w:pPr>
      <w:r w:rsidRPr="000C3221">
        <w:rPr>
          <w:sz w:val="22"/>
          <w:szCs w:val="22"/>
        </w:rPr>
        <w:t>układu hamulcowego,</w:t>
      </w:r>
    </w:p>
    <w:p w:rsidR="00940330" w:rsidRPr="000C3221" w:rsidRDefault="00940330" w:rsidP="00FF3E7F">
      <w:pPr>
        <w:numPr>
          <w:ilvl w:val="1"/>
          <w:numId w:val="14"/>
        </w:numPr>
        <w:jc w:val="both"/>
        <w:rPr>
          <w:sz w:val="22"/>
          <w:szCs w:val="22"/>
        </w:rPr>
      </w:pPr>
      <w:r w:rsidRPr="000C3221">
        <w:rPr>
          <w:sz w:val="22"/>
          <w:szCs w:val="22"/>
        </w:rPr>
        <w:t>instalacji elektrycznej,</w:t>
      </w:r>
    </w:p>
    <w:p w:rsidR="00940330" w:rsidRPr="000C3221" w:rsidRDefault="00940330" w:rsidP="00FF3E7F">
      <w:pPr>
        <w:numPr>
          <w:ilvl w:val="1"/>
          <w:numId w:val="14"/>
        </w:numPr>
        <w:jc w:val="both"/>
        <w:rPr>
          <w:sz w:val="22"/>
          <w:szCs w:val="22"/>
        </w:rPr>
      </w:pPr>
      <w:r w:rsidRPr="000C3221">
        <w:rPr>
          <w:sz w:val="22"/>
          <w:szCs w:val="22"/>
        </w:rPr>
        <w:t>systemu ogrzewania i klimatyzacji, urządzenia grzewczego,</w:t>
      </w:r>
    </w:p>
    <w:p w:rsidR="00940330" w:rsidRPr="000C3221" w:rsidRDefault="00940330" w:rsidP="00FF3E7F">
      <w:pPr>
        <w:numPr>
          <w:ilvl w:val="1"/>
          <w:numId w:val="14"/>
        </w:numPr>
        <w:jc w:val="both"/>
        <w:rPr>
          <w:sz w:val="22"/>
          <w:szCs w:val="22"/>
        </w:rPr>
      </w:pPr>
      <w:r w:rsidRPr="000C3221">
        <w:rPr>
          <w:sz w:val="22"/>
          <w:szCs w:val="22"/>
        </w:rPr>
        <w:t>systemu sterowania pracą drzwi pasażerskich,</w:t>
      </w:r>
    </w:p>
    <w:p w:rsidR="00940330" w:rsidRPr="000C3221" w:rsidRDefault="00940330" w:rsidP="00FF3E7F">
      <w:pPr>
        <w:numPr>
          <w:ilvl w:val="1"/>
          <w:numId w:val="14"/>
        </w:numPr>
        <w:jc w:val="both"/>
        <w:rPr>
          <w:sz w:val="22"/>
          <w:szCs w:val="22"/>
        </w:rPr>
      </w:pPr>
      <w:r w:rsidRPr="000C3221">
        <w:rPr>
          <w:sz w:val="22"/>
          <w:szCs w:val="22"/>
        </w:rPr>
        <w:t>system kontroli pracy ogumienia,</w:t>
      </w:r>
    </w:p>
    <w:p w:rsidR="00940330" w:rsidRPr="000C3221" w:rsidRDefault="00940330" w:rsidP="00FF3E7F">
      <w:pPr>
        <w:numPr>
          <w:ilvl w:val="1"/>
          <w:numId w:val="14"/>
        </w:numPr>
        <w:jc w:val="both"/>
        <w:rPr>
          <w:sz w:val="22"/>
          <w:szCs w:val="22"/>
        </w:rPr>
      </w:pPr>
      <w:r w:rsidRPr="000C3221">
        <w:rPr>
          <w:sz w:val="22"/>
          <w:szCs w:val="22"/>
        </w:rPr>
        <w:t>skrzyni biegów (jeśli jest na wyposażeniu autobusu),</w:t>
      </w:r>
    </w:p>
    <w:p w:rsidR="00940330" w:rsidRPr="000C3221" w:rsidRDefault="00940330" w:rsidP="00FF3E7F">
      <w:pPr>
        <w:numPr>
          <w:ilvl w:val="1"/>
          <w:numId w:val="14"/>
        </w:numPr>
        <w:jc w:val="both"/>
        <w:rPr>
          <w:sz w:val="22"/>
          <w:szCs w:val="22"/>
        </w:rPr>
      </w:pPr>
      <w:r w:rsidRPr="000C3221">
        <w:rPr>
          <w:sz w:val="22"/>
          <w:szCs w:val="22"/>
        </w:rPr>
        <w:t>pozostałych zespołów autobusu i funkcji pojazdu w sytuacji, gdy diagnostyka taka jest przewidziana.</w:t>
      </w:r>
    </w:p>
    <w:p w:rsidR="00940330" w:rsidRPr="000C3221" w:rsidRDefault="00940330" w:rsidP="00507888">
      <w:pPr>
        <w:ind w:left="720"/>
        <w:jc w:val="both"/>
        <w:rPr>
          <w:sz w:val="22"/>
          <w:szCs w:val="22"/>
        </w:rPr>
      </w:pPr>
      <w:r w:rsidRPr="000C3221">
        <w:rPr>
          <w:sz w:val="22"/>
          <w:szCs w:val="22"/>
        </w:rPr>
        <w:t xml:space="preserve">Dostawa w/w narzędzi serwisowych i oprogramowań komputerowych oraz urządzeń diagnostycznych, oraz ich aktualizacji jest wymagana gdy Zamawiający/Użytkownik  nimi nie dysponuje. </w:t>
      </w:r>
    </w:p>
    <w:p w:rsidR="00940330" w:rsidRPr="000C3221" w:rsidRDefault="00940330" w:rsidP="00FF3E7F">
      <w:pPr>
        <w:numPr>
          <w:ilvl w:val="0"/>
          <w:numId w:val="14"/>
        </w:numPr>
        <w:ind w:left="0" w:hanging="567"/>
        <w:jc w:val="both"/>
        <w:rPr>
          <w:sz w:val="22"/>
          <w:szCs w:val="22"/>
        </w:rPr>
      </w:pPr>
      <w:r w:rsidRPr="000C3221">
        <w:rPr>
          <w:sz w:val="22"/>
          <w:szCs w:val="22"/>
        </w:rPr>
        <w:t xml:space="preserve">      Wykonawca dostarczy oprogramowanie (w języku polskim) i konieczne urządzenia do diagnozowania układów elektronicznych w autobusie – 1 komplet.</w:t>
      </w:r>
    </w:p>
    <w:p w:rsidR="00940330" w:rsidRPr="000C3221" w:rsidRDefault="00940330" w:rsidP="00FF3E7F">
      <w:pPr>
        <w:numPr>
          <w:ilvl w:val="0"/>
          <w:numId w:val="14"/>
        </w:numPr>
        <w:ind w:left="0" w:hanging="567"/>
        <w:jc w:val="both"/>
        <w:rPr>
          <w:sz w:val="22"/>
          <w:szCs w:val="22"/>
        </w:rPr>
      </w:pPr>
      <w:r w:rsidRPr="000C3221">
        <w:rPr>
          <w:sz w:val="22"/>
          <w:szCs w:val="22"/>
        </w:rPr>
        <w:t xml:space="preserve">      Wykonawca zapewni przez okres 7 lat bezpłatne aktualizacje dokumentacji (wersji papierowej i elektronicznej) oraz oprogramowania, które zostały określone w ust. 1,2,3. Aktualizacje mogą być dokonywane on-line poprzez dostęp do właściwego serwisu Wykonawcy (chronionego loginem i hasłem). Użytkownikowi zostanie przyznane minimum 2 loginów oraz możliwość wykonania wydruków, kopiowania na nośnikach zewnętrznych potrzebnych Użytkownikowi fragmentów dokumentacji udostępnionej na stronie internetowej.</w:t>
      </w:r>
    </w:p>
    <w:p w:rsidR="00940330" w:rsidRPr="000C3221" w:rsidRDefault="00940330" w:rsidP="00FF3E7F">
      <w:pPr>
        <w:numPr>
          <w:ilvl w:val="0"/>
          <w:numId w:val="14"/>
        </w:numPr>
        <w:ind w:left="0" w:hanging="567"/>
        <w:jc w:val="both"/>
        <w:rPr>
          <w:sz w:val="22"/>
          <w:szCs w:val="22"/>
        </w:rPr>
      </w:pPr>
      <w:r w:rsidRPr="000C3221">
        <w:rPr>
          <w:sz w:val="22"/>
          <w:szCs w:val="22"/>
        </w:rPr>
        <w:t xml:space="preserve">      Wszelkie oprogramowanie należy dostarczyć wraz z licencjami na ich użytkowanie przez okres co najmniej 7 lat, licząc od dnia dostarczenia. </w:t>
      </w:r>
    </w:p>
    <w:p w:rsidR="00940330" w:rsidRPr="000C3221" w:rsidRDefault="00940330" w:rsidP="00FF3E7F">
      <w:pPr>
        <w:numPr>
          <w:ilvl w:val="0"/>
          <w:numId w:val="14"/>
        </w:numPr>
        <w:ind w:left="0" w:hanging="567"/>
        <w:jc w:val="both"/>
        <w:rPr>
          <w:sz w:val="22"/>
          <w:szCs w:val="22"/>
        </w:rPr>
      </w:pPr>
      <w:r w:rsidRPr="000C3221">
        <w:rPr>
          <w:sz w:val="22"/>
          <w:szCs w:val="22"/>
        </w:rPr>
        <w:t xml:space="preserve">      Oprogramowanie dostarczone wraz z pierwszą partią autobusów musi być na bieżąco uaktualniane i dostosowywane do każdej kolejnej partii dostawy, tak aby oprogramowanie we wszystkich dostarczanych autach było zgodne.</w:t>
      </w:r>
    </w:p>
    <w:p w:rsidR="00940330" w:rsidRPr="000C3221" w:rsidRDefault="00940330" w:rsidP="00FF3E7F">
      <w:pPr>
        <w:numPr>
          <w:ilvl w:val="0"/>
          <w:numId w:val="14"/>
        </w:numPr>
        <w:ind w:left="0" w:hanging="567"/>
        <w:jc w:val="both"/>
        <w:rPr>
          <w:sz w:val="22"/>
          <w:szCs w:val="22"/>
        </w:rPr>
      </w:pPr>
      <w:r w:rsidRPr="000C3221">
        <w:rPr>
          <w:sz w:val="22"/>
          <w:szCs w:val="22"/>
        </w:rPr>
        <w:t xml:space="preserve">       Dokumentację techniczną należy dostarczyć wraz z dostawą pierwszego autobusu. </w:t>
      </w:r>
    </w:p>
    <w:p w:rsidR="00940330" w:rsidRPr="000C3221" w:rsidRDefault="00940330" w:rsidP="00FF3E7F">
      <w:pPr>
        <w:numPr>
          <w:ilvl w:val="0"/>
          <w:numId w:val="14"/>
        </w:numPr>
        <w:ind w:left="0" w:hanging="567"/>
        <w:jc w:val="both"/>
        <w:rPr>
          <w:sz w:val="22"/>
          <w:szCs w:val="22"/>
        </w:rPr>
      </w:pPr>
      <w:r w:rsidRPr="000C3221">
        <w:rPr>
          <w:sz w:val="22"/>
          <w:szCs w:val="22"/>
        </w:rPr>
        <w:t xml:space="preserve">      Zamawiający zobowiązuje się do zachowania w poufności informacji zawartych w przekazanej przez Wykonawcę dokumentacji, o której mowa w § 8 ust. 1 pkt 3), 4), 5), 6), 7), i nieujawniania tych informacji na rzecz jakiejkolwiek osoby innej niż osoba zatrudniona przez Zamawiającego. Ujawnienie przedmiotowych informacji takiej zatrudnionej osobie odbędzie się z zachowaniem poufności i wyłącznie w takim zakresie, w jakim może to być konieczne dla wykonywania postanowień niniejszej umowy.</w:t>
      </w:r>
    </w:p>
    <w:p w:rsidR="00940330" w:rsidRPr="000C3221" w:rsidRDefault="00940330" w:rsidP="00FF3E7F">
      <w:pPr>
        <w:autoSpaceDE w:val="0"/>
        <w:jc w:val="center"/>
        <w:rPr>
          <w:b/>
          <w:bCs/>
          <w:sz w:val="22"/>
          <w:szCs w:val="22"/>
        </w:rPr>
      </w:pPr>
    </w:p>
    <w:p w:rsidR="00940330" w:rsidRPr="000C3221" w:rsidRDefault="00940330" w:rsidP="00FF3E7F">
      <w:pPr>
        <w:rPr>
          <w:sz w:val="22"/>
          <w:szCs w:val="22"/>
        </w:rPr>
      </w:pPr>
    </w:p>
    <w:p w:rsidR="00940330" w:rsidRPr="000C3221" w:rsidRDefault="00940330" w:rsidP="00FF3E7F">
      <w:pPr>
        <w:autoSpaceDE w:val="0"/>
        <w:jc w:val="center"/>
        <w:rPr>
          <w:b/>
          <w:bCs/>
          <w:sz w:val="22"/>
          <w:szCs w:val="22"/>
        </w:rPr>
      </w:pPr>
      <w:r w:rsidRPr="000C3221">
        <w:rPr>
          <w:b/>
          <w:bCs/>
          <w:sz w:val="22"/>
          <w:szCs w:val="22"/>
        </w:rPr>
        <w:t>§ 9</w:t>
      </w:r>
    </w:p>
    <w:p w:rsidR="00940330" w:rsidRPr="000C3221" w:rsidRDefault="00940330" w:rsidP="00FF3E7F">
      <w:pPr>
        <w:ind w:left="4248" w:right="-1" w:hanging="4248"/>
        <w:jc w:val="center"/>
        <w:rPr>
          <w:b/>
          <w:bCs/>
          <w:sz w:val="22"/>
          <w:szCs w:val="22"/>
        </w:rPr>
      </w:pPr>
      <w:r w:rsidRPr="000C3221">
        <w:rPr>
          <w:b/>
          <w:bCs/>
          <w:sz w:val="22"/>
          <w:szCs w:val="22"/>
        </w:rPr>
        <w:t>Kary umowne</w:t>
      </w:r>
    </w:p>
    <w:p w:rsidR="00940330" w:rsidRPr="000C3221" w:rsidRDefault="00940330" w:rsidP="00FF3E7F">
      <w:pPr>
        <w:autoSpaceDE w:val="0"/>
        <w:rPr>
          <w:b/>
          <w:bCs/>
          <w:sz w:val="22"/>
          <w:szCs w:val="22"/>
        </w:rPr>
      </w:pPr>
    </w:p>
    <w:p w:rsidR="00940330" w:rsidRPr="000C3221" w:rsidRDefault="00940330" w:rsidP="00FF3E7F">
      <w:pPr>
        <w:numPr>
          <w:ilvl w:val="0"/>
          <w:numId w:val="15"/>
        </w:numPr>
        <w:ind w:left="0" w:hanging="567"/>
        <w:jc w:val="both"/>
        <w:rPr>
          <w:sz w:val="22"/>
          <w:szCs w:val="22"/>
        </w:rPr>
      </w:pPr>
      <w:r w:rsidRPr="000C3221">
        <w:rPr>
          <w:sz w:val="22"/>
          <w:szCs w:val="22"/>
        </w:rPr>
        <w:t xml:space="preserve">      W przypadku odstąpienia od umowy lub rozwiązania umowy przez Wykonawcę z przyczyn zależnych od niego, jest on zobowiązany zapłacić Zamawiającemu karę umowną w wysokości 20% wartości przedmiotu umowy, określonej w § 2 ust. 1.</w:t>
      </w:r>
    </w:p>
    <w:p w:rsidR="00940330" w:rsidRPr="000C3221" w:rsidRDefault="00940330" w:rsidP="00FF3E7F">
      <w:pPr>
        <w:numPr>
          <w:ilvl w:val="0"/>
          <w:numId w:val="15"/>
        </w:numPr>
        <w:ind w:left="0" w:hanging="567"/>
        <w:jc w:val="both"/>
        <w:rPr>
          <w:sz w:val="22"/>
          <w:szCs w:val="22"/>
        </w:rPr>
      </w:pPr>
      <w:r w:rsidRPr="000C3221">
        <w:rPr>
          <w:sz w:val="22"/>
          <w:szCs w:val="22"/>
        </w:rPr>
        <w:tab/>
        <w:t>W przypadku odstąpienia od umowy lub rozwiązania umowy przez Zamawiającego z przyczyn zależnych od Wykonawcy (w szczególności wskazanych w ust. 8), Wykonawca zobowiązany jest zapłacić Zamawiającemu karę umowną w wysokości 20% wartości przedmiotu umowy, określonej w § 2 ust. 1.</w:t>
      </w:r>
    </w:p>
    <w:p w:rsidR="00940330" w:rsidRPr="000C3221" w:rsidRDefault="00940330" w:rsidP="00FF3E7F">
      <w:pPr>
        <w:numPr>
          <w:ilvl w:val="0"/>
          <w:numId w:val="15"/>
        </w:numPr>
        <w:ind w:left="0" w:hanging="567"/>
        <w:jc w:val="both"/>
        <w:rPr>
          <w:sz w:val="22"/>
          <w:szCs w:val="22"/>
        </w:rPr>
      </w:pPr>
      <w:r w:rsidRPr="000C3221">
        <w:rPr>
          <w:sz w:val="22"/>
          <w:szCs w:val="22"/>
        </w:rPr>
        <w:tab/>
        <w:t>Wykonawca zapłaci Zamawiającemu karę umowną w wysokości 7 000,00 zł (słownie: siedem tysięcy złotych) za każdy dzień opóźnienia w przekazaniu Zamawiającemu przedmiotu umowy – oddzielnie za każdy autobus, którego opóźnienie w dostarczeniu dotyczy. Termin przekazania przedmiotu zamówienia określa § 3 ust. 1.</w:t>
      </w:r>
    </w:p>
    <w:p w:rsidR="00940330" w:rsidRPr="000C3221" w:rsidRDefault="00940330" w:rsidP="00FF3E7F">
      <w:pPr>
        <w:numPr>
          <w:ilvl w:val="0"/>
          <w:numId w:val="15"/>
        </w:numPr>
        <w:ind w:left="0" w:hanging="567"/>
        <w:jc w:val="both"/>
        <w:rPr>
          <w:sz w:val="22"/>
          <w:szCs w:val="22"/>
        </w:rPr>
      </w:pPr>
      <w:r w:rsidRPr="000C3221">
        <w:rPr>
          <w:sz w:val="22"/>
          <w:szCs w:val="22"/>
        </w:rPr>
        <w:lastRenderedPageBreak/>
        <w:tab/>
        <w:t>Wykonawca zapłaci Zamawiającemu karę umowną w wysokości 2 000 zł (słownie: dwa tysiące złotych) za każdy dzień opóźnienia w usunięciu wad stwierdzonych przy odbiorze, liczony od dnia wyznaczonego na usunięcie wad.</w:t>
      </w:r>
    </w:p>
    <w:p w:rsidR="00940330" w:rsidRPr="000C3221" w:rsidRDefault="00940330" w:rsidP="00FF3E7F">
      <w:pPr>
        <w:numPr>
          <w:ilvl w:val="0"/>
          <w:numId w:val="15"/>
        </w:numPr>
        <w:ind w:left="0" w:hanging="567"/>
        <w:jc w:val="both"/>
        <w:rPr>
          <w:sz w:val="22"/>
          <w:szCs w:val="22"/>
        </w:rPr>
      </w:pPr>
      <w:r w:rsidRPr="000C3221">
        <w:rPr>
          <w:sz w:val="22"/>
          <w:szCs w:val="22"/>
        </w:rPr>
        <w:tab/>
        <w:t>Zamawiający zastrzega sobie prawo do odszkodowania uzupełniającego i przekraczającego wysokość kar umownych, zastrzeżonych w niniejszej umowie, do wysokości rzeczywiście poniesionej szkody.</w:t>
      </w:r>
    </w:p>
    <w:p w:rsidR="00940330" w:rsidRPr="000C3221" w:rsidRDefault="00940330" w:rsidP="00FF3E7F">
      <w:pPr>
        <w:numPr>
          <w:ilvl w:val="0"/>
          <w:numId w:val="15"/>
        </w:numPr>
        <w:ind w:left="0" w:hanging="567"/>
        <w:jc w:val="both"/>
        <w:rPr>
          <w:sz w:val="22"/>
          <w:szCs w:val="22"/>
        </w:rPr>
      </w:pPr>
      <w:r w:rsidRPr="000C3221">
        <w:rPr>
          <w:sz w:val="22"/>
          <w:szCs w:val="22"/>
        </w:rPr>
        <w:tab/>
        <w:t>Zamawiający zastrzega sobie prawo do potrącenia kar umownych z faktury wystawionej przez Wykonawcę, obejmującej jego wynagrodzenie.</w:t>
      </w:r>
    </w:p>
    <w:p w:rsidR="00940330" w:rsidRPr="000C3221" w:rsidRDefault="00940330" w:rsidP="00FF3E7F">
      <w:pPr>
        <w:numPr>
          <w:ilvl w:val="0"/>
          <w:numId w:val="15"/>
        </w:numPr>
        <w:ind w:left="0" w:hanging="567"/>
        <w:jc w:val="both"/>
        <w:rPr>
          <w:sz w:val="22"/>
          <w:szCs w:val="22"/>
        </w:rPr>
      </w:pPr>
      <w:r w:rsidRPr="000C3221">
        <w:rPr>
          <w:sz w:val="22"/>
          <w:szCs w:val="22"/>
        </w:rPr>
        <w:tab/>
        <w:t>W przypadku gdy ze względu na działania lub zaniechanie Wykonawcy Zamawiający utraci część lub całość dofinansowania uzyskanego w ramach realizowanego niniejszego projektu, Wykonawca zobowiązany będzie pokryć utracone dofinansowanie.</w:t>
      </w:r>
    </w:p>
    <w:p w:rsidR="00940330" w:rsidRPr="000C3221" w:rsidRDefault="00940330" w:rsidP="00FF3E7F">
      <w:pPr>
        <w:numPr>
          <w:ilvl w:val="0"/>
          <w:numId w:val="15"/>
        </w:numPr>
        <w:ind w:left="0" w:hanging="567"/>
        <w:jc w:val="both"/>
        <w:rPr>
          <w:sz w:val="22"/>
          <w:szCs w:val="22"/>
        </w:rPr>
      </w:pPr>
      <w:r w:rsidRPr="000C3221">
        <w:rPr>
          <w:sz w:val="22"/>
          <w:szCs w:val="22"/>
        </w:rPr>
        <w:tab/>
        <w:t>Zamawiający może rozwiązać umowę z Wykonawcą w trybie natychmiastowym:</w:t>
      </w:r>
    </w:p>
    <w:p w:rsidR="00940330" w:rsidRPr="000C3221" w:rsidRDefault="00940330" w:rsidP="00FF3E7F">
      <w:pPr>
        <w:numPr>
          <w:ilvl w:val="1"/>
          <w:numId w:val="15"/>
        </w:numPr>
        <w:jc w:val="both"/>
        <w:rPr>
          <w:sz w:val="22"/>
          <w:szCs w:val="22"/>
        </w:rPr>
      </w:pPr>
      <w:r w:rsidRPr="000C3221">
        <w:rPr>
          <w:sz w:val="22"/>
          <w:szCs w:val="22"/>
        </w:rPr>
        <w:t>w przypadku gdy w stosunku do Wykonawcy zaistniały okoliczności wskazane w art. 24 ust. 5 pkt 1 ustawy z dnia 29 stycznia 2004 r. Prawo zamówień publicznych,</w:t>
      </w:r>
    </w:p>
    <w:p w:rsidR="00940330" w:rsidRPr="000C3221" w:rsidRDefault="00940330" w:rsidP="00FF3E7F">
      <w:pPr>
        <w:numPr>
          <w:ilvl w:val="1"/>
          <w:numId w:val="15"/>
        </w:numPr>
        <w:jc w:val="both"/>
        <w:rPr>
          <w:sz w:val="22"/>
          <w:szCs w:val="22"/>
        </w:rPr>
      </w:pPr>
      <w:r w:rsidRPr="000C3221">
        <w:rPr>
          <w:sz w:val="22"/>
          <w:szCs w:val="22"/>
        </w:rPr>
        <w:t>w przypadku opóźnienia w dostarczeniu Zamawiającemu przedmiotu zamówienia (przekroczenia przez Wykonawcę terminu realizacji określonego w § 3 ust. 1).</w:t>
      </w:r>
    </w:p>
    <w:p w:rsidR="00940330" w:rsidRPr="000C3221" w:rsidRDefault="00940330" w:rsidP="00FF3E7F">
      <w:pPr>
        <w:autoSpaceDE w:val="0"/>
        <w:rPr>
          <w:b/>
          <w:bCs/>
          <w:sz w:val="22"/>
          <w:szCs w:val="22"/>
        </w:rPr>
      </w:pPr>
    </w:p>
    <w:p w:rsidR="00940330" w:rsidRPr="000C3221" w:rsidRDefault="00940330" w:rsidP="00FF3E7F">
      <w:pPr>
        <w:autoSpaceDE w:val="0"/>
        <w:rPr>
          <w:sz w:val="22"/>
          <w:szCs w:val="22"/>
        </w:rPr>
      </w:pPr>
    </w:p>
    <w:p w:rsidR="00940330" w:rsidRPr="000C3221" w:rsidRDefault="00940330" w:rsidP="00FF3E7F">
      <w:pPr>
        <w:autoSpaceDE w:val="0"/>
        <w:jc w:val="center"/>
        <w:rPr>
          <w:b/>
          <w:bCs/>
          <w:sz w:val="22"/>
          <w:szCs w:val="22"/>
        </w:rPr>
      </w:pPr>
      <w:r w:rsidRPr="000C3221">
        <w:rPr>
          <w:b/>
          <w:bCs/>
          <w:sz w:val="22"/>
          <w:szCs w:val="22"/>
        </w:rPr>
        <w:t>§ 10</w:t>
      </w:r>
    </w:p>
    <w:p w:rsidR="00940330" w:rsidRPr="000C3221" w:rsidRDefault="00940330" w:rsidP="00FF3E7F">
      <w:pPr>
        <w:autoSpaceDE w:val="0"/>
        <w:jc w:val="center"/>
        <w:rPr>
          <w:b/>
          <w:bCs/>
          <w:sz w:val="22"/>
          <w:szCs w:val="22"/>
        </w:rPr>
      </w:pPr>
      <w:r w:rsidRPr="000C3221">
        <w:rPr>
          <w:b/>
          <w:bCs/>
          <w:sz w:val="22"/>
          <w:szCs w:val="22"/>
        </w:rPr>
        <w:t>Odstąpienie od umowy</w:t>
      </w:r>
    </w:p>
    <w:p w:rsidR="00940330" w:rsidRPr="000C3221" w:rsidRDefault="00940330" w:rsidP="00FF3E7F">
      <w:pPr>
        <w:autoSpaceDE w:val="0"/>
        <w:jc w:val="center"/>
        <w:rPr>
          <w:b/>
          <w:bCs/>
          <w:sz w:val="22"/>
          <w:szCs w:val="22"/>
        </w:rPr>
      </w:pPr>
    </w:p>
    <w:p w:rsidR="00940330" w:rsidRPr="000C3221" w:rsidRDefault="00940330" w:rsidP="00FF3E7F">
      <w:pPr>
        <w:autoSpaceDE w:val="0"/>
        <w:ind w:left="-142"/>
        <w:jc w:val="both"/>
        <w:rPr>
          <w:sz w:val="22"/>
          <w:szCs w:val="22"/>
        </w:rPr>
      </w:pPr>
      <w:r w:rsidRPr="000C3221">
        <w:rPr>
          <w:sz w:val="22"/>
          <w:szCs w:val="22"/>
        </w:rPr>
        <w:t xml:space="preserve">Zamawiający może odstąpić od umowy w przypadkach przewidzianych przez ustawę z dnia 29 stycznia 2004 r. Prawo zamówień publicznych. </w:t>
      </w:r>
    </w:p>
    <w:p w:rsidR="00940330" w:rsidRPr="000C3221" w:rsidRDefault="00940330" w:rsidP="00FF3E7F">
      <w:pPr>
        <w:ind w:left="4248" w:right="-1" w:hanging="4248"/>
        <w:jc w:val="both"/>
        <w:rPr>
          <w:b/>
          <w:bCs/>
          <w:sz w:val="22"/>
          <w:szCs w:val="22"/>
        </w:rPr>
      </w:pPr>
      <w:r w:rsidRPr="000C3221">
        <w:rPr>
          <w:sz w:val="22"/>
          <w:szCs w:val="22"/>
        </w:rPr>
        <w:tab/>
      </w:r>
      <w:r w:rsidRPr="000C3221">
        <w:rPr>
          <w:sz w:val="22"/>
          <w:szCs w:val="22"/>
        </w:rPr>
        <w:tab/>
      </w:r>
      <w:r w:rsidRPr="000C3221">
        <w:rPr>
          <w:sz w:val="22"/>
          <w:szCs w:val="22"/>
        </w:rPr>
        <w:tab/>
      </w:r>
      <w:r w:rsidRPr="000C3221">
        <w:rPr>
          <w:sz w:val="22"/>
          <w:szCs w:val="22"/>
        </w:rPr>
        <w:tab/>
      </w:r>
    </w:p>
    <w:p w:rsidR="00940330" w:rsidRPr="000C3221" w:rsidRDefault="00940330" w:rsidP="00FF3E7F">
      <w:pPr>
        <w:autoSpaceDE w:val="0"/>
        <w:jc w:val="center"/>
        <w:rPr>
          <w:b/>
          <w:bCs/>
          <w:sz w:val="22"/>
          <w:szCs w:val="22"/>
        </w:rPr>
      </w:pPr>
      <w:r w:rsidRPr="000C3221">
        <w:rPr>
          <w:b/>
          <w:bCs/>
          <w:sz w:val="22"/>
          <w:szCs w:val="22"/>
        </w:rPr>
        <w:t>§ 11</w:t>
      </w:r>
    </w:p>
    <w:p w:rsidR="00940330" w:rsidRPr="000C3221" w:rsidRDefault="00940330" w:rsidP="00FF3E7F">
      <w:pPr>
        <w:autoSpaceDE w:val="0"/>
        <w:jc w:val="center"/>
        <w:rPr>
          <w:b/>
          <w:bCs/>
          <w:sz w:val="22"/>
          <w:szCs w:val="22"/>
        </w:rPr>
      </w:pPr>
      <w:r w:rsidRPr="000C3221">
        <w:rPr>
          <w:b/>
          <w:bCs/>
          <w:sz w:val="22"/>
          <w:szCs w:val="22"/>
        </w:rPr>
        <w:t>Zmiany umowy</w:t>
      </w:r>
    </w:p>
    <w:p w:rsidR="00940330" w:rsidRPr="000C3221" w:rsidRDefault="00940330" w:rsidP="00FF3E7F">
      <w:pPr>
        <w:autoSpaceDE w:val="0"/>
        <w:jc w:val="center"/>
        <w:rPr>
          <w:b/>
          <w:bCs/>
          <w:sz w:val="22"/>
          <w:szCs w:val="22"/>
        </w:rPr>
      </w:pPr>
    </w:p>
    <w:p w:rsidR="00940330" w:rsidRPr="000C3221" w:rsidRDefault="00940330" w:rsidP="00FF3E7F">
      <w:pPr>
        <w:numPr>
          <w:ilvl w:val="0"/>
          <w:numId w:val="16"/>
        </w:numPr>
        <w:ind w:left="0" w:hanging="567"/>
        <w:jc w:val="both"/>
        <w:rPr>
          <w:sz w:val="22"/>
          <w:szCs w:val="22"/>
        </w:rPr>
      </w:pPr>
      <w:r w:rsidRPr="000C3221">
        <w:rPr>
          <w:sz w:val="22"/>
          <w:szCs w:val="22"/>
        </w:rPr>
        <w:tab/>
        <w:t>Zamawiający dopuszcza możliwość dokonania zmiany postanowień zawartej umowy, w stosunku do treści oferty, w zakresie zmiany sposobu spełnienia świadczenia spowodowanego niedostępnością na rynku urządzeń wskazanych w dokumentacji przetargowej lub w ofercie albo pojawieniem się na rynku urządzeń nowszej generacji pozwalających  na zaoszczędzenie czasu i kosztów wykonania lub kosztów eksploatacji przedmiotu umowy.</w:t>
      </w:r>
    </w:p>
    <w:p w:rsidR="00940330" w:rsidRPr="000C3221" w:rsidRDefault="00940330" w:rsidP="00FF3E7F">
      <w:pPr>
        <w:numPr>
          <w:ilvl w:val="0"/>
          <w:numId w:val="16"/>
        </w:numPr>
        <w:ind w:left="0" w:hanging="567"/>
        <w:jc w:val="both"/>
        <w:rPr>
          <w:sz w:val="22"/>
          <w:szCs w:val="22"/>
        </w:rPr>
      </w:pPr>
      <w:r w:rsidRPr="000C3221">
        <w:rPr>
          <w:sz w:val="22"/>
          <w:szCs w:val="22"/>
        </w:rPr>
        <w:tab/>
        <w:t xml:space="preserve">Ewentualne zmiany w umowie nie mogą powodować pogorszenia jakości przedmiotu zamówienia i ograniczać jego funkcjonalności. </w:t>
      </w:r>
    </w:p>
    <w:p w:rsidR="00940330" w:rsidRPr="000C3221" w:rsidRDefault="00940330" w:rsidP="00FF3E7F">
      <w:pPr>
        <w:numPr>
          <w:ilvl w:val="0"/>
          <w:numId w:val="16"/>
        </w:numPr>
        <w:ind w:left="0" w:hanging="567"/>
        <w:jc w:val="both"/>
        <w:rPr>
          <w:sz w:val="22"/>
          <w:szCs w:val="22"/>
        </w:rPr>
      </w:pPr>
      <w:r w:rsidRPr="000C3221">
        <w:rPr>
          <w:sz w:val="22"/>
          <w:szCs w:val="22"/>
        </w:rPr>
        <w:tab/>
        <w:t>Zmiany umowy nie mogą powodować podwyższenia ceny przedmiotu zamówienia.</w:t>
      </w:r>
    </w:p>
    <w:p w:rsidR="00940330" w:rsidRPr="000C3221" w:rsidRDefault="00940330" w:rsidP="00FF3E7F">
      <w:pPr>
        <w:numPr>
          <w:ilvl w:val="0"/>
          <w:numId w:val="16"/>
        </w:numPr>
        <w:ind w:left="0" w:hanging="567"/>
        <w:jc w:val="both"/>
        <w:rPr>
          <w:sz w:val="22"/>
          <w:szCs w:val="22"/>
        </w:rPr>
      </w:pPr>
      <w:r w:rsidRPr="000C3221">
        <w:rPr>
          <w:sz w:val="22"/>
          <w:szCs w:val="22"/>
        </w:rPr>
        <w:tab/>
        <w:t>W przypadku zmiany przepisów prawa w zakresie rejestracji, homologacji, sprzedaży lub wprowadzania do użytku nowych autobusów (a także zespołów  i podzespołów do tych autobusów), Wykonawca zobowiązany jest do realizacji przedmiotu umowy  z uwzględnieniem tychże zmian.</w:t>
      </w:r>
    </w:p>
    <w:p w:rsidR="00940330" w:rsidRPr="000C3221" w:rsidRDefault="00940330" w:rsidP="00FF3E7F">
      <w:pPr>
        <w:numPr>
          <w:ilvl w:val="0"/>
          <w:numId w:val="16"/>
        </w:numPr>
        <w:ind w:left="0" w:hanging="567"/>
        <w:jc w:val="both"/>
        <w:rPr>
          <w:sz w:val="22"/>
          <w:szCs w:val="22"/>
        </w:rPr>
      </w:pPr>
      <w:r w:rsidRPr="000C3221">
        <w:rPr>
          <w:sz w:val="22"/>
          <w:szCs w:val="22"/>
        </w:rPr>
        <w:tab/>
        <w:t xml:space="preserve">Jeżeli strony nie mają możliwości wywiązania się z uzgodnionych terminów dostawy z powodu siły wyższej to mają prawo do wnioskowania o przesunięcie tych terminów o czas trwania wydarzenia </w:t>
      </w:r>
      <w:r w:rsidRPr="000C3221">
        <w:rPr>
          <w:sz w:val="22"/>
          <w:szCs w:val="22"/>
        </w:rPr>
        <w:br/>
        <w:t>i o czas usunięcia jego skutków. Jako siły wyższe uznane zostają w szczególności: klęski żywiołowe, huragan, powódź, katastrofy transportowe, pożar, eksplozje, wojna, strajk. Strony są zobowiązane do powiadomienia się nawzajem o wystąpieniu siły wyższej w formie pisemnej w ciągu trzech dni od zakończenia zdarzenia określonego jako „siła wyższa” wraz z odpowiednimi dowodami i wnioskami.</w:t>
      </w:r>
      <w:r w:rsidRPr="000C3221">
        <w:rPr>
          <w:sz w:val="22"/>
          <w:szCs w:val="22"/>
        </w:rPr>
        <w:br/>
        <w:t>Zmiana umowy w zakresie terminu realizacji może nastąpić wyłącznie po akceptacji Zamawiającego.</w:t>
      </w:r>
    </w:p>
    <w:p w:rsidR="00940330" w:rsidRPr="000C3221" w:rsidRDefault="00940330" w:rsidP="00FF3E7F">
      <w:pPr>
        <w:autoSpaceDE w:val="0"/>
        <w:ind w:left="-567"/>
        <w:jc w:val="both"/>
        <w:rPr>
          <w:sz w:val="22"/>
          <w:szCs w:val="22"/>
        </w:rPr>
      </w:pPr>
    </w:p>
    <w:p w:rsidR="00940330" w:rsidRPr="000C3221" w:rsidRDefault="00940330" w:rsidP="00FF3E7F">
      <w:pPr>
        <w:autoSpaceDE w:val="0"/>
        <w:jc w:val="both"/>
        <w:rPr>
          <w:sz w:val="22"/>
          <w:szCs w:val="22"/>
        </w:rPr>
      </w:pPr>
    </w:p>
    <w:p w:rsidR="00940330" w:rsidRPr="000C3221" w:rsidRDefault="00940330" w:rsidP="00FF3E7F">
      <w:pPr>
        <w:autoSpaceDE w:val="0"/>
        <w:jc w:val="center"/>
        <w:rPr>
          <w:b/>
          <w:bCs/>
          <w:sz w:val="22"/>
          <w:szCs w:val="22"/>
        </w:rPr>
      </w:pPr>
      <w:r w:rsidRPr="000C3221">
        <w:rPr>
          <w:b/>
          <w:bCs/>
          <w:sz w:val="22"/>
          <w:szCs w:val="22"/>
        </w:rPr>
        <w:t>§ 12</w:t>
      </w:r>
    </w:p>
    <w:p w:rsidR="00940330" w:rsidRPr="000C3221" w:rsidRDefault="00940330" w:rsidP="00FF3E7F">
      <w:pPr>
        <w:autoSpaceDE w:val="0"/>
        <w:ind w:left="426" w:hanging="426"/>
        <w:jc w:val="center"/>
        <w:rPr>
          <w:sz w:val="22"/>
          <w:szCs w:val="22"/>
        </w:rPr>
      </w:pPr>
      <w:r w:rsidRPr="000C3221">
        <w:rPr>
          <w:b/>
          <w:bCs/>
          <w:sz w:val="22"/>
          <w:szCs w:val="22"/>
        </w:rPr>
        <w:t>Zabezpieczenie należytego wykonania umowy</w:t>
      </w:r>
    </w:p>
    <w:p w:rsidR="00940330" w:rsidRPr="000C3221" w:rsidRDefault="00940330" w:rsidP="00FF3E7F">
      <w:pPr>
        <w:autoSpaceDE w:val="0"/>
        <w:jc w:val="both"/>
        <w:rPr>
          <w:sz w:val="22"/>
          <w:szCs w:val="22"/>
        </w:rPr>
      </w:pPr>
    </w:p>
    <w:p w:rsidR="00940330" w:rsidRPr="000C3221" w:rsidRDefault="00940330" w:rsidP="00FF3E7F">
      <w:pPr>
        <w:numPr>
          <w:ilvl w:val="0"/>
          <w:numId w:val="17"/>
        </w:numPr>
        <w:ind w:left="0" w:hanging="567"/>
        <w:jc w:val="both"/>
        <w:rPr>
          <w:sz w:val="22"/>
          <w:szCs w:val="22"/>
        </w:rPr>
      </w:pPr>
      <w:r w:rsidRPr="000C3221">
        <w:rPr>
          <w:sz w:val="22"/>
          <w:szCs w:val="22"/>
        </w:rPr>
        <w:tab/>
        <w:t>Wykonawca wnosi zabezpieczenie należytego wykonania umowy w wysokości 10% wartości przedmiotu niniejszej umowy, określonej w § 2 ust. 1 w formie: ……………………………… Dowód wniesienia zabezpieczenia należytego wykonania umowy stanowi załącznik do niniejszej umowy.</w:t>
      </w:r>
    </w:p>
    <w:p w:rsidR="00940330" w:rsidRPr="000C3221" w:rsidRDefault="00940330" w:rsidP="00FF3E7F">
      <w:pPr>
        <w:numPr>
          <w:ilvl w:val="0"/>
          <w:numId w:val="17"/>
        </w:numPr>
        <w:ind w:left="0" w:hanging="567"/>
        <w:jc w:val="both"/>
        <w:rPr>
          <w:sz w:val="22"/>
          <w:szCs w:val="22"/>
        </w:rPr>
      </w:pPr>
      <w:r w:rsidRPr="000C3221">
        <w:rPr>
          <w:sz w:val="22"/>
          <w:szCs w:val="22"/>
        </w:rPr>
        <w:lastRenderedPageBreak/>
        <w:tab/>
        <w:t>Strony postanawiają, że zabezpieczenie służyć będzie pokryciu wszelkich roszczeń Zamawiającego z tytułu niewykonania lub nienależytego wykonania umowy przez Wykonawcę.</w:t>
      </w:r>
    </w:p>
    <w:p w:rsidR="00940330" w:rsidRPr="000C3221" w:rsidRDefault="00940330" w:rsidP="00FF3E7F">
      <w:pPr>
        <w:numPr>
          <w:ilvl w:val="0"/>
          <w:numId w:val="17"/>
        </w:numPr>
        <w:ind w:left="0" w:hanging="567"/>
        <w:jc w:val="both"/>
        <w:rPr>
          <w:sz w:val="22"/>
          <w:szCs w:val="22"/>
        </w:rPr>
      </w:pPr>
      <w:r w:rsidRPr="000C3221">
        <w:rPr>
          <w:sz w:val="22"/>
          <w:szCs w:val="22"/>
        </w:rPr>
        <w:tab/>
        <w:t>Po prawidłowej realizacji przedmiotu zamówienia 30% wartości nominalnej zabezpieczenia przeznaczone będzie na pokrycie ewentualnych roszczeń z tytułu rękojmi za wady i zostanie pozostawione na okres trwania rękojmi.</w:t>
      </w:r>
    </w:p>
    <w:p w:rsidR="00940330" w:rsidRPr="000C3221" w:rsidRDefault="00940330" w:rsidP="00FF3E7F">
      <w:pPr>
        <w:numPr>
          <w:ilvl w:val="0"/>
          <w:numId w:val="17"/>
        </w:numPr>
        <w:ind w:left="0" w:hanging="567"/>
        <w:jc w:val="both"/>
        <w:rPr>
          <w:sz w:val="22"/>
          <w:szCs w:val="22"/>
        </w:rPr>
      </w:pPr>
      <w:r w:rsidRPr="000C3221">
        <w:rPr>
          <w:sz w:val="22"/>
          <w:szCs w:val="22"/>
        </w:rPr>
        <w:tab/>
        <w:t>W przypadku przedłużenia terminu realizacji zamówienia, Wykonawca zobowiązany jest niezwłocznie przedłużyć ważność wniesionego zabezpieczenia lub wnieść nowe na wydłużony okres.</w:t>
      </w:r>
    </w:p>
    <w:p w:rsidR="00940330" w:rsidRPr="000C3221" w:rsidRDefault="00940330" w:rsidP="00FF3E7F">
      <w:pPr>
        <w:numPr>
          <w:ilvl w:val="0"/>
          <w:numId w:val="17"/>
        </w:numPr>
        <w:ind w:left="0" w:hanging="567"/>
        <w:jc w:val="both"/>
        <w:rPr>
          <w:sz w:val="22"/>
          <w:szCs w:val="22"/>
        </w:rPr>
      </w:pPr>
      <w:r w:rsidRPr="000C3221">
        <w:rPr>
          <w:sz w:val="22"/>
          <w:szCs w:val="22"/>
        </w:rPr>
        <w:tab/>
        <w:t>Jeżeli Wykonawca nie wypełnia postanowień ust. 4 lub 5 Zamawiający zastrzega sobie Prawo do wstrzymania wypłaty wynagrodzenia lub zajęcia na poczet zabezpieczenia jego odpowiedniej części.</w:t>
      </w:r>
    </w:p>
    <w:p w:rsidR="00940330" w:rsidRPr="000C3221" w:rsidRDefault="00940330" w:rsidP="00FF3E7F">
      <w:pPr>
        <w:numPr>
          <w:ilvl w:val="0"/>
          <w:numId w:val="17"/>
        </w:numPr>
        <w:ind w:left="0" w:hanging="567"/>
        <w:jc w:val="both"/>
        <w:rPr>
          <w:sz w:val="22"/>
          <w:szCs w:val="22"/>
        </w:rPr>
      </w:pPr>
      <w:r w:rsidRPr="000C3221">
        <w:rPr>
          <w:sz w:val="22"/>
          <w:szCs w:val="22"/>
        </w:rPr>
        <w:tab/>
        <w:t xml:space="preserve">Jeżeli Wykonawca wniesie w formie pieniężnej zabezpieczenie należytego wykonania umowy, strony postanawiają, że w przypadku, gdy Wykonawca nie wykona lub wykona nienależycie swoje zobowiązania wynikające z umowy, Zamawiający wykorzysta na zastępcze wykonanie tych obowiązków także odsetki wynikające z umowy rachunku bankowego, na którym zabezpieczenie było przechowywane, pomniejszone o koszty prowadzenia rachunku bankowego. </w:t>
      </w:r>
    </w:p>
    <w:p w:rsidR="00940330" w:rsidRPr="000C3221" w:rsidRDefault="00940330" w:rsidP="00FF3E7F">
      <w:pPr>
        <w:numPr>
          <w:ilvl w:val="0"/>
          <w:numId w:val="17"/>
        </w:numPr>
        <w:ind w:left="0" w:hanging="567"/>
        <w:jc w:val="both"/>
        <w:rPr>
          <w:sz w:val="22"/>
          <w:szCs w:val="22"/>
        </w:rPr>
      </w:pPr>
      <w:r w:rsidRPr="000C3221">
        <w:rPr>
          <w:sz w:val="22"/>
          <w:szCs w:val="22"/>
        </w:rPr>
        <w:tab/>
        <w:t>Zamawiający zwróci lub zwolni zabezpieczenie należytego wykonania umowy zgodnie z art. 151 ustawy z dnia 29 stycznia 2004 r. Prawo zamówień publicznych.</w:t>
      </w:r>
    </w:p>
    <w:p w:rsidR="00940330" w:rsidRPr="000C3221" w:rsidRDefault="00940330" w:rsidP="00FF3E7F">
      <w:pPr>
        <w:autoSpaceDE w:val="0"/>
        <w:rPr>
          <w:b/>
          <w:bCs/>
          <w:sz w:val="22"/>
          <w:szCs w:val="22"/>
        </w:rPr>
      </w:pPr>
    </w:p>
    <w:p w:rsidR="00940330" w:rsidRPr="000C3221" w:rsidRDefault="00940330" w:rsidP="00FF3E7F">
      <w:pPr>
        <w:autoSpaceDE w:val="0"/>
        <w:rPr>
          <w:b/>
          <w:bCs/>
          <w:sz w:val="22"/>
          <w:szCs w:val="22"/>
        </w:rPr>
      </w:pPr>
    </w:p>
    <w:p w:rsidR="00940330" w:rsidRPr="000C3221" w:rsidRDefault="00940330" w:rsidP="00FF3E7F">
      <w:pPr>
        <w:autoSpaceDE w:val="0"/>
        <w:ind w:left="360" w:hanging="360"/>
        <w:jc w:val="center"/>
        <w:rPr>
          <w:b/>
          <w:bCs/>
          <w:sz w:val="22"/>
          <w:szCs w:val="22"/>
        </w:rPr>
      </w:pPr>
      <w:r w:rsidRPr="000C3221">
        <w:rPr>
          <w:b/>
          <w:bCs/>
          <w:sz w:val="22"/>
          <w:szCs w:val="22"/>
        </w:rPr>
        <w:t>§ 13</w:t>
      </w:r>
    </w:p>
    <w:p w:rsidR="00940330" w:rsidRPr="000C3221" w:rsidRDefault="00940330" w:rsidP="00FF3E7F">
      <w:pPr>
        <w:autoSpaceDE w:val="0"/>
        <w:ind w:left="360" w:hanging="360"/>
        <w:jc w:val="center"/>
        <w:rPr>
          <w:b/>
          <w:bCs/>
          <w:sz w:val="22"/>
          <w:szCs w:val="22"/>
        </w:rPr>
      </w:pPr>
      <w:r w:rsidRPr="000C3221">
        <w:rPr>
          <w:b/>
          <w:bCs/>
          <w:sz w:val="22"/>
          <w:szCs w:val="22"/>
        </w:rPr>
        <w:t>Przepisy prawa</w:t>
      </w:r>
    </w:p>
    <w:p w:rsidR="00940330" w:rsidRPr="000C3221" w:rsidRDefault="00940330" w:rsidP="00FF3E7F">
      <w:pPr>
        <w:autoSpaceDE w:val="0"/>
        <w:ind w:left="360" w:hanging="360"/>
        <w:jc w:val="both"/>
        <w:rPr>
          <w:b/>
          <w:bCs/>
          <w:sz w:val="22"/>
          <w:szCs w:val="22"/>
        </w:rPr>
      </w:pPr>
    </w:p>
    <w:p w:rsidR="00940330" w:rsidRPr="000C3221" w:rsidRDefault="00940330" w:rsidP="00FF3E7F">
      <w:pPr>
        <w:pStyle w:val="Tekstpodstawowywcity3"/>
        <w:ind w:left="0"/>
        <w:rPr>
          <w:b/>
          <w:bCs/>
          <w:sz w:val="22"/>
          <w:szCs w:val="22"/>
        </w:rPr>
      </w:pPr>
      <w:r w:rsidRPr="000C3221">
        <w:rPr>
          <w:sz w:val="22"/>
          <w:szCs w:val="22"/>
        </w:rPr>
        <w:t>W sprawach nieuregulowanych postanowieniami niniejszej umowy mają zastosowanie postanowienia Specyfikacji Istotnych Warunków Zamówienia, przepisy prawa polskiego w szczególności: Prawa zamówień publicznych,  Kodeksu cywilnego oraz aktów wykonawczych wydanych na ich podstawie.</w:t>
      </w:r>
    </w:p>
    <w:p w:rsidR="00940330" w:rsidRPr="000C3221" w:rsidRDefault="00940330" w:rsidP="00FF3E7F">
      <w:pPr>
        <w:autoSpaceDE w:val="0"/>
        <w:ind w:left="360" w:hanging="360"/>
        <w:jc w:val="center"/>
        <w:rPr>
          <w:b/>
          <w:bCs/>
          <w:sz w:val="22"/>
          <w:szCs w:val="22"/>
        </w:rPr>
      </w:pPr>
      <w:r w:rsidRPr="000C3221">
        <w:rPr>
          <w:b/>
          <w:bCs/>
          <w:sz w:val="22"/>
          <w:szCs w:val="22"/>
        </w:rPr>
        <w:t>§ 14</w:t>
      </w:r>
    </w:p>
    <w:p w:rsidR="00940330" w:rsidRPr="000C3221" w:rsidRDefault="00940330" w:rsidP="00FF3E7F">
      <w:pPr>
        <w:autoSpaceDE w:val="0"/>
        <w:ind w:left="360" w:hanging="360"/>
        <w:jc w:val="center"/>
        <w:rPr>
          <w:sz w:val="22"/>
          <w:szCs w:val="22"/>
        </w:rPr>
      </w:pPr>
      <w:r w:rsidRPr="000C3221">
        <w:rPr>
          <w:b/>
          <w:bCs/>
          <w:sz w:val="22"/>
          <w:szCs w:val="22"/>
        </w:rPr>
        <w:t>Postanowienia końcowe</w:t>
      </w:r>
    </w:p>
    <w:p w:rsidR="00940330" w:rsidRPr="000C3221" w:rsidRDefault="00940330" w:rsidP="00FF3E7F">
      <w:pPr>
        <w:autoSpaceDE w:val="0"/>
        <w:ind w:left="360" w:hanging="360"/>
        <w:jc w:val="center"/>
        <w:rPr>
          <w:sz w:val="22"/>
          <w:szCs w:val="22"/>
        </w:rPr>
      </w:pPr>
    </w:p>
    <w:p w:rsidR="00940330" w:rsidRPr="000C3221" w:rsidRDefault="00940330" w:rsidP="00FF3E7F">
      <w:pPr>
        <w:numPr>
          <w:ilvl w:val="0"/>
          <w:numId w:val="18"/>
        </w:numPr>
        <w:ind w:left="0" w:hanging="567"/>
        <w:jc w:val="both"/>
        <w:rPr>
          <w:sz w:val="22"/>
          <w:szCs w:val="22"/>
        </w:rPr>
      </w:pPr>
      <w:r w:rsidRPr="000C3221">
        <w:rPr>
          <w:sz w:val="22"/>
          <w:szCs w:val="22"/>
        </w:rPr>
        <w:tab/>
        <w:t>Prawa i obowiązki wynikające z niniejszej umowy nie mogą być przenoszone przez żadną ze stron  na osoby trzecie bez zgody drugiej strony.</w:t>
      </w:r>
    </w:p>
    <w:p w:rsidR="00940330" w:rsidRPr="000C3221" w:rsidRDefault="00940330" w:rsidP="00FF3E7F">
      <w:pPr>
        <w:numPr>
          <w:ilvl w:val="0"/>
          <w:numId w:val="18"/>
        </w:numPr>
        <w:ind w:left="0" w:hanging="567"/>
        <w:jc w:val="both"/>
        <w:rPr>
          <w:sz w:val="22"/>
          <w:szCs w:val="22"/>
        </w:rPr>
      </w:pPr>
      <w:r w:rsidRPr="000C3221">
        <w:rPr>
          <w:sz w:val="22"/>
          <w:szCs w:val="22"/>
        </w:rPr>
        <w:tab/>
        <w:t>Spory wynikające z realizacji niniejszej umowy będą rozstrzygane przez sąd właściwy dla siedziby Zamawiającego.</w:t>
      </w:r>
    </w:p>
    <w:p w:rsidR="00940330" w:rsidRPr="000C3221" w:rsidRDefault="00940330" w:rsidP="00FF3E7F">
      <w:pPr>
        <w:numPr>
          <w:ilvl w:val="0"/>
          <w:numId w:val="18"/>
        </w:numPr>
        <w:ind w:left="0" w:hanging="567"/>
        <w:jc w:val="both"/>
        <w:rPr>
          <w:sz w:val="22"/>
          <w:szCs w:val="22"/>
        </w:rPr>
      </w:pPr>
      <w:r w:rsidRPr="000C3221">
        <w:rPr>
          <w:sz w:val="22"/>
          <w:szCs w:val="22"/>
        </w:rPr>
        <w:tab/>
        <w:t>Strony niniejszej umowy mają obowiązek wzajemnego informowania się o wszelkich zmianach statusu prawnego, sytuacji finansowej, o wszczęciu postępowania likwidacyjnego, układowego lub upadłościowego oraz o innych zmianach mających wpływ na treść  i wykonywanie niniejszej umowy.</w:t>
      </w:r>
    </w:p>
    <w:p w:rsidR="00940330" w:rsidRPr="000C3221" w:rsidRDefault="00940330" w:rsidP="00FF3E7F">
      <w:pPr>
        <w:numPr>
          <w:ilvl w:val="0"/>
          <w:numId w:val="18"/>
        </w:numPr>
        <w:ind w:left="0" w:hanging="567"/>
        <w:jc w:val="both"/>
        <w:rPr>
          <w:sz w:val="22"/>
          <w:szCs w:val="22"/>
        </w:rPr>
      </w:pPr>
      <w:r w:rsidRPr="000C3221">
        <w:rPr>
          <w:sz w:val="22"/>
          <w:szCs w:val="22"/>
        </w:rPr>
        <w:tab/>
        <w:t>Zmiana niniejszej umowy wymaga formy pisemnej pod rygorem nieważności.</w:t>
      </w:r>
    </w:p>
    <w:p w:rsidR="00940330" w:rsidRPr="000C3221" w:rsidRDefault="00940330" w:rsidP="00FF3E7F">
      <w:pPr>
        <w:numPr>
          <w:ilvl w:val="0"/>
          <w:numId w:val="18"/>
        </w:numPr>
        <w:ind w:left="0" w:hanging="567"/>
        <w:jc w:val="both"/>
        <w:rPr>
          <w:sz w:val="22"/>
          <w:szCs w:val="22"/>
        </w:rPr>
      </w:pPr>
      <w:r w:rsidRPr="000C3221">
        <w:rPr>
          <w:sz w:val="22"/>
          <w:szCs w:val="22"/>
        </w:rPr>
        <w:tab/>
        <w:t>Integralną część niniejszej umowy stanowi: dokumentacja przetargowa, oferta Wykonawcy.</w:t>
      </w:r>
    </w:p>
    <w:p w:rsidR="00940330" w:rsidRPr="000C3221" w:rsidRDefault="00940330" w:rsidP="00FF3E7F">
      <w:pPr>
        <w:numPr>
          <w:ilvl w:val="0"/>
          <w:numId w:val="18"/>
        </w:numPr>
        <w:ind w:left="0" w:hanging="567"/>
        <w:jc w:val="both"/>
        <w:rPr>
          <w:sz w:val="22"/>
          <w:szCs w:val="22"/>
        </w:rPr>
      </w:pPr>
      <w:r w:rsidRPr="000C3221">
        <w:rPr>
          <w:sz w:val="22"/>
          <w:szCs w:val="22"/>
        </w:rPr>
        <w:tab/>
        <w:t xml:space="preserve">Umowę sporządzono w czterech jednobrzmiących egzemplarzach, z czego trzy są dla Zamawiającego, jeden dla Wykonawcy.  </w:t>
      </w:r>
    </w:p>
    <w:p w:rsidR="00940330" w:rsidRPr="000C3221" w:rsidRDefault="00940330" w:rsidP="00FF3E7F">
      <w:pPr>
        <w:autoSpaceDE w:val="0"/>
        <w:jc w:val="center"/>
        <w:rPr>
          <w:b/>
          <w:bCs/>
          <w:sz w:val="22"/>
          <w:szCs w:val="22"/>
        </w:rPr>
      </w:pPr>
    </w:p>
    <w:p w:rsidR="00940330" w:rsidRPr="000C3221" w:rsidRDefault="00940330" w:rsidP="00FF3E7F">
      <w:pPr>
        <w:ind w:left="4248" w:right="-1" w:hanging="4248"/>
        <w:jc w:val="center"/>
        <w:rPr>
          <w:b/>
          <w:bCs/>
          <w:sz w:val="22"/>
          <w:szCs w:val="22"/>
        </w:rPr>
      </w:pPr>
    </w:p>
    <w:p w:rsidR="00940330" w:rsidRPr="000C3221" w:rsidRDefault="00940330" w:rsidP="00FF3E7F">
      <w:pPr>
        <w:autoSpaceDE w:val="0"/>
        <w:jc w:val="center"/>
        <w:rPr>
          <w:sz w:val="22"/>
          <w:szCs w:val="22"/>
        </w:rPr>
      </w:pPr>
      <w:r w:rsidRPr="000C3221">
        <w:rPr>
          <w:b/>
          <w:bCs/>
          <w:sz w:val="22"/>
          <w:szCs w:val="22"/>
        </w:rPr>
        <w:t xml:space="preserve">ZAMAWIAJĄCY </w:t>
      </w:r>
      <w:r w:rsidRPr="000C3221">
        <w:rPr>
          <w:b/>
          <w:bCs/>
          <w:sz w:val="22"/>
          <w:szCs w:val="22"/>
        </w:rPr>
        <w:tab/>
      </w:r>
      <w:r w:rsidRPr="000C3221">
        <w:rPr>
          <w:b/>
          <w:bCs/>
          <w:sz w:val="22"/>
          <w:szCs w:val="22"/>
        </w:rPr>
        <w:tab/>
      </w:r>
      <w:r w:rsidRPr="000C3221">
        <w:rPr>
          <w:b/>
          <w:bCs/>
          <w:sz w:val="22"/>
          <w:szCs w:val="22"/>
        </w:rPr>
        <w:tab/>
      </w:r>
      <w:r w:rsidRPr="000C3221">
        <w:rPr>
          <w:b/>
          <w:bCs/>
          <w:sz w:val="22"/>
          <w:szCs w:val="22"/>
        </w:rPr>
        <w:tab/>
      </w:r>
      <w:r w:rsidRPr="000C3221">
        <w:rPr>
          <w:b/>
          <w:bCs/>
          <w:sz w:val="22"/>
          <w:szCs w:val="22"/>
        </w:rPr>
        <w:tab/>
      </w:r>
      <w:r w:rsidRPr="000C3221">
        <w:rPr>
          <w:b/>
          <w:bCs/>
          <w:sz w:val="22"/>
          <w:szCs w:val="22"/>
        </w:rPr>
        <w:tab/>
        <w:t xml:space="preserve">WYKONAWCA   </w:t>
      </w:r>
    </w:p>
    <w:p w:rsidR="00940330" w:rsidRPr="000C3221" w:rsidRDefault="00940330" w:rsidP="00FF3E7F">
      <w:pPr>
        <w:autoSpaceDE w:val="0"/>
        <w:ind w:left="709"/>
        <w:jc w:val="both"/>
        <w:rPr>
          <w:sz w:val="22"/>
          <w:szCs w:val="22"/>
        </w:rPr>
      </w:pPr>
    </w:p>
    <w:bookmarkEnd w:id="0"/>
    <w:p w:rsidR="00940330" w:rsidRPr="000C3221" w:rsidRDefault="00940330" w:rsidP="008B2FBF"/>
    <w:sectPr w:rsidR="00940330" w:rsidRPr="000C3221" w:rsidSect="00F96D3B">
      <w:headerReference w:type="default" r:id="rId7"/>
      <w:footerReference w:type="default" r:id="rId8"/>
      <w:headerReference w:type="first" r:id="rId9"/>
      <w:footerReference w:type="first" r:id="rId10"/>
      <w:pgSz w:w="11906" w:h="16838" w:code="9"/>
      <w:pgMar w:top="1814" w:right="1418" w:bottom="1418" w:left="1418" w:header="340" w:footer="9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7F7" w:rsidRDefault="006C77F7">
      <w:pPr>
        <w:rPr>
          <w:sz w:val="20"/>
          <w:szCs w:val="20"/>
        </w:rPr>
      </w:pPr>
      <w:r>
        <w:rPr>
          <w:sz w:val="20"/>
          <w:szCs w:val="20"/>
        </w:rPr>
        <w:separator/>
      </w:r>
    </w:p>
  </w:endnote>
  <w:endnote w:type="continuationSeparator" w:id="0">
    <w:p w:rsidR="006C77F7" w:rsidRDefault="006C77F7">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330" w:rsidRPr="00124D4A" w:rsidRDefault="006C77F7" w:rsidP="00124D4A">
    <w:pPr>
      <w:pStyle w:val="Stopka"/>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0" o:spid="_x0000_s2049" type="#_x0000_t75" alt="listownik-mono-Pomorskie-FE-UMWP-UE-EFSI-RPO2014-2020-2015-stop" style="position:absolute;margin-left:0;margin-top:785.3pt;width:553.05pt;height:15.3pt;z-index:1;visibility:visible;mso-position-horizontal:center;mso-position-horizontal-relative:page;mso-position-vertical-relative:page" o:allowincell="f">
          <v:imagedata r:id="rId1" o:title=""/>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330" w:rsidRDefault="006C77F7">
    <w:pPr>
      <w:pStyle w:val="Stopka"/>
      <w:jc w:val="center"/>
    </w:pPr>
    <w:r>
      <w:fldChar w:fldCharType="begin"/>
    </w:r>
    <w:r>
      <w:instrText>PAGE   \* MERGEFORMAT</w:instrText>
    </w:r>
    <w:r>
      <w:fldChar w:fldCharType="separate"/>
    </w:r>
    <w:r w:rsidR="000C3221">
      <w:rPr>
        <w:noProof/>
      </w:rPr>
      <w:t>1</w:t>
    </w:r>
    <w:r>
      <w:rPr>
        <w:noProof/>
      </w:rPr>
      <w:fldChar w:fldCharType="end"/>
    </w:r>
  </w:p>
  <w:p w:rsidR="00940330" w:rsidRPr="00B01F08" w:rsidRDefault="00940330" w:rsidP="00B01F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7F7" w:rsidRDefault="006C77F7">
      <w:pPr>
        <w:rPr>
          <w:sz w:val="20"/>
          <w:szCs w:val="20"/>
        </w:rPr>
      </w:pPr>
      <w:r>
        <w:rPr>
          <w:sz w:val="20"/>
          <w:szCs w:val="20"/>
        </w:rPr>
        <w:separator/>
      </w:r>
    </w:p>
  </w:footnote>
  <w:footnote w:type="continuationSeparator" w:id="0">
    <w:p w:rsidR="006C77F7" w:rsidRDefault="006C77F7">
      <w:pPr>
        <w:rPr>
          <w:sz w:val="20"/>
          <w:szCs w:val="20"/>
        </w:rPr>
      </w:pPr>
      <w:r>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330" w:rsidRDefault="0094033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330" w:rsidRDefault="006C77F7">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1" o:spid="_x0000_s2050" type="#_x0000_t75" alt="listownik-mono-Pomorskie-FE-UMWP-UE-EFRR-RPO2014-2020-2015-nag" style="position:absolute;margin-left:0;margin-top:19.85pt;width:552.75pt;height:59.25pt;z-index:2;visibility:visible;mso-position-horizontal:center;mso-position-horizontal-relative:page;mso-position-vertical-relative:page" o:allowincell="f">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w:hAnsi="Arial" w:cs="Arial" w:hint="default"/>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720" w:hanging="720"/>
      </w:pPr>
      <w:rPr>
        <w:rFonts w:ascii="Arial" w:hAnsi="Arial" w:cs="Arial" w:hint="default"/>
        <w:sz w:val="22"/>
        <w:szCs w:val="22"/>
      </w:rPr>
    </w:lvl>
    <w:lvl w:ilvl="1">
      <w:start w:val="1"/>
      <w:numFmt w:val="decimal"/>
      <w:lvlText w:val="%1.%2."/>
      <w:lvlJc w:val="left"/>
      <w:pPr>
        <w:tabs>
          <w:tab w:val="num" w:pos="0"/>
        </w:tabs>
        <w:ind w:left="720" w:hanging="7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1080" w:hanging="108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440" w:hanging="144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800" w:hanging="180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540" w:hanging="540"/>
      </w:pPr>
      <w:rPr>
        <w:rFonts w:hint="default"/>
        <w:b/>
        <w:bCs/>
        <w:sz w:val="22"/>
        <w:szCs w:val="22"/>
      </w:rPr>
    </w:lvl>
    <w:lvl w:ilvl="1">
      <w:start w:val="2"/>
      <w:numFmt w:val="decimal"/>
      <w:lvlText w:val="%1.%2."/>
      <w:lvlJc w:val="left"/>
      <w:pPr>
        <w:tabs>
          <w:tab w:val="num" w:pos="0"/>
        </w:tabs>
        <w:ind w:left="720" w:hanging="720"/>
      </w:pPr>
      <w:rPr>
        <w:rFonts w:ascii="Arial" w:hAnsi="Arial" w:cs="Arial" w:hint="default"/>
        <w:b/>
        <w:bCs/>
        <w:color w:val="auto"/>
        <w:sz w:val="22"/>
        <w:szCs w:val="22"/>
      </w:rPr>
    </w:lvl>
    <w:lvl w:ilvl="2">
      <w:start w:val="1"/>
      <w:numFmt w:val="decimal"/>
      <w:lvlText w:val="%1.%2.%3."/>
      <w:lvlJc w:val="left"/>
      <w:pPr>
        <w:tabs>
          <w:tab w:val="num" w:pos="0"/>
        </w:tabs>
        <w:ind w:left="720" w:hanging="720"/>
      </w:pPr>
      <w:rPr>
        <w:rFonts w:ascii="Arial" w:hAnsi="Arial" w:cs="Arial" w:hint="default"/>
        <w:b/>
        <w:bCs/>
        <w:color w:val="auto"/>
        <w:sz w:val="22"/>
        <w:szCs w:val="22"/>
      </w:rPr>
    </w:lvl>
    <w:lvl w:ilvl="3">
      <w:start w:val="1"/>
      <w:numFmt w:val="decimal"/>
      <w:lvlText w:val="%1.%2.%3.%4."/>
      <w:lvlJc w:val="left"/>
      <w:pPr>
        <w:tabs>
          <w:tab w:val="num" w:pos="0"/>
        </w:tabs>
        <w:ind w:left="1080" w:hanging="1080"/>
      </w:pPr>
      <w:rPr>
        <w:rFonts w:ascii="Arial" w:hAnsi="Arial" w:cs="Arial" w:hint="default"/>
        <w:b/>
        <w:bCs/>
        <w:color w:val="auto"/>
        <w:sz w:val="22"/>
        <w:szCs w:val="22"/>
      </w:rPr>
    </w:lvl>
    <w:lvl w:ilvl="4">
      <w:start w:val="1"/>
      <w:numFmt w:val="decimal"/>
      <w:lvlText w:val="%1.%2.%3.%4.%5."/>
      <w:lvlJc w:val="left"/>
      <w:pPr>
        <w:tabs>
          <w:tab w:val="num" w:pos="0"/>
        </w:tabs>
        <w:ind w:left="1080" w:hanging="1080"/>
      </w:pPr>
      <w:rPr>
        <w:rFonts w:hint="default"/>
        <w:b/>
        <w:bCs/>
        <w:sz w:val="22"/>
        <w:szCs w:val="22"/>
      </w:rPr>
    </w:lvl>
    <w:lvl w:ilvl="5">
      <w:start w:val="1"/>
      <w:numFmt w:val="decimal"/>
      <w:lvlText w:val="%1.%2.%3.%4.%5.%6."/>
      <w:lvlJc w:val="left"/>
      <w:pPr>
        <w:tabs>
          <w:tab w:val="num" w:pos="0"/>
        </w:tabs>
        <w:ind w:left="1440" w:hanging="1440"/>
      </w:pPr>
      <w:rPr>
        <w:rFonts w:hint="default"/>
        <w:b/>
        <w:bCs/>
        <w:sz w:val="22"/>
        <w:szCs w:val="22"/>
      </w:rPr>
    </w:lvl>
    <w:lvl w:ilvl="6">
      <w:start w:val="1"/>
      <w:numFmt w:val="decimal"/>
      <w:lvlText w:val="%1.%2.%3.%4.%5.%6.%7."/>
      <w:lvlJc w:val="left"/>
      <w:pPr>
        <w:tabs>
          <w:tab w:val="num" w:pos="0"/>
        </w:tabs>
        <w:ind w:left="1440" w:hanging="1440"/>
      </w:pPr>
      <w:rPr>
        <w:rFonts w:hint="default"/>
        <w:b/>
        <w:bCs/>
        <w:sz w:val="22"/>
        <w:szCs w:val="22"/>
      </w:rPr>
    </w:lvl>
    <w:lvl w:ilvl="7">
      <w:start w:val="1"/>
      <w:numFmt w:val="decimal"/>
      <w:lvlText w:val="%1.%2.%3.%4.%5.%6.%7.%8."/>
      <w:lvlJc w:val="left"/>
      <w:pPr>
        <w:tabs>
          <w:tab w:val="num" w:pos="0"/>
        </w:tabs>
        <w:ind w:left="1800" w:hanging="1800"/>
      </w:pPr>
      <w:rPr>
        <w:rFonts w:hint="default"/>
        <w:b/>
        <w:bCs/>
        <w:sz w:val="22"/>
        <w:szCs w:val="22"/>
      </w:rPr>
    </w:lvl>
    <w:lvl w:ilvl="8">
      <w:start w:val="1"/>
      <w:numFmt w:val="decimal"/>
      <w:lvlText w:val="%1.%2.%3.%4.%5.%6.%7.%8.%9."/>
      <w:lvlJc w:val="left"/>
      <w:pPr>
        <w:tabs>
          <w:tab w:val="num" w:pos="0"/>
        </w:tabs>
        <w:ind w:left="1800" w:hanging="1800"/>
      </w:pPr>
      <w:rPr>
        <w:rFonts w:hint="default"/>
        <w:b/>
        <w:bCs/>
        <w:sz w:val="22"/>
        <w:szCs w:val="22"/>
      </w:r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660" w:hanging="660"/>
      </w:pPr>
      <w:rPr>
        <w:rFonts w:hint="default"/>
        <w:sz w:val="22"/>
        <w:szCs w:val="22"/>
      </w:rPr>
    </w:lvl>
    <w:lvl w:ilvl="1">
      <w:start w:val="11"/>
      <w:numFmt w:val="decimal"/>
      <w:lvlText w:val="%1.%2."/>
      <w:lvlJc w:val="left"/>
      <w:pPr>
        <w:tabs>
          <w:tab w:val="num" w:pos="0"/>
        </w:tabs>
        <w:ind w:left="720" w:hanging="720"/>
      </w:pPr>
      <w:rPr>
        <w:rFonts w:hint="default"/>
        <w:sz w:val="22"/>
        <w:szCs w:val="22"/>
      </w:rPr>
    </w:lvl>
    <w:lvl w:ilvl="2">
      <w:start w:val="1"/>
      <w:numFmt w:val="decimal"/>
      <w:lvlText w:val="%1.%2.%3."/>
      <w:lvlJc w:val="left"/>
      <w:pPr>
        <w:tabs>
          <w:tab w:val="num" w:pos="0"/>
        </w:tabs>
        <w:ind w:left="720" w:hanging="720"/>
      </w:pPr>
      <w:rPr>
        <w:rFonts w:hint="default"/>
        <w:sz w:val="22"/>
        <w:szCs w:val="22"/>
      </w:rPr>
    </w:lvl>
    <w:lvl w:ilvl="3">
      <w:start w:val="1"/>
      <w:numFmt w:val="decimal"/>
      <w:lvlText w:val="%1.%2.%3.%4."/>
      <w:lvlJc w:val="left"/>
      <w:pPr>
        <w:tabs>
          <w:tab w:val="num" w:pos="0"/>
        </w:tabs>
        <w:ind w:left="1080" w:hanging="1080"/>
      </w:pPr>
      <w:rPr>
        <w:rFonts w:hint="default"/>
        <w:sz w:val="22"/>
        <w:szCs w:val="22"/>
      </w:rPr>
    </w:lvl>
    <w:lvl w:ilvl="4">
      <w:start w:val="1"/>
      <w:numFmt w:val="decimal"/>
      <w:lvlText w:val="%1.%2.%3.%4.%5."/>
      <w:lvlJc w:val="left"/>
      <w:pPr>
        <w:tabs>
          <w:tab w:val="num" w:pos="0"/>
        </w:tabs>
        <w:ind w:left="1080" w:hanging="1080"/>
      </w:pPr>
      <w:rPr>
        <w:rFonts w:hint="default"/>
        <w:sz w:val="22"/>
        <w:szCs w:val="22"/>
      </w:rPr>
    </w:lvl>
    <w:lvl w:ilvl="5">
      <w:start w:val="1"/>
      <w:numFmt w:val="decimal"/>
      <w:lvlText w:val="%1.%2.%3.%4.%5.%6."/>
      <w:lvlJc w:val="left"/>
      <w:pPr>
        <w:tabs>
          <w:tab w:val="num" w:pos="0"/>
        </w:tabs>
        <w:ind w:left="1440" w:hanging="1440"/>
      </w:pPr>
      <w:rPr>
        <w:rFonts w:hint="default"/>
        <w:sz w:val="22"/>
        <w:szCs w:val="22"/>
      </w:rPr>
    </w:lvl>
    <w:lvl w:ilvl="6">
      <w:start w:val="1"/>
      <w:numFmt w:val="decimal"/>
      <w:lvlText w:val="%1.%2.%3.%4.%5.%6.%7."/>
      <w:lvlJc w:val="left"/>
      <w:pPr>
        <w:tabs>
          <w:tab w:val="num" w:pos="0"/>
        </w:tabs>
        <w:ind w:left="1440" w:hanging="1440"/>
      </w:pPr>
      <w:rPr>
        <w:rFonts w:hint="default"/>
        <w:sz w:val="22"/>
        <w:szCs w:val="22"/>
      </w:rPr>
    </w:lvl>
    <w:lvl w:ilvl="7">
      <w:start w:val="1"/>
      <w:numFmt w:val="decimal"/>
      <w:lvlText w:val="%1.%2.%3.%4.%5.%6.%7.%8."/>
      <w:lvlJc w:val="left"/>
      <w:pPr>
        <w:tabs>
          <w:tab w:val="num" w:pos="0"/>
        </w:tabs>
        <w:ind w:left="1800" w:hanging="1800"/>
      </w:pPr>
      <w:rPr>
        <w:rFonts w:hint="default"/>
        <w:sz w:val="22"/>
        <w:szCs w:val="22"/>
      </w:rPr>
    </w:lvl>
    <w:lvl w:ilvl="8">
      <w:start w:val="1"/>
      <w:numFmt w:val="decimal"/>
      <w:lvlText w:val="%1.%2.%3.%4.%5.%6.%7.%8.%9."/>
      <w:lvlJc w:val="left"/>
      <w:pPr>
        <w:tabs>
          <w:tab w:val="num" w:pos="0"/>
        </w:tabs>
        <w:ind w:left="1800" w:hanging="1800"/>
      </w:pPr>
      <w:rPr>
        <w:rFonts w:hint="default"/>
        <w:sz w:val="22"/>
        <w:szCs w:val="22"/>
      </w:rPr>
    </w:lvl>
  </w:abstractNum>
  <w:abstractNum w:abstractNumId="4" w15:restartNumberingAfterBreak="0">
    <w:nsid w:val="00000005"/>
    <w:multiLevelType w:val="multilevel"/>
    <w:tmpl w:val="00000005"/>
    <w:name w:val="WW8Num5"/>
    <w:lvl w:ilvl="0">
      <w:start w:val="3"/>
      <w:numFmt w:val="decimal"/>
      <w:lvlText w:val="%1."/>
      <w:lvlJc w:val="left"/>
      <w:pPr>
        <w:tabs>
          <w:tab w:val="num" w:pos="0"/>
        </w:tabs>
        <w:ind w:left="360" w:hanging="360"/>
      </w:pPr>
      <w:rPr>
        <w:rFonts w:hint="default"/>
        <w:i/>
        <w:iCs/>
        <w:color w:val="auto"/>
        <w:sz w:val="22"/>
        <w:szCs w:val="22"/>
      </w:rPr>
    </w:lvl>
    <w:lvl w:ilvl="1">
      <w:start w:val="1"/>
      <w:numFmt w:val="decimal"/>
      <w:lvlText w:val="%1.%2."/>
      <w:lvlJc w:val="left"/>
      <w:pPr>
        <w:tabs>
          <w:tab w:val="num" w:pos="0"/>
        </w:tabs>
        <w:ind w:left="720" w:hanging="720"/>
      </w:pPr>
      <w:rPr>
        <w:rFonts w:hint="default"/>
        <w:i/>
        <w:iCs/>
        <w:color w:val="auto"/>
        <w:sz w:val="22"/>
        <w:szCs w:val="22"/>
      </w:rPr>
    </w:lvl>
    <w:lvl w:ilvl="2">
      <w:start w:val="1"/>
      <w:numFmt w:val="decimal"/>
      <w:lvlText w:val="%1.%2.%3."/>
      <w:lvlJc w:val="left"/>
      <w:pPr>
        <w:tabs>
          <w:tab w:val="num" w:pos="0"/>
        </w:tabs>
        <w:ind w:left="720" w:hanging="720"/>
      </w:pPr>
      <w:rPr>
        <w:rFonts w:hint="default"/>
        <w:i/>
        <w:iCs/>
        <w:color w:val="auto"/>
        <w:sz w:val="22"/>
        <w:szCs w:val="22"/>
      </w:rPr>
    </w:lvl>
    <w:lvl w:ilvl="3">
      <w:start w:val="1"/>
      <w:numFmt w:val="decimal"/>
      <w:lvlText w:val="%1.%2.%3.%4."/>
      <w:lvlJc w:val="left"/>
      <w:pPr>
        <w:tabs>
          <w:tab w:val="num" w:pos="0"/>
        </w:tabs>
        <w:ind w:left="1080" w:hanging="1080"/>
      </w:pPr>
      <w:rPr>
        <w:rFonts w:hint="default"/>
        <w:i/>
        <w:iCs/>
        <w:color w:val="auto"/>
        <w:sz w:val="22"/>
        <w:szCs w:val="22"/>
      </w:rPr>
    </w:lvl>
    <w:lvl w:ilvl="4">
      <w:start w:val="1"/>
      <w:numFmt w:val="decimal"/>
      <w:lvlText w:val="%1.%2.%3.%4.%5."/>
      <w:lvlJc w:val="left"/>
      <w:pPr>
        <w:tabs>
          <w:tab w:val="num" w:pos="0"/>
        </w:tabs>
        <w:ind w:left="1080" w:hanging="1080"/>
      </w:pPr>
      <w:rPr>
        <w:rFonts w:hint="default"/>
        <w:i/>
        <w:iCs/>
        <w:color w:val="auto"/>
        <w:sz w:val="22"/>
        <w:szCs w:val="22"/>
      </w:rPr>
    </w:lvl>
    <w:lvl w:ilvl="5">
      <w:start w:val="1"/>
      <w:numFmt w:val="decimal"/>
      <w:lvlText w:val="%1.%2.%3.%4.%5.%6."/>
      <w:lvlJc w:val="left"/>
      <w:pPr>
        <w:tabs>
          <w:tab w:val="num" w:pos="0"/>
        </w:tabs>
        <w:ind w:left="1440" w:hanging="1440"/>
      </w:pPr>
      <w:rPr>
        <w:rFonts w:hint="default"/>
        <w:i/>
        <w:iCs/>
        <w:color w:val="auto"/>
        <w:sz w:val="22"/>
        <w:szCs w:val="22"/>
      </w:rPr>
    </w:lvl>
    <w:lvl w:ilvl="6">
      <w:start w:val="1"/>
      <w:numFmt w:val="decimal"/>
      <w:lvlText w:val="%1.%2.%3.%4.%5.%6.%7."/>
      <w:lvlJc w:val="left"/>
      <w:pPr>
        <w:tabs>
          <w:tab w:val="num" w:pos="0"/>
        </w:tabs>
        <w:ind w:left="1440" w:hanging="1440"/>
      </w:pPr>
      <w:rPr>
        <w:rFonts w:hint="default"/>
        <w:i/>
        <w:iCs/>
        <w:color w:val="auto"/>
        <w:sz w:val="22"/>
        <w:szCs w:val="22"/>
      </w:rPr>
    </w:lvl>
    <w:lvl w:ilvl="7">
      <w:start w:val="1"/>
      <w:numFmt w:val="decimal"/>
      <w:lvlText w:val="%1.%2.%3.%4.%5.%6.%7.%8."/>
      <w:lvlJc w:val="left"/>
      <w:pPr>
        <w:tabs>
          <w:tab w:val="num" w:pos="0"/>
        </w:tabs>
        <w:ind w:left="1800" w:hanging="1800"/>
      </w:pPr>
      <w:rPr>
        <w:rFonts w:hint="default"/>
        <w:i/>
        <w:iCs/>
        <w:color w:val="auto"/>
        <w:sz w:val="22"/>
        <w:szCs w:val="22"/>
      </w:rPr>
    </w:lvl>
    <w:lvl w:ilvl="8">
      <w:start w:val="1"/>
      <w:numFmt w:val="decimal"/>
      <w:lvlText w:val="%1.%2.%3.%4.%5.%6.%7.%8.%9."/>
      <w:lvlJc w:val="left"/>
      <w:pPr>
        <w:tabs>
          <w:tab w:val="num" w:pos="0"/>
        </w:tabs>
        <w:ind w:left="1800" w:hanging="1800"/>
      </w:pPr>
      <w:rPr>
        <w:rFonts w:hint="default"/>
        <w:i/>
        <w:iCs/>
        <w:color w:val="auto"/>
        <w:sz w:val="22"/>
        <w:szCs w:val="22"/>
      </w:rPr>
    </w:lvl>
  </w:abstractNum>
  <w:abstractNum w:abstractNumId="5" w15:restartNumberingAfterBreak="0">
    <w:nsid w:val="00000006"/>
    <w:multiLevelType w:val="multilevel"/>
    <w:tmpl w:val="00000006"/>
    <w:name w:val="WW8Num6"/>
    <w:lvl w:ilvl="0">
      <w:start w:val="2"/>
      <w:numFmt w:val="decimal"/>
      <w:lvlText w:val="%1."/>
      <w:lvlJc w:val="left"/>
      <w:pPr>
        <w:tabs>
          <w:tab w:val="num" w:pos="0"/>
        </w:tabs>
        <w:ind w:left="480" w:hanging="480"/>
      </w:pPr>
      <w:rPr>
        <w:rFonts w:ascii="Arial" w:hAnsi="Arial" w:cs="Arial" w:hint="default"/>
        <w:color w:val="auto"/>
        <w:sz w:val="22"/>
        <w:szCs w:val="22"/>
      </w:rPr>
    </w:lvl>
    <w:lvl w:ilvl="1">
      <w:start w:val="10"/>
      <w:numFmt w:val="decimal"/>
      <w:lvlText w:val="%1.%2."/>
      <w:lvlJc w:val="left"/>
      <w:pPr>
        <w:tabs>
          <w:tab w:val="num" w:pos="0"/>
        </w:tabs>
        <w:ind w:left="720" w:hanging="720"/>
      </w:pPr>
      <w:rPr>
        <w:rFonts w:ascii="Arial" w:hAnsi="Arial" w:cs="Arial" w:hint="default"/>
        <w:color w:val="auto"/>
        <w:sz w:val="22"/>
        <w:szCs w:val="22"/>
      </w:rPr>
    </w:lvl>
    <w:lvl w:ilvl="2">
      <w:start w:val="1"/>
      <w:numFmt w:val="decimal"/>
      <w:lvlText w:val="%1.%2.%3."/>
      <w:lvlJc w:val="left"/>
      <w:pPr>
        <w:tabs>
          <w:tab w:val="num" w:pos="0"/>
        </w:tabs>
        <w:ind w:left="720" w:hanging="720"/>
      </w:pPr>
      <w:rPr>
        <w:rFonts w:ascii="Arial" w:hAnsi="Arial" w:cs="Arial" w:hint="default"/>
        <w:color w:val="auto"/>
        <w:sz w:val="22"/>
        <w:szCs w:val="22"/>
      </w:rPr>
    </w:lvl>
    <w:lvl w:ilvl="3">
      <w:start w:val="1"/>
      <w:numFmt w:val="decimal"/>
      <w:lvlText w:val="%1.%2.%3.%4."/>
      <w:lvlJc w:val="left"/>
      <w:pPr>
        <w:tabs>
          <w:tab w:val="num" w:pos="0"/>
        </w:tabs>
        <w:ind w:left="1080" w:hanging="1080"/>
      </w:pPr>
      <w:rPr>
        <w:rFonts w:ascii="Arial" w:hAnsi="Arial" w:cs="Arial" w:hint="default"/>
        <w:color w:val="auto"/>
        <w:sz w:val="22"/>
        <w:szCs w:val="22"/>
      </w:rPr>
    </w:lvl>
    <w:lvl w:ilvl="4">
      <w:start w:val="1"/>
      <w:numFmt w:val="decimal"/>
      <w:lvlText w:val="%1.%2.%3.%4.%5."/>
      <w:lvlJc w:val="left"/>
      <w:pPr>
        <w:tabs>
          <w:tab w:val="num" w:pos="0"/>
        </w:tabs>
        <w:ind w:left="1080" w:hanging="1080"/>
      </w:pPr>
      <w:rPr>
        <w:rFonts w:ascii="Arial" w:hAnsi="Arial" w:cs="Arial" w:hint="default"/>
        <w:color w:val="auto"/>
        <w:sz w:val="22"/>
        <w:szCs w:val="22"/>
      </w:rPr>
    </w:lvl>
    <w:lvl w:ilvl="5">
      <w:start w:val="1"/>
      <w:numFmt w:val="decimal"/>
      <w:lvlText w:val="%1.%2.%3.%4.%5.%6."/>
      <w:lvlJc w:val="left"/>
      <w:pPr>
        <w:tabs>
          <w:tab w:val="num" w:pos="0"/>
        </w:tabs>
        <w:ind w:left="1440" w:hanging="1440"/>
      </w:pPr>
      <w:rPr>
        <w:rFonts w:ascii="Arial" w:hAnsi="Arial" w:cs="Arial" w:hint="default"/>
        <w:color w:val="auto"/>
        <w:sz w:val="22"/>
        <w:szCs w:val="22"/>
      </w:rPr>
    </w:lvl>
    <w:lvl w:ilvl="6">
      <w:start w:val="1"/>
      <w:numFmt w:val="decimal"/>
      <w:lvlText w:val="%1.%2.%3.%4.%5.%6.%7."/>
      <w:lvlJc w:val="left"/>
      <w:pPr>
        <w:tabs>
          <w:tab w:val="num" w:pos="0"/>
        </w:tabs>
        <w:ind w:left="1440" w:hanging="1440"/>
      </w:pPr>
      <w:rPr>
        <w:rFonts w:ascii="Arial" w:hAnsi="Arial" w:cs="Arial" w:hint="default"/>
        <w:color w:val="auto"/>
        <w:sz w:val="22"/>
        <w:szCs w:val="22"/>
      </w:rPr>
    </w:lvl>
    <w:lvl w:ilvl="7">
      <w:start w:val="1"/>
      <w:numFmt w:val="decimal"/>
      <w:lvlText w:val="%1.%2.%3.%4.%5.%6.%7.%8."/>
      <w:lvlJc w:val="left"/>
      <w:pPr>
        <w:tabs>
          <w:tab w:val="num" w:pos="0"/>
        </w:tabs>
        <w:ind w:left="1800" w:hanging="1800"/>
      </w:pPr>
      <w:rPr>
        <w:rFonts w:ascii="Arial" w:hAnsi="Arial" w:cs="Arial" w:hint="default"/>
        <w:color w:val="auto"/>
        <w:sz w:val="22"/>
        <w:szCs w:val="22"/>
      </w:rPr>
    </w:lvl>
    <w:lvl w:ilvl="8">
      <w:start w:val="1"/>
      <w:numFmt w:val="decimal"/>
      <w:lvlText w:val="%1.%2.%3.%4.%5.%6.%7.%8.%9."/>
      <w:lvlJc w:val="left"/>
      <w:pPr>
        <w:tabs>
          <w:tab w:val="num" w:pos="0"/>
        </w:tabs>
        <w:ind w:left="1800" w:hanging="1800"/>
      </w:pPr>
      <w:rPr>
        <w:rFonts w:ascii="Arial" w:hAnsi="Arial" w:cs="Arial" w:hint="default"/>
        <w:color w:val="auto"/>
        <w:sz w:val="22"/>
        <w:szCs w:val="22"/>
      </w:rPr>
    </w:lvl>
  </w:abstractNum>
  <w:abstractNum w:abstractNumId="6" w15:restartNumberingAfterBreak="0">
    <w:nsid w:val="00000007"/>
    <w:multiLevelType w:val="multilevel"/>
    <w:tmpl w:val="00000007"/>
    <w:name w:val="WW8Num7"/>
    <w:lvl w:ilvl="0">
      <w:start w:val="2"/>
      <w:numFmt w:val="decimal"/>
      <w:lvlText w:val="%1."/>
      <w:lvlJc w:val="left"/>
      <w:pPr>
        <w:tabs>
          <w:tab w:val="num" w:pos="0"/>
        </w:tabs>
        <w:ind w:left="660" w:hanging="660"/>
      </w:pPr>
      <w:rPr>
        <w:rFonts w:ascii="Tahoma" w:hAnsi="Tahoma" w:cs="Tahoma" w:hint="default"/>
        <w:sz w:val="22"/>
        <w:szCs w:val="22"/>
      </w:rPr>
    </w:lvl>
    <w:lvl w:ilvl="1">
      <w:start w:val="15"/>
      <w:numFmt w:val="decimal"/>
      <w:lvlText w:val="%1.%2."/>
      <w:lvlJc w:val="left"/>
      <w:pPr>
        <w:tabs>
          <w:tab w:val="num" w:pos="0"/>
        </w:tabs>
        <w:ind w:left="720" w:hanging="720"/>
      </w:pPr>
      <w:rPr>
        <w:rFonts w:ascii="Tahoma" w:hAnsi="Tahoma" w:cs="Tahoma" w:hint="default"/>
        <w:sz w:val="22"/>
        <w:szCs w:val="22"/>
      </w:rPr>
    </w:lvl>
    <w:lvl w:ilvl="2">
      <w:start w:val="1"/>
      <w:numFmt w:val="decimal"/>
      <w:lvlText w:val="%1.%2.%3."/>
      <w:lvlJc w:val="left"/>
      <w:pPr>
        <w:tabs>
          <w:tab w:val="num" w:pos="0"/>
        </w:tabs>
        <w:ind w:left="1080" w:hanging="1080"/>
      </w:pPr>
      <w:rPr>
        <w:rFonts w:ascii="Tahoma" w:hAnsi="Tahoma" w:cs="Tahoma" w:hint="default"/>
        <w:sz w:val="22"/>
        <w:szCs w:val="22"/>
      </w:rPr>
    </w:lvl>
    <w:lvl w:ilvl="3">
      <w:start w:val="1"/>
      <w:numFmt w:val="decimal"/>
      <w:lvlText w:val="%1.%2.%3.%4."/>
      <w:lvlJc w:val="left"/>
      <w:pPr>
        <w:tabs>
          <w:tab w:val="num" w:pos="0"/>
        </w:tabs>
        <w:ind w:left="1080" w:hanging="1080"/>
      </w:pPr>
      <w:rPr>
        <w:rFonts w:ascii="Tahoma" w:hAnsi="Tahoma" w:cs="Tahoma" w:hint="default"/>
        <w:sz w:val="22"/>
        <w:szCs w:val="22"/>
      </w:rPr>
    </w:lvl>
    <w:lvl w:ilvl="4">
      <w:start w:val="1"/>
      <w:numFmt w:val="decimal"/>
      <w:lvlText w:val="%1.%2.%3.%4.%5."/>
      <w:lvlJc w:val="left"/>
      <w:pPr>
        <w:tabs>
          <w:tab w:val="num" w:pos="0"/>
        </w:tabs>
        <w:ind w:left="1440" w:hanging="1440"/>
      </w:pPr>
      <w:rPr>
        <w:rFonts w:ascii="Tahoma" w:hAnsi="Tahoma" w:cs="Tahoma" w:hint="default"/>
        <w:sz w:val="22"/>
        <w:szCs w:val="22"/>
      </w:rPr>
    </w:lvl>
    <w:lvl w:ilvl="5">
      <w:start w:val="1"/>
      <w:numFmt w:val="decimal"/>
      <w:lvlText w:val="%1.%2.%3.%4.%5.%6."/>
      <w:lvlJc w:val="left"/>
      <w:pPr>
        <w:tabs>
          <w:tab w:val="num" w:pos="0"/>
        </w:tabs>
        <w:ind w:left="1800" w:hanging="1800"/>
      </w:pPr>
      <w:rPr>
        <w:rFonts w:ascii="Tahoma" w:hAnsi="Tahoma" w:cs="Tahoma" w:hint="default"/>
        <w:sz w:val="22"/>
        <w:szCs w:val="22"/>
      </w:rPr>
    </w:lvl>
    <w:lvl w:ilvl="6">
      <w:start w:val="1"/>
      <w:numFmt w:val="decimal"/>
      <w:lvlText w:val="%1.%2.%3.%4.%5.%6.%7."/>
      <w:lvlJc w:val="left"/>
      <w:pPr>
        <w:tabs>
          <w:tab w:val="num" w:pos="0"/>
        </w:tabs>
        <w:ind w:left="2160" w:hanging="2160"/>
      </w:pPr>
      <w:rPr>
        <w:rFonts w:ascii="Tahoma" w:hAnsi="Tahoma" w:cs="Tahoma" w:hint="default"/>
        <w:sz w:val="22"/>
        <w:szCs w:val="22"/>
      </w:rPr>
    </w:lvl>
    <w:lvl w:ilvl="7">
      <w:start w:val="1"/>
      <w:numFmt w:val="decimal"/>
      <w:lvlText w:val="%1.%2.%3.%4.%5.%6.%7.%8."/>
      <w:lvlJc w:val="left"/>
      <w:pPr>
        <w:tabs>
          <w:tab w:val="num" w:pos="0"/>
        </w:tabs>
        <w:ind w:left="2160" w:hanging="2160"/>
      </w:pPr>
      <w:rPr>
        <w:rFonts w:ascii="Tahoma" w:hAnsi="Tahoma" w:cs="Tahoma" w:hint="default"/>
        <w:sz w:val="22"/>
        <w:szCs w:val="22"/>
      </w:rPr>
    </w:lvl>
    <w:lvl w:ilvl="8">
      <w:start w:val="1"/>
      <w:numFmt w:val="decimal"/>
      <w:lvlText w:val="%1.%2.%3.%4.%5.%6.%7.%8.%9."/>
      <w:lvlJc w:val="left"/>
      <w:pPr>
        <w:tabs>
          <w:tab w:val="num" w:pos="0"/>
        </w:tabs>
        <w:ind w:left="2520" w:hanging="2520"/>
      </w:pPr>
      <w:rPr>
        <w:rFonts w:ascii="Tahoma" w:hAnsi="Tahoma" w:cs="Tahoma" w:hint="default"/>
        <w:sz w:val="22"/>
        <w:szCs w:val="22"/>
      </w:rPr>
    </w:lvl>
  </w:abstractNum>
  <w:abstractNum w:abstractNumId="7" w15:restartNumberingAfterBreak="0">
    <w:nsid w:val="00000008"/>
    <w:multiLevelType w:val="multilevel"/>
    <w:tmpl w:val="00000008"/>
    <w:name w:val="WW8Num8"/>
    <w:lvl w:ilvl="0">
      <w:start w:val="3"/>
      <w:numFmt w:val="decimal"/>
      <w:lvlText w:val="%1."/>
      <w:lvlJc w:val="left"/>
      <w:pPr>
        <w:tabs>
          <w:tab w:val="num" w:pos="0"/>
        </w:tabs>
        <w:ind w:left="720" w:hanging="720"/>
      </w:pPr>
      <w:rPr>
        <w:rFonts w:hint="default"/>
        <w:sz w:val="22"/>
        <w:szCs w:val="22"/>
      </w:rPr>
    </w:lvl>
    <w:lvl w:ilvl="1">
      <w:start w:val="6"/>
      <w:numFmt w:val="decimal"/>
      <w:lvlText w:val="%1.%2."/>
      <w:lvlJc w:val="left"/>
      <w:pPr>
        <w:tabs>
          <w:tab w:val="num" w:pos="0"/>
        </w:tabs>
        <w:ind w:left="720" w:hanging="720"/>
      </w:pPr>
      <w:rPr>
        <w:rFonts w:hint="default"/>
        <w:sz w:val="22"/>
        <w:szCs w:val="22"/>
      </w:rPr>
    </w:lvl>
    <w:lvl w:ilvl="2">
      <w:start w:val="4"/>
      <w:numFmt w:val="decimal"/>
      <w:lvlText w:val="%1.%2.%3."/>
      <w:lvlJc w:val="left"/>
      <w:pPr>
        <w:tabs>
          <w:tab w:val="num" w:pos="0"/>
        </w:tabs>
        <w:ind w:left="720" w:hanging="720"/>
      </w:pPr>
      <w:rPr>
        <w:rFonts w:hint="default"/>
        <w:sz w:val="22"/>
        <w:szCs w:val="22"/>
      </w:rPr>
    </w:lvl>
    <w:lvl w:ilvl="3">
      <w:start w:val="4"/>
      <w:numFmt w:val="decimal"/>
      <w:lvlText w:val="%1.%2.%3.%4."/>
      <w:lvlJc w:val="left"/>
      <w:pPr>
        <w:tabs>
          <w:tab w:val="num" w:pos="0"/>
        </w:tabs>
        <w:ind w:left="1080" w:hanging="1080"/>
      </w:pPr>
      <w:rPr>
        <w:rFonts w:hint="default"/>
        <w:sz w:val="22"/>
        <w:szCs w:val="22"/>
      </w:rPr>
    </w:lvl>
    <w:lvl w:ilvl="4">
      <w:start w:val="1"/>
      <w:numFmt w:val="decimal"/>
      <w:lvlText w:val="%1.%2.%3.%4.%5."/>
      <w:lvlJc w:val="left"/>
      <w:pPr>
        <w:tabs>
          <w:tab w:val="num" w:pos="0"/>
        </w:tabs>
        <w:ind w:left="1080" w:hanging="1080"/>
      </w:pPr>
      <w:rPr>
        <w:rFonts w:hint="default"/>
        <w:sz w:val="22"/>
        <w:szCs w:val="22"/>
      </w:rPr>
    </w:lvl>
    <w:lvl w:ilvl="5">
      <w:start w:val="1"/>
      <w:numFmt w:val="decimal"/>
      <w:lvlText w:val="%1.%2.%3.%4.%5.%6."/>
      <w:lvlJc w:val="left"/>
      <w:pPr>
        <w:tabs>
          <w:tab w:val="num" w:pos="0"/>
        </w:tabs>
        <w:ind w:left="1440" w:hanging="1440"/>
      </w:pPr>
      <w:rPr>
        <w:rFonts w:hint="default"/>
        <w:sz w:val="22"/>
        <w:szCs w:val="22"/>
      </w:rPr>
    </w:lvl>
    <w:lvl w:ilvl="6">
      <w:start w:val="1"/>
      <w:numFmt w:val="decimal"/>
      <w:lvlText w:val="%1.%2.%3.%4.%5.%6.%7."/>
      <w:lvlJc w:val="left"/>
      <w:pPr>
        <w:tabs>
          <w:tab w:val="num" w:pos="0"/>
        </w:tabs>
        <w:ind w:left="1440" w:hanging="1440"/>
      </w:pPr>
      <w:rPr>
        <w:rFonts w:hint="default"/>
        <w:sz w:val="22"/>
        <w:szCs w:val="22"/>
      </w:rPr>
    </w:lvl>
    <w:lvl w:ilvl="7">
      <w:start w:val="1"/>
      <w:numFmt w:val="decimal"/>
      <w:lvlText w:val="%1.%2.%3.%4.%5.%6.%7.%8."/>
      <w:lvlJc w:val="left"/>
      <w:pPr>
        <w:tabs>
          <w:tab w:val="num" w:pos="0"/>
        </w:tabs>
        <w:ind w:left="1800" w:hanging="1800"/>
      </w:pPr>
      <w:rPr>
        <w:rFonts w:hint="default"/>
        <w:sz w:val="22"/>
        <w:szCs w:val="22"/>
      </w:rPr>
    </w:lvl>
    <w:lvl w:ilvl="8">
      <w:start w:val="1"/>
      <w:numFmt w:val="decimal"/>
      <w:lvlText w:val="%1.%2.%3.%4.%5.%6.%7.%8.%9."/>
      <w:lvlJc w:val="left"/>
      <w:pPr>
        <w:tabs>
          <w:tab w:val="num" w:pos="0"/>
        </w:tabs>
        <w:ind w:left="1800" w:hanging="1800"/>
      </w:pPr>
      <w:rPr>
        <w:rFonts w:hint="default"/>
        <w:sz w:val="22"/>
        <w:szCs w:val="22"/>
      </w:rPr>
    </w:lvl>
  </w:abstractNum>
  <w:abstractNum w:abstractNumId="8" w15:restartNumberingAfterBreak="0">
    <w:nsid w:val="00000009"/>
    <w:multiLevelType w:val="multilevel"/>
    <w:tmpl w:val="00000009"/>
    <w:name w:val="WW8Num9"/>
    <w:lvl w:ilvl="0">
      <w:start w:val="2"/>
      <w:numFmt w:val="decimal"/>
      <w:lvlText w:val="%1."/>
      <w:lvlJc w:val="left"/>
      <w:pPr>
        <w:tabs>
          <w:tab w:val="num" w:pos="0"/>
        </w:tabs>
        <w:ind w:left="900" w:hanging="900"/>
      </w:pPr>
      <w:rPr>
        <w:rFonts w:ascii="Tahoma" w:hAnsi="Tahoma" w:cs="Tahoma"/>
        <w:color w:val="auto"/>
        <w:sz w:val="22"/>
        <w:szCs w:val="22"/>
      </w:rPr>
    </w:lvl>
    <w:lvl w:ilvl="1">
      <w:start w:val="13"/>
      <w:numFmt w:val="decimal"/>
      <w:lvlText w:val="%1.%2."/>
      <w:lvlJc w:val="left"/>
      <w:pPr>
        <w:tabs>
          <w:tab w:val="num" w:pos="0"/>
        </w:tabs>
        <w:ind w:left="900" w:hanging="900"/>
      </w:pPr>
      <w:rPr>
        <w:rFonts w:ascii="Tahoma" w:hAnsi="Tahoma" w:cs="Tahoma"/>
        <w:color w:val="auto"/>
        <w:sz w:val="22"/>
        <w:szCs w:val="22"/>
      </w:rPr>
    </w:lvl>
    <w:lvl w:ilvl="2">
      <w:start w:val="9"/>
      <w:numFmt w:val="decimal"/>
      <w:lvlText w:val="%1.%2.%3."/>
      <w:lvlJc w:val="left"/>
      <w:pPr>
        <w:tabs>
          <w:tab w:val="num" w:pos="0"/>
        </w:tabs>
        <w:ind w:left="900" w:hanging="900"/>
      </w:pPr>
      <w:rPr>
        <w:rFonts w:ascii="Tahoma" w:hAnsi="Tahoma" w:cs="Tahoma"/>
        <w:color w:val="auto"/>
        <w:sz w:val="22"/>
        <w:szCs w:val="22"/>
      </w:rPr>
    </w:lvl>
    <w:lvl w:ilvl="3">
      <w:start w:val="7"/>
      <w:numFmt w:val="decimal"/>
      <w:lvlText w:val="%1.%2.%3.%4."/>
      <w:lvlJc w:val="left"/>
      <w:pPr>
        <w:tabs>
          <w:tab w:val="num" w:pos="0"/>
        </w:tabs>
        <w:ind w:left="1080" w:hanging="1080"/>
      </w:pPr>
      <w:rPr>
        <w:rFonts w:ascii="Tahoma" w:hAnsi="Tahoma" w:cs="Tahoma"/>
        <w:color w:val="auto"/>
        <w:sz w:val="22"/>
        <w:szCs w:val="22"/>
      </w:rPr>
    </w:lvl>
    <w:lvl w:ilvl="4">
      <w:start w:val="1"/>
      <w:numFmt w:val="decimal"/>
      <w:lvlText w:val="%1.%2.%3.%4.%5."/>
      <w:lvlJc w:val="left"/>
      <w:pPr>
        <w:tabs>
          <w:tab w:val="num" w:pos="0"/>
        </w:tabs>
        <w:ind w:left="1440" w:hanging="1440"/>
      </w:pPr>
      <w:rPr>
        <w:rFonts w:ascii="Tahoma" w:hAnsi="Tahoma" w:cs="Tahoma"/>
        <w:color w:val="auto"/>
        <w:sz w:val="22"/>
        <w:szCs w:val="22"/>
      </w:rPr>
    </w:lvl>
    <w:lvl w:ilvl="5">
      <w:start w:val="1"/>
      <w:numFmt w:val="decimal"/>
      <w:lvlText w:val="%1.%2.%3.%4.%5.%6."/>
      <w:lvlJc w:val="left"/>
      <w:pPr>
        <w:tabs>
          <w:tab w:val="num" w:pos="0"/>
        </w:tabs>
        <w:ind w:left="1440" w:hanging="1440"/>
      </w:pPr>
      <w:rPr>
        <w:rFonts w:ascii="Tahoma" w:hAnsi="Tahoma" w:cs="Tahoma"/>
        <w:color w:val="auto"/>
        <w:sz w:val="22"/>
        <w:szCs w:val="22"/>
      </w:rPr>
    </w:lvl>
    <w:lvl w:ilvl="6">
      <w:start w:val="1"/>
      <w:numFmt w:val="decimal"/>
      <w:lvlText w:val="%1.%2.%3.%4.%5.%6.%7."/>
      <w:lvlJc w:val="left"/>
      <w:pPr>
        <w:tabs>
          <w:tab w:val="num" w:pos="0"/>
        </w:tabs>
        <w:ind w:left="1800" w:hanging="1800"/>
      </w:pPr>
      <w:rPr>
        <w:rFonts w:ascii="Tahoma" w:hAnsi="Tahoma" w:cs="Tahoma"/>
        <w:color w:val="auto"/>
        <w:sz w:val="22"/>
        <w:szCs w:val="22"/>
      </w:rPr>
    </w:lvl>
    <w:lvl w:ilvl="7">
      <w:start w:val="1"/>
      <w:numFmt w:val="decimal"/>
      <w:lvlText w:val="%1.%2.%3.%4.%5.%6.%7.%8."/>
      <w:lvlJc w:val="left"/>
      <w:pPr>
        <w:tabs>
          <w:tab w:val="num" w:pos="0"/>
        </w:tabs>
        <w:ind w:left="2160" w:hanging="2160"/>
      </w:pPr>
      <w:rPr>
        <w:rFonts w:ascii="Tahoma" w:hAnsi="Tahoma" w:cs="Tahoma"/>
        <w:color w:val="auto"/>
        <w:sz w:val="22"/>
        <w:szCs w:val="22"/>
      </w:rPr>
    </w:lvl>
    <w:lvl w:ilvl="8">
      <w:start w:val="1"/>
      <w:numFmt w:val="decimal"/>
      <w:lvlText w:val="%1.%2.%3.%4.%5.%6.%7.%8.%9."/>
      <w:lvlJc w:val="left"/>
      <w:pPr>
        <w:tabs>
          <w:tab w:val="num" w:pos="0"/>
        </w:tabs>
        <w:ind w:left="2160" w:hanging="2160"/>
      </w:pPr>
      <w:rPr>
        <w:rFonts w:ascii="Tahoma" w:hAnsi="Tahoma" w:cs="Tahoma"/>
        <w:color w:val="auto"/>
        <w:sz w:val="22"/>
        <w:szCs w:val="22"/>
      </w:rPr>
    </w:lvl>
  </w:abstractNum>
  <w:abstractNum w:abstractNumId="9" w15:restartNumberingAfterBreak="0">
    <w:nsid w:val="0000000A"/>
    <w:multiLevelType w:val="multilevel"/>
    <w:tmpl w:val="7B40E66C"/>
    <w:name w:val="WW8Num10"/>
    <w:lvl w:ilvl="0">
      <w:start w:val="2"/>
      <w:numFmt w:val="decimal"/>
      <w:lvlText w:val="%1."/>
      <w:lvlJc w:val="left"/>
      <w:pPr>
        <w:tabs>
          <w:tab w:val="num" w:pos="0"/>
        </w:tabs>
        <w:ind w:left="705" w:hanging="705"/>
      </w:pPr>
      <w:rPr>
        <w:rFonts w:hint="default"/>
        <w:b w:val="0"/>
        <w:bCs w:val="0"/>
      </w:rPr>
    </w:lvl>
    <w:lvl w:ilvl="1">
      <w:start w:val="13"/>
      <w:numFmt w:val="decimal"/>
      <w:lvlText w:val="%1.%2."/>
      <w:lvlJc w:val="left"/>
      <w:pPr>
        <w:tabs>
          <w:tab w:val="num" w:pos="0"/>
        </w:tabs>
        <w:ind w:left="720" w:hanging="720"/>
      </w:pPr>
      <w:rPr>
        <w:rFonts w:hint="default"/>
      </w:rPr>
    </w:lvl>
    <w:lvl w:ilvl="2">
      <w:start w:val="9"/>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900" w:hanging="900"/>
      </w:pPr>
      <w:rPr>
        <w:rFonts w:hint="default"/>
      </w:rPr>
    </w:lvl>
    <w:lvl w:ilvl="1">
      <w:start w:val="6"/>
      <w:numFmt w:val="decimal"/>
      <w:lvlText w:val="%1.%2."/>
      <w:lvlJc w:val="left"/>
      <w:pPr>
        <w:tabs>
          <w:tab w:val="num" w:pos="0"/>
        </w:tabs>
        <w:ind w:left="900" w:hanging="900"/>
      </w:pPr>
      <w:rPr>
        <w:rFonts w:hint="default"/>
      </w:rPr>
    </w:lvl>
    <w:lvl w:ilvl="2">
      <w:start w:val="3"/>
      <w:numFmt w:val="decimal"/>
      <w:lvlText w:val="%1.%2.%3."/>
      <w:lvlJc w:val="left"/>
      <w:pPr>
        <w:tabs>
          <w:tab w:val="num" w:pos="0"/>
        </w:tabs>
        <w:ind w:left="900" w:hanging="90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1" w15:restartNumberingAfterBreak="0">
    <w:nsid w:val="0000000C"/>
    <w:multiLevelType w:val="singleLevel"/>
    <w:tmpl w:val="1D0807C4"/>
    <w:name w:val="WW8Num12"/>
    <w:lvl w:ilvl="0">
      <w:start w:val="1"/>
      <w:numFmt w:val="bullet"/>
      <w:lvlText w:val=""/>
      <w:lvlJc w:val="left"/>
      <w:pPr>
        <w:tabs>
          <w:tab w:val="num" w:pos="0"/>
        </w:tabs>
        <w:ind w:left="2138" w:hanging="360"/>
      </w:pPr>
      <w:rPr>
        <w:rFonts w:ascii="Wingdings" w:hAnsi="Wingdings" w:cs="Wingdings" w:hint="default"/>
        <w:b/>
        <w:bCs/>
        <w:color w:val="auto"/>
        <w:sz w:val="22"/>
        <w:szCs w:val="22"/>
      </w:rPr>
    </w:lvl>
  </w:abstractNum>
  <w:abstractNum w:abstractNumId="12" w15:restartNumberingAfterBreak="0">
    <w:nsid w:val="0000000D"/>
    <w:multiLevelType w:val="multilevel"/>
    <w:tmpl w:val="0000000D"/>
    <w:name w:val="WW8Num13"/>
    <w:lvl w:ilvl="0">
      <w:start w:val="2"/>
      <w:numFmt w:val="decimal"/>
      <w:lvlText w:val="%1."/>
      <w:lvlJc w:val="left"/>
      <w:pPr>
        <w:tabs>
          <w:tab w:val="num" w:pos="0"/>
        </w:tabs>
        <w:ind w:left="480" w:hanging="480"/>
      </w:pPr>
      <w:rPr>
        <w:rFonts w:hint="default"/>
        <w:b/>
        <w:bCs/>
        <w:color w:val="auto"/>
        <w:sz w:val="22"/>
        <w:szCs w:val="22"/>
      </w:rPr>
    </w:lvl>
    <w:lvl w:ilvl="1">
      <w:start w:val="13"/>
      <w:numFmt w:val="decimal"/>
      <w:lvlText w:val="%1.%2."/>
      <w:lvlJc w:val="left"/>
      <w:pPr>
        <w:tabs>
          <w:tab w:val="num" w:pos="0"/>
        </w:tabs>
        <w:ind w:left="1440" w:hanging="720"/>
      </w:pPr>
      <w:rPr>
        <w:rFonts w:hint="default"/>
        <w:b/>
        <w:bCs/>
        <w:color w:val="auto"/>
        <w:sz w:val="22"/>
        <w:szCs w:val="22"/>
      </w:rPr>
    </w:lvl>
    <w:lvl w:ilvl="2">
      <w:start w:val="1"/>
      <w:numFmt w:val="decimal"/>
      <w:lvlText w:val="%1.%2.%3."/>
      <w:lvlJc w:val="left"/>
      <w:pPr>
        <w:tabs>
          <w:tab w:val="num" w:pos="0"/>
        </w:tabs>
        <w:ind w:left="2160" w:hanging="720"/>
      </w:pPr>
      <w:rPr>
        <w:rFonts w:hint="default"/>
        <w:b/>
        <w:bCs/>
        <w:color w:val="auto"/>
        <w:sz w:val="22"/>
        <w:szCs w:val="22"/>
      </w:rPr>
    </w:lvl>
    <w:lvl w:ilvl="3">
      <w:start w:val="1"/>
      <w:numFmt w:val="decimal"/>
      <w:lvlText w:val="%1.%2.%3.%4."/>
      <w:lvlJc w:val="left"/>
      <w:pPr>
        <w:tabs>
          <w:tab w:val="num" w:pos="0"/>
        </w:tabs>
        <w:ind w:left="3240" w:hanging="1080"/>
      </w:pPr>
      <w:rPr>
        <w:rFonts w:hint="default"/>
        <w:b/>
        <w:bCs/>
        <w:color w:val="auto"/>
        <w:sz w:val="22"/>
        <w:szCs w:val="22"/>
      </w:rPr>
    </w:lvl>
    <w:lvl w:ilvl="4">
      <w:start w:val="1"/>
      <w:numFmt w:val="decimal"/>
      <w:lvlText w:val="%1.%2.%3.%4.%5."/>
      <w:lvlJc w:val="left"/>
      <w:pPr>
        <w:tabs>
          <w:tab w:val="num" w:pos="0"/>
        </w:tabs>
        <w:ind w:left="3960" w:hanging="1080"/>
      </w:pPr>
      <w:rPr>
        <w:rFonts w:hint="default"/>
        <w:b/>
        <w:bCs/>
        <w:color w:val="auto"/>
        <w:sz w:val="22"/>
        <w:szCs w:val="22"/>
      </w:rPr>
    </w:lvl>
    <w:lvl w:ilvl="5">
      <w:start w:val="1"/>
      <w:numFmt w:val="decimal"/>
      <w:lvlText w:val="%1.%2.%3.%4.%5.%6."/>
      <w:lvlJc w:val="left"/>
      <w:pPr>
        <w:tabs>
          <w:tab w:val="num" w:pos="0"/>
        </w:tabs>
        <w:ind w:left="5040" w:hanging="1440"/>
      </w:pPr>
      <w:rPr>
        <w:rFonts w:hint="default"/>
        <w:b/>
        <w:bCs/>
        <w:color w:val="auto"/>
        <w:sz w:val="22"/>
        <w:szCs w:val="22"/>
      </w:rPr>
    </w:lvl>
    <w:lvl w:ilvl="6">
      <w:start w:val="1"/>
      <w:numFmt w:val="decimal"/>
      <w:lvlText w:val="%1.%2.%3.%4.%5.%6.%7."/>
      <w:lvlJc w:val="left"/>
      <w:pPr>
        <w:tabs>
          <w:tab w:val="num" w:pos="0"/>
        </w:tabs>
        <w:ind w:left="5760" w:hanging="1440"/>
      </w:pPr>
      <w:rPr>
        <w:rFonts w:hint="default"/>
        <w:b/>
        <w:bCs/>
        <w:color w:val="auto"/>
        <w:sz w:val="22"/>
        <w:szCs w:val="22"/>
      </w:rPr>
    </w:lvl>
    <w:lvl w:ilvl="7">
      <w:start w:val="1"/>
      <w:numFmt w:val="decimal"/>
      <w:lvlText w:val="%1.%2.%3.%4.%5.%6.%7.%8."/>
      <w:lvlJc w:val="left"/>
      <w:pPr>
        <w:tabs>
          <w:tab w:val="num" w:pos="0"/>
        </w:tabs>
        <w:ind w:left="6840" w:hanging="1800"/>
      </w:pPr>
      <w:rPr>
        <w:rFonts w:hint="default"/>
        <w:b/>
        <w:bCs/>
        <w:color w:val="auto"/>
        <w:sz w:val="22"/>
        <w:szCs w:val="22"/>
      </w:rPr>
    </w:lvl>
    <w:lvl w:ilvl="8">
      <w:start w:val="1"/>
      <w:numFmt w:val="decimal"/>
      <w:lvlText w:val="%1.%2.%3.%4.%5.%6.%7.%8.%9."/>
      <w:lvlJc w:val="left"/>
      <w:pPr>
        <w:tabs>
          <w:tab w:val="num" w:pos="0"/>
        </w:tabs>
        <w:ind w:left="7560" w:hanging="1800"/>
      </w:pPr>
      <w:rPr>
        <w:rFonts w:hint="default"/>
        <w:b/>
        <w:bCs/>
        <w:color w:val="auto"/>
        <w:sz w:val="22"/>
        <w:szCs w:val="22"/>
      </w:rPr>
    </w:lvl>
  </w:abstractNum>
  <w:abstractNum w:abstractNumId="13" w15:restartNumberingAfterBreak="0">
    <w:nsid w:val="0000000E"/>
    <w:multiLevelType w:val="multilevel"/>
    <w:tmpl w:val="0C8C990C"/>
    <w:name w:val="WW8Num14"/>
    <w:lvl w:ilvl="0">
      <w:start w:val="3"/>
      <w:numFmt w:val="decimal"/>
      <w:lvlText w:val="%1."/>
      <w:lvlJc w:val="left"/>
      <w:pPr>
        <w:tabs>
          <w:tab w:val="num" w:pos="0"/>
        </w:tabs>
        <w:ind w:left="540" w:hanging="540"/>
      </w:pPr>
      <w:rPr>
        <w:rFonts w:ascii="Tahoma" w:hAnsi="Tahoma" w:cs="Tahoma" w:hint="default"/>
        <w:b/>
        <w:bCs/>
        <w:sz w:val="22"/>
        <w:szCs w:val="22"/>
      </w:rPr>
    </w:lvl>
    <w:lvl w:ilvl="1">
      <w:start w:val="6"/>
      <w:numFmt w:val="decimal"/>
      <w:lvlText w:val="%1.%2."/>
      <w:lvlJc w:val="left"/>
      <w:pPr>
        <w:tabs>
          <w:tab w:val="num" w:pos="0"/>
        </w:tabs>
        <w:ind w:left="720" w:hanging="720"/>
      </w:pPr>
      <w:rPr>
        <w:rFonts w:ascii="Tahoma" w:hAnsi="Tahoma" w:cs="Tahoma" w:hint="default"/>
        <w:b/>
        <w:bCs/>
        <w:sz w:val="22"/>
        <w:szCs w:val="22"/>
      </w:rPr>
    </w:lvl>
    <w:lvl w:ilvl="2">
      <w:start w:val="1"/>
      <w:numFmt w:val="decimal"/>
      <w:lvlText w:val="%1.%2.%3."/>
      <w:lvlJc w:val="left"/>
      <w:pPr>
        <w:tabs>
          <w:tab w:val="num" w:pos="0"/>
        </w:tabs>
        <w:ind w:left="720" w:hanging="720"/>
      </w:pPr>
      <w:rPr>
        <w:rFonts w:ascii="Times New Roman" w:hAnsi="Times New Roman" w:cs="Times New Roman" w:hint="default"/>
        <w:b/>
        <w:bCs/>
        <w:sz w:val="24"/>
        <w:szCs w:val="24"/>
      </w:rPr>
    </w:lvl>
    <w:lvl w:ilvl="3">
      <w:start w:val="1"/>
      <w:numFmt w:val="decimal"/>
      <w:lvlText w:val="%1.%2.%3.%4."/>
      <w:lvlJc w:val="left"/>
      <w:pPr>
        <w:tabs>
          <w:tab w:val="num" w:pos="0"/>
        </w:tabs>
        <w:ind w:left="1080" w:hanging="1080"/>
      </w:pPr>
      <w:rPr>
        <w:rFonts w:ascii="Times New Roman" w:hAnsi="Times New Roman" w:cs="Times New Roman" w:hint="default"/>
        <w:b/>
        <w:bCs/>
        <w:sz w:val="24"/>
        <w:szCs w:val="24"/>
      </w:rPr>
    </w:lvl>
    <w:lvl w:ilvl="4">
      <w:start w:val="1"/>
      <w:numFmt w:val="decimal"/>
      <w:lvlText w:val="%1.%2.%3.%4.%5."/>
      <w:lvlJc w:val="left"/>
      <w:pPr>
        <w:tabs>
          <w:tab w:val="num" w:pos="0"/>
        </w:tabs>
        <w:ind w:left="1080" w:hanging="1080"/>
      </w:pPr>
      <w:rPr>
        <w:rFonts w:ascii="Times New Roman" w:hAnsi="Times New Roman" w:cs="Times New Roman" w:hint="default"/>
        <w:b/>
        <w:bCs/>
        <w:sz w:val="24"/>
        <w:szCs w:val="24"/>
      </w:rPr>
    </w:lvl>
    <w:lvl w:ilvl="5">
      <w:start w:val="1"/>
      <w:numFmt w:val="decimal"/>
      <w:lvlText w:val="%1.%2.%3.%4.%5.%6."/>
      <w:lvlJc w:val="left"/>
      <w:pPr>
        <w:tabs>
          <w:tab w:val="num" w:pos="0"/>
        </w:tabs>
        <w:ind w:left="1440" w:hanging="1440"/>
      </w:pPr>
      <w:rPr>
        <w:rFonts w:ascii="Times New Roman" w:hAnsi="Times New Roman" w:cs="Times New Roman" w:hint="default"/>
        <w:b/>
        <w:bCs/>
        <w:sz w:val="24"/>
        <w:szCs w:val="24"/>
      </w:rPr>
    </w:lvl>
    <w:lvl w:ilvl="6">
      <w:start w:val="1"/>
      <w:numFmt w:val="decimal"/>
      <w:lvlText w:val="%1.%2.%3.%4.%5.%6.%7."/>
      <w:lvlJc w:val="left"/>
      <w:pPr>
        <w:tabs>
          <w:tab w:val="num" w:pos="0"/>
        </w:tabs>
        <w:ind w:left="1440" w:hanging="1440"/>
      </w:pPr>
      <w:rPr>
        <w:rFonts w:ascii="Tahoma" w:hAnsi="Tahoma" w:cs="Tahoma" w:hint="default"/>
        <w:b/>
        <w:bCs/>
        <w:sz w:val="22"/>
        <w:szCs w:val="22"/>
      </w:rPr>
    </w:lvl>
    <w:lvl w:ilvl="7">
      <w:start w:val="1"/>
      <w:numFmt w:val="decimal"/>
      <w:lvlText w:val="%1.%2.%3.%4.%5.%6.%7.%8."/>
      <w:lvlJc w:val="left"/>
      <w:pPr>
        <w:tabs>
          <w:tab w:val="num" w:pos="0"/>
        </w:tabs>
        <w:ind w:left="1800" w:hanging="1800"/>
      </w:pPr>
      <w:rPr>
        <w:rFonts w:ascii="Tahoma" w:hAnsi="Tahoma" w:cs="Tahoma" w:hint="default"/>
        <w:b/>
        <w:bCs/>
        <w:sz w:val="22"/>
        <w:szCs w:val="22"/>
      </w:rPr>
    </w:lvl>
    <w:lvl w:ilvl="8">
      <w:start w:val="1"/>
      <w:numFmt w:val="decimal"/>
      <w:lvlText w:val="%1.%2.%3.%4.%5.%6.%7.%8.%9."/>
      <w:lvlJc w:val="left"/>
      <w:pPr>
        <w:tabs>
          <w:tab w:val="num" w:pos="0"/>
        </w:tabs>
        <w:ind w:left="1800" w:hanging="1800"/>
      </w:pPr>
      <w:rPr>
        <w:rFonts w:ascii="Tahoma" w:hAnsi="Tahoma" w:cs="Tahoma" w:hint="default"/>
        <w:b/>
        <w:bCs/>
        <w:sz w:val="22"/>
        <w:szCs w:val="22"/>
      </w:rPr>
    </w:lvl>
  </w:abstractNum>
  <w:abstractNum w:abstractNumId="14" w15:restartNumberingAfterBreak="0">
    <w:nsid w:val="0000000F"/>
    <w:multiLevelType w:val="multilevel"/>
    <w:tmpl w:val="0000000F"/>
    <w:name w:val="WW8Num15"/>
    <w:lvl w:ilvl="0">
      <w:start w:val="3"/>
      <w:numFmt w:val="decimal"/>
      <w:lvlText w:val="%1."/>
      <w:lvlJc w:val="left"/>
      <w:pPr>
        <w:tabs>
          <w:tab w:val="num" w:pos="0"/>
        </w:tabs>
        <w:ind w:left="360" w:hanging="360"/>
      </w:pPr>
      <w:rPr>
        <w:rFonts w:ascii="Arial" w:hAnsi="Arial" w:cs="Arial" w:hint="default"/>
        <w:sz w:val="22"/>
        <w:szCs w:val="22"/>
      </w:rPr>
    </w:lvl>
    <w:lvl w:ilvl="1">
      <w:start w:val="4"/>
      <w:numFmt w:val="decimal"/>
      <w:lvlText w:val="%1.%2."/>
      <w:lvlJc w:val="left"/>
      <w:pPr>
        <w:tabs>
          <w:tab w:val="num" w:pos="0"/>
        </w:tabs>
        <w:ind w:left="720" w:hanging="720"/>
      </w:pPr>
      <w:rPr>
        <w:rFonts w:hint="default"/>
        <w:b/>
        <w:bCs/>
        <w:i w:val="0"/>
        <w:iCs w:val="0"/>
        <w:sz w:val="22"/>
        <w:szCs w:val="22"/>
      </w:rPr>
    </w:lvl>
    <w:lvl w:ilvl="2">
      <w:start w:val="1"/>
      <w:numFmt w:val="decimal"/>
      <w:lvlText w:val="%1.%2.%3."/>
      <w:lvlJc w:val="left"/>
      <w:pPr>
        <w:tabs>
          <w:tab w:val="num" w:pos="709"/>
        </w:tabs>
        <w:ind w:left="1418" w:hanging="1134"/>
      </w:pPr>
      <w:rPr>
        <w:rFonts w:hint="default"/>
        <w:b/>
        <w:bCs/>
        <w:i w:val="0"/>
        <w:iCs w:val="0"/>
        <w:sz w:val="22"/>
        <w:szCs w:val="22"/>
      </w:rPr>
    </w:lvl>
    <w:lvl w:ilvl="3">
      <w:start w:val="1"/>
      <w:numFmt w:val="decimal"/>
      <w:lvlText w:val="%1.%2.%3.%4."/>
      <w:lvlJc w:val="left"/>
      <w:pPr>
        <w:tabs>
          <w:tab w:val="num" w:pos="0"/>
        </w:tabs>
        <w:ind w:left="1080" w:hanging="1080"/>
      </w:pPr>
      <w:rPr>
        <w:rFonts w:ascii="Tahoma" w:hAnsi="Tahoma" w:cs="Tahoma" w:hint="default"/>
        <w:b w:val="0"/>
        <w:bCs w:val="0"/>
        <w:strike w:val="0"/>
        <w:dstrike w:val="0"/>
        <w:color w:val="auto"/>
        <w:u w:val="none"/>
      </w:rPr>
    </w:lvl>
    <w:lvl w:ilvl="4">
      <w:start w:val="1"/>
      <w:numFmt w:val="decimal"/>
      <w:lvlText w:val="%1.%2.%3.%4.%5."/>
      <w:lvlJc w:val="left"/>
      <w:pPr>
        <w:tabs>
          <w:tab w:val="num" w:pos="0"/>
        </w:tabs>
        <w:ind w:left="1080" w:hanging="1080"/>
      </w:pPr>
      <w:rPr>
        <w:rFonts w:ascii="Tahoma" w:hAnsi="Tahoma" w:cs="Tahoma" w:hint="default"/>
        <w:b w:val="0"/>
        <w:bCs w:val="0"/>
        <w:u w:val="none"/>
      </w:rPr>
    </w:lvl>
    <w:lvl w:ilvl="5">
      <w:start w:val="1"/>
      <w:numFmt w:val="decimal"/>
      <w:lvlText w:val="%1.%2.%3.%4.%5.%6."/>
      <w:lvlJc w:val="left"/>
      <w:pPr>
        <w:tabs>
          <w:tab w:val="num" w:pos="0"/>
        </w:tabs>
        <w:ind w:left="1440" w:hanging="144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800" w:hanging="180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15" w15:restartNumberingAfterBreak="0">
    <w:nsid w:val="00000010"/>
    <w:multiLevelType w:val="multilevel"/>
    <w:tmpl w:val="00000010"/>
    <w:name w:val="WW8Num16"/>
    <w:lvl w:ilvl="0">
      <w:start w:val="2"/>
      <w:numFmt w:val="decimal"/>
      <w:lvlText w:val="%1."/>
      <w:lvlJc w:val="left"/>
      <w:pPr>
        <w:tabs>
          <w:tab w:val="num" w:pos="0"/>
        </w:tabs>
        <w:ind w:left="585" w:hanging="585"/>
      </w:pPr>
      <w:rPr>
        <w:rFonts w:hint="default"/>
        <w:sz w:val="22"/>
        <w:szCs w:val="22"/>
      </w:rPr>
    </w:lvl>
    <w:lvl w:ilvl="1">
      <w:start w:val="5"/>
      <w:numFmt w:val="decimal"/>
      <w:lvlText w:val="%1.%2."/>
      <w:lvlJc w:val="left"/>
      <w:pPr>
        <w:tabs>
          <w:tab w:val="num" w:pos="0"/>
        </w:tabs>
        <w:ind w:left="720" w:hanging="720"/>
      </w:pPr>
      <w:rPr>
        <w:rFonts w:hint="default"/>
        <w:sz w:val="22"/>
        <w:szCs w:val="22"/>
      </w:rPr>
    </w:lvl>
    <w:lvl w:ilvl="2">
      <w:start w:val="1"/>
      <w:numFmt w:val="decimal"/>
      <w:lvlText w:val="%1.%2.%3."/>
      <w:lvlJc w:val="left"/>
      <w:pPr>
        <w:tabs>
          <w:tab w:val="num" w:pos="0"/>
        </w:tabs>
        <w:ind w:left="720" w:hanging="720"/>
      </w:pPr>
      <w:rPr>
        <w:rFonts w:hint="default"/>
        <w:sz w:val="22"/>
        <w:szCs w:val="22"/>
      </w:rPr>
    </w:lvl>
    <w:lvl w:ilvl="3">
      <w:start w:val="1"/>
      <w:numFmt w:val="decimal"/>
      <w:lvlText w:val="%1.%2.%3.%4."/>
      <w:lvlJc w:val="left"/>
      <w:pPr>
        <w:tabs>
          <w:tab w:val="num" w:pos="0"/>
        </w:tabs>
        <w:ind w:left="1080" w:hanging="1080"/>
      </w:pPr>
      <w:rPr>
        <w:rFonts w:hint="default"/>
        <w:sz w:val="22"/>
        <w:szCs w:val="22"/>
      </w:rPr>
    </w:lvl>
    <w:lvl w:ilvl="4">
      <w:start w:val="1"/>
      <w:numFmt w:val="decimal"/>
      <w:lvlText w:val="%1.%2.%3.%4.%5."/>
      <w:lvlJc w:val="left"/>
      <w:pPr>
        <w:tabs>
          <w:tab w:val="num" w:pos="0"/>
        </w:tabs>
        <w:ind w:left="1440" w:hanging="1440"/>
      </w:pPr>
      <w:rPr>
        <w:rFonts w:hint="default"/>
        <w:sz w:val="22"/>
        <w:szCs w:val="22"/>
      </w:rPr>
    </w:lvl>
    <w:lvl w:ilvl="5">
      <w:start w:val="1"/>
      <w:numFmt w:val="decimal"/>
      <w:lvlText w:val="%1.%2.%3.%4.%5.%6."/>
      <w:lvlJc w:val="left"/>
      <w:pPr>
        <w:tabs>
          <w:tab w:val="num" w:pos="0"/>
        </w:tabs>
        <w:ind w:left="1440" w:hanging="1440"/>
      </w:pPr>
      <w:rPr>
        <w:rFonts w:hint="default"/>
        <w:sz w:val="22"/>
        <w:szCs w:val="22"/>
      </w:rPr>
    </w:lvl>
    <w:lvl w:ilvl="6">
      <w:start w:val="1"/>
      <w:numFmt w:val="decimal"/>
      <w:lvlText w:val="%1.%2.%3.%4.%5.%6.%7."/>
      <w:lvlJc w:val="left"/>
      <w:pPr>
        <w:tabs>
          <w:tab w:val="num" w:pos="0"/>
        </w:tabs>
        <w:ind w:left="1800" w:hanging="1800"/>
      </w:pPr>
      <w:rPr>
        <w:rFonts w:hint="default"/>
        <w:sz w:val="22"/>
        <w:szCs w:val="22"/>
      </w:rPr>
    </w:lvl>
    <w:lvl w:ilvl="7">
      <w:start w:val="1"/>
      <w:numFmt w:val="decimal"/>
      <w:lvlText w:val="%1.%2.%3.%4.%5.%6.%7.%8."/>
      <w:lvlJc w:val="left"/>
      <w:pPr>
        <w:tabs>
          <w:tab w:val="num" w:pos="0"/>
        </w:tabs>
        <w:ind w:left="2160" w:hanging="2160"/>
      </w:pPr>
      <w:rPr>
        <w:rFonts w:hint="default"/>
        <w:sz w:val="22"/>
        <w:szCs w:val="22"/>
      </w:rPr>
    </w:lvl>
    <w:lvl w:ilvl="8">
      <w:start w:val="1"/>
      <w:numFmt w:val="decimal"/>
      <w:lvlText w:val="%1.%2.%3.%4.%5.%6.%7.%8.%9."/>
      <w:lvlJc w:val="left"/>
      <w:pPr>
        <w:tabs>
          <w:tab w:val="num" w:pos="0"/>
        </w:tabs>
        <w:ind w:left="2160" w:hanging="2160"/>
      </w:pPr>
      <w:rPr>
        <w:rFonts w:hint="default"/>
        <w:sz w:val="22"/>
        <w:szCs w:val="22"/>
      </w:rPr>
    </w:lvl>
  </w:abstractNum>
  <w:abstractNum w:abstractNumId="16" w15:restartNumberingAfterBreak="0">
    <w:nsid w:val="00000011"/>
    <w:multiLevelType w:val="multilevel"/>
    <w:tmpl w:val="00000011"/>
    <w:name w:val="WW8Num17"/>
    <w:lvl w:ilvl="0">
      <w:start w:val="3"/>
      <w:numFmt w:val="decimal"/>
      <w:lvlText w:val="%1."/>
      <w:lvlJc w:val="left"/>
      <w:pPr>
        <w:tabs>
          <w:tab w:val="num" w:pos="0"/>
        </w:tabs>
        <w:ind w:left="1080" w:hanging="1080"/>
      </w:pPr>
      <w:rPr>
        <w:rFonts w:hint="default"/>
      </w:rPr>
    </w:lvl>
    <w:lvl w:ilvl="1">
      <w:start w:val="6"/>
      <w:numFmt w:val="decimal"/>
      <w:lvlText w:val="%1.%2."/>
      <w:lvlJc w:val="left"/>
      <w:pPr>
        <w:tabs>
          <w:tab w:val="num" w:pos="0"/>
        </w:tabs>
        <w:ind w:left="1080" w:hanging="1080"/>
      </w:pPr>
      <w:rPr>
        <w:rFonts w:hint="default"/>
      </w:rPr>
    </w:lvl>
    <w:lvl w:ilvl="2">
      <w:start w:val="2"/>
      <w:numFmt w:val="decimal"/>
      <w:lvlText w:val="%1.%2.%3."/>
      <w:lvlJc w:val="left"/>
      <w:pPr>
        <w:tabs>
          <w:tab w:val="num" w:pos="0"/>
        </w:tabs>
        <w:ind w:left="1080" w:hanging="1080"/>
      </w:pPr>
      <w:rPr>
        <w:rFonts w:hint="default"/>
      </w:rPr>
    </w:lvl>
    <w:lvl w:ilvl="3">
      <w:start w:val="2"/>
      <w:numFmt w:val="decimal"/>
      <w:lvlText w:val="%1.%2.%3.%4."/>
      <w:lvlJc w:val="left"/>
      <w:pPr>
        <w:tabs>
          <w:tab w:val="num" w:pos="0"/>
        </w:tabs>
        <w:ind w:left="1080" w:hanging="1080"/>
      </w:pPr>
      <w:rPr>
        <w:rFonts w:hint="default"/>
      </w:rPr>
    </w:lvl>
    <w:lvl w:ilvl="4">
      <w:start w:val="2"/>
      <w:numFmt w:val="decimal"/>
      <w:lvlText w:val="%1.%2.%3.%4.%5."/>
      <w:lvlJc w:val="left"/>
      <w:pPr>
        <w:tabs>
          <w:tab w:val="num" w:pos="0"/>
        </w:tabs>
        <w:ind w:left="1080" w:hanging="1080"/>
      </w:pPr>
      <w:rPr>
        <w:rFonts w:hint="default"/>
      </w:rPr>
    </w:lvl>
    <w:lvl w:ilvl="5">
      <w:start w:val="2"/>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7" w15:restartNumberingAfterBreak="0">
    <w:nsid w:val="00000012"/>
    <w:multiLevelType w:val="multilevel"/>
    <w:tmpl w:val="00000012"/>
    <w:name w:val="WW8Num18"/>
    <w:lvl w:ilvl="0">
      <w:start w:val="3"/>
      <w:numFmt w:val="decimal"/>
      <w:lvlText w:val="%1"/>
      <w:lvlJc w:val="left"/>
      <w:pPr>
        <w:tabs>
          <w:tab w:val="num" w:pos="0"/>
        </w:tabs>
        <w:ind w:left="510" w:hanging="510"/>
      </w:pPr>
      <w:rPr>
        <w:rFonts w:hint="default"/>
        <w:b/>
        <w:bCs/>
        <w:sz w:val="22"/>
        <w:szCs w:val="22"/>
      </w:rPr>
    </w:lvl>
    <w:lvl w:ilvl="1">
      <w:start w:val="1"/>
      <w:numFmt w:val="decimal"/>
      <w:lvlText w:val="%1.%2"/>
      <w:lvlJc w:val="left"/>
      <w:pPr>
        <w:tabs>
          <w:tab w:val="num" w:pos="0"/>
        </w:tabs>
        <w:ind w:left="1429" w:hanging="720"/>
      </w:pPr>
      <w:rPr>
        <w:rFonts w:hint="default"/>
        <w:b/>
        <w:bCs/>
        <w:sz w:val="22"/>
        <w:szCs w:val="22"/>
      </w:rPr>
    </w:lvl>
    <w:lvl w:ilvl="2">
      <w:start w:val="2"/>
      <w:numFmt w:val="decimal"/>
      <w:lvlText w:val="%1.%2.%3"/>
      <w:lvlJc w:val="left"/>
      <w:pPr>
        <w:tabs>
          <w:tab w:val="num" w:pos="0"/>
        </w:tabs>
        <w:ind w:left="2705" w:hanging="720"/>
      </w:pPr>
      <w:rPr>
        <w:rFonts w:hint="default"/>
        <w:b/>
        <w:bCs/>
        <w:sz w:val="22"/>
        <w:szCs w:val="22"/>
      </w:rPr>
    </w:lvl>
    <w:lvl w:ilvl="3">
      <w:start w:val="1"/>
      <w:numFmt w:val="decimal"/>
      <w:lvlText w:val="%1.%2.%3.%4"/>
      <w:lvlJc w:val="left"/>
      <w:pPr>
        <w:tabs>
          <w:tab w:val="num" w:pos="0"/>
        </w:tabs>
        <w:ind w:left="3207" w:hanging="1080"/>
      </w:pPr>
      <w:rPr>
        <w:rFonts w:hint="default"/>
        <w:b/>
        <w:bCs/>
        <w:sz w:val="22"/>
        <w:szCs w:val="22"/>
      </w:rPr>
    </w:lvl>
    <w:lvl w:ilvl="4">
      <w:start w:val="1"/>
      <w:numFmt w:val="decimal"/>
      <w:lvlText w:val="%1.%2.%3.%4.%5"/>
      <w:lvlJc w:val="left"/>
      <w:pPr>
        <w:tabs>
          <w:tab w:val="num" w:pos="0"/>
        </w:tabs>
        <w:ind w:left="4276" w:hanging="1440"/>
      </w:pPr>
      <w:rPr>
        <w:rFonts w:hint="default"/>
        <w:b/>
        <w:bCs/>
        <w:sz w:val="22"/>
        <w:szCs w:val="22"/>
      </w:rPr>
    </w:lvl>
    <w:lvl w:ilvl="5">
      <w:start w:val="1"/>
      <w:numFmt w:val="decimal"/>
      <w:lvlText w:val="%1.%2.%3.%4.%5.%6"/>
      <w:lvlJc w:val="left"/>
      <w:pPr>
        <w:tabs>
          <w:tab w:val="num" w:pos="0"/>
        </w:tabs>
        <w:ind w:left="4985" w:hanging="1440"/>
      </w:pPr>
      <w:rPr>
        <w:rFonts w:hint="default"/>
        <w:b/>
        <w:bCs/>
        <w:sz w:val="22"/>
        <w:szCs w:val="22"/>
      </w:rPr>
    </w:lvl>
    <w:lvl w:ilvl="6">
      <w:start w:val="1"/>
      <w:numFmt w:val="decimal"/>
      <w:lvlText w:val="%1.%2.%3.%4.%5.%6.%7"/>
      <w:lvlJc w:val="left"/>
      <w:pPr>
        <w:tabs>
          <w:tab w:val="num" w:pos="0"/>
        </w:tabs>
        <w:ind w:left="6054" w:hanging="1800"/>
      </w:pPr>
      <w:rPr>
        <w:rFonts w:hint="default"/>
        <w:b/>
        <w:bCs/>
        <w:sz w:val="22"/>
        <w:szCs w:val="22"/>
      </w:rPr>
    </w:lvl>
    <w:lvl w:ilvl="7">
      <w:start w:val="1"/>
      <w:numFmt w:val="decimal"/>
      <w:lvlText w:val="%1.%2.%3.%4.%5.%6.%7.%8"/>
      <w:lvlJc w:val="left"/>
      <w:pPr>
        <w:tabs>
          <w:tab w:val="num" w:pos="0"/>
        </w:tabs>
        <w:ind w:left="7123" w:hanging="2160"/>
      </w:pPr>
      <w:rPr>
        <w:rFonts w:hint="default"/>
        <w:b/>
        <w:bCs/>
        <w:sz w:val="22"/>
        <w:szCs w:val="22"/>
      </w:rPr>
    </w:lvl>
    <w:lvl w:ilvl="8">
      <w:start w:val="1"/>
      <w:numFmt w:val="decimal"/>
      <w:lvlText w:val="%1.%2.%3.%4.%5.%6.%7.%8.%9"/>
      <w:lvlJc w:val="left"/>
      <w:pPr>
        <w:tabs>
          <w:tab w:val="num" w:pos="0"/>
        </w:tabs>
        <w:ind w:left="7832" w:hanging="2160"/>
      </w:pPr>
      <w:rPr>
        <w:rFonts w:hint="default"/>
        <w:b/>
        <w:bCs/>
        <w:sz w:val="22"/>
        <w:szCs w:val="22"/>
      </w:rPr>
    </w:lvl>
  </w:abstractNum>
  <w:abstractNum w:abstractNumId="18" w15:restartNumberingAfterBreak="0">
    <w:nsid w:val="00000013"/>
    <w:multiLevelType w:val="multilevel"/>
    <w:tmpl w:val="0FA213CA"/>
    <w:name w:val="WW8Num19"/>
    <w:lvl w:ilvl="0">
      <w:start w:val="1"/>
      <w:numFmt w:val="decimal"/>
      <w:lvlText w:val="%1."/>
      <w:lvlJc w:val="left"/>
      <w:pPr>
        <w:tabs>
          <w:tab w:val="num" w:pos="0"/>
        </w:tabs>
        <w:ind w:left="720" w:hanging="360"/>
      </w:pPr>
      <w:rPr>
        <w:rFonts w:ascii="Times New Roman" w:hAnsi="Times New Roman" w:cs="Times New Roman" w:hint="default"/>
        <w:b/>
        <w:bCs/>
        <w:sz w:val="24"/>
        <w:szCs w:val="24"/>
      </w:rPr>
    </w:lvl>
    <w:lvl w:ilvl="1">
      <w:start w:val="1"/>
      <w:numFmt w:val="decimal"/>
      <w:lvlText w:val="%1.%2."/>
      <w:lvlJc w:val="left"/>
      <w:pPr>
        <w:tabs>
          <w:tab w:val="num" w:pos="0"/>
        </w:tabs>
        <w:ind w:left="1080" w:hanging="720"/>
      </w:pPr>
      <w:rPr>
        <w:rFonts w:ascii="Times New Roman" w:hAnsi="Times New Roman" w:cs="Times New Roman" w:hint="default"/>
        <w:b w:val="0"/>
        <w:bCs w:val="0"/>
      </w:rPr>
    </w:lvl>
    <w:lvl w:ilvl="2">
      <w:start w:val="1"/>
      <w:numFmt w:val="decimal"/>
      <w:lvlText w:val="%1.%2.%3."/>
      <w:lvlJc w:val="left"/>
      <w:pPr>
        <w:tabs>
          <w:tab w:val="num" w:pos="0"/>
        </w:tabs>
        <w:ind w:left="1080" w:hanging="720"/>
      </w:pPr>
      <w:rPr>
        <w:rFonts w:ascii="Times New Roman" w:hAnsi="Times New Roman" w:cs="Times New Roman" w:hint="default"/>
        <w:b w:val="0"/>
        <w:bCs w:val="0"/>
      </w:rPr>
    </w:lvl>
    <w:lvl w:ilvl="3">
      <w:start w:val="1"/>
      <w:numFmt w:val="decimal"/>
      <w:lvlText w:val="%1.%2.%3.%4."/>
      <w:lvlJc w:val="left"/>
      <w:pPr>
        <w:tabs>
          <w:tab w:val="num" w:pos="709"/>
        </w:tabs>
        <w:ind w:left="1440" w:hanging="1080"/>
      </w:pPr>
      <w:rPr>
        <w:rFonts w:ascii="Times New Roman" w:hAnsi="Times New Roman" w:cs="Times New Roman" w:hint="default"/>
        <w:b/>
        <w:bCs/>
      </w:rPr>
    </w:lvl>
    <w:lvl w:ilvl="4">
      <w:start w:val="1"/>
      <w:numFmt w:val="decimal"/>
      <w:lvlText w:val="%1.%2.%3.%4.%5."/>
      <w:lvlJc w:val="left"/>
      <w:pPr>
        <w:tabs>
          <w:tab w:val="num" w:pos="0"/>
        </w:tabs>
        <w:ind w:left="1440" w:hanging="1080"/>
      </w:pPr>
      <w:rPr>
        <w:rFonts w:ascii="Times New Roman" w:hAnsi="Times New Roman" w:cs="Times New Roman" w:hint="default"/>
        <w:b/>
        <w:bCs/>
      </w:rPr>
    </w:lvl>
    <w:lvl w:ilvl="5">
      <w:start w:val="1"/>
      <w:numFmt w:val="decimal"/>
      <w:lvlText w:val="%1.%2.%3.%4.%5.%6."/>
      <w:lvlJc w:val="left"/>
      <w:pPr>
        <w:tabs>
          <w:tab w:val="num" w:pos="0"/>
        </w:tabs>
        <w:ind w:left="1800" w:hanging="1440"/>
      </w:pPr>
      <w:rPr>
        <w:rFonts w:ascii="Tahoma" w:hAnsi="Tahoma" w:cs="Tahoma" w:hint="default"/>
        <w:b/>
        <w:bCs/>
      </w:rPr>
    </w:lvl>
    <w:lvl w:ilvl="6">
      <w:start w:val="1"/>
      <w:numFmt w:val="decimal"/>
      <w:lvlText w:val="%1.%2.%3.%4.%5.%6.%7."/>
      <w:lvlJc w:val="left"/>
      <w:pPr>
        <w:tabs>
          <w:tab w:val="num" w:pos="0"/>
        </w:tabs>
        <w:ind w:left="1800" w:hanging="1440"/>
      </w:pPr>
      <w:rPr>
        <w:rFonts w:ascii="Tahoma" w:hAnsi="Tahoma" w:cs="Tahoma" w:hint="default"/>
        <w:b/>
        <w:bCs/>
      </w:rPr>
    </w:lvl>
    <w:lvl w:ilvl="7">
      <w:start w:val="1"/>
      <w:numFmt w:val="decimal"/>
      <w:lvlText w:val="%1.%2.%3.%4.%5.%6.%7.%8."/>
      <w:lvlJc w:val="left"/>
      <w:pPr>
        <w:tabs>
          <w:tab w:val="num" w:pos="0"/>
        </w:tabs>
        <w:ind w:left="2160" w:hanging="1800"/>
      </w:pPr>
      <w:rPr>
        <w:rFonts w:ascii="Tahoma" w:hAnsi="Tahoma" w:cs="Tahoma" w:hint="default"/>
        <w:b/>
        <w:bCs/>
      </w:rPr>
    </w:lvl>
    <w:lvl w:ilvl="8">
      <w:start w:val="1"/>
      <w:numFmt w:val="decimal"/>
      <w:lvlText w:val="%1.%2.%3.%4.%5.%6.%7.%8.%9."/>
      <w:lvlJc w:val="left"/>
      <w:pPr>
        <w:tabs>
          <w:tab w:val="num" w:pos="0"/>
        </w:tabs>
        <w:ind w:left="2160" w:hanging="1800"/>
      </w:pPr>
      <w:rPr>
        <w:rFonts w:ascii="Tahoma" w:hAnsi="Tahoma" w:cs="Tahoma" w:hint="default"/>
        <w:b/>
        <w:bCs/>
      </w:rPr>
    </w:lvl>
  </w:abstractNum>
  <w:abstractNum w:abstractNumId="19" w15:restartNumberingAfterBreak="0">
    <w:nsid w:val="00000014"/>
    <w:multiLevelType w:val="multilevel"/>
    <w:tmpl w:val="00000014"/>
    <w:name w:val="WW8Num20"/>
    <w:lvl w:ilvl="0">
      <w:start w:val="3"/>
      <w:numFmt w:val="decimal"/>
      <w:lvlText w:val="%1"/>
      <w:lvlJc w:val="left"/>
      <w:pPr>
        <w:tabs>
          <w:tab w:val="num" w:pos="0"/>
        </w:tabs>
        <w:ind w:left="360" w:hanging="360"/>
      </w:pPr>
      <w:rPr>
        <w:rFonts w:hint="default"/>
        <w:sz w:val="22"/>
        <w:szCs w:val="22"/>
      </w:rPr>
    </w:lvl>
    <w:lvl w:ilvl="1">
      <w:start w:val="6"/>
      <w:numFmt w:val="decimal"/>
      <w:lvlText w:val="%1.%2"/>
      <w:lvlJc w:val="left"/>
      <w:pPr>
        <w:tabs>
          <w:tab w:val="num" w:pos="0"/>
        </w:tabs>
        <w:ind w:left="360" w:hanging="360"/>
      </w:pPr>
      <w:rPr>
        <w:rFonts w:hint="default"/>
        <w:sz w:val="22"/>
        <w:szCs w:val="22"/>
      </w:rPr>
    </w:lvl>
    <w:lvl w:ilvl="2">
      <w:start w:val="1"/>
      <w:numFmt w:val="decimal"/>
      <w:lvlText w:val="%1.%2.%3"/>
      <w:lvlJc w:val="left"/>
      <w:pPr>
        <w:tabs>
          <w:tab w:val="num" w:pos="0"/>
        </w:tabs>
        <w:ind w:left="720" w:hanging="720"/>
      </w:pPr>
      <w:rPr>
        <w:rFonts w:hint="default"/>
        <w:sz w:val="22"/>
        <w:szCs w:val="22"/>
      </w:rPr>
    </w:lvl>
    <w:lvl w:ilvl="3">
      <w:start w:val="1"/>
      <w:numFmt w:val="decimal"/>
      <w:lvlText w:val="%1.%2.%3.%4"/>
      <w:lvlJc w:val="left"/>
      <w:pPr>
        <w:tabs>
          <w:tab w:val="num" w:pos="0"/>
        </w:tabs>
        <w:ind w:left="720" w:hanging="720"/>
      </w:pPr>
      <w:rPr>
        <w:rFonts w:hint="default"/>
        <w:sz w:val="22"/>
        <w:szCs w:val="22"/>
      </w:rPr>
    </w:lvl>
    <w:lvl w:ilvl="4">
      <w:start w:val="1"/>
      <w:numFmt w:val="decimal"/>
      <w:lvlText w:val="%1.%2.%3.%4.%5"/>
      <w:lvlJc w:val="left"/>
      <w:pPr>
        <w:tabs>
          <w:tab w:val="num" w:pos="0"/>
        </w:tabs>
        <w:ind w:left="1080" w:hanging="1080"/>
      </w:pPr>
      <w:rPr>
        <w:rFonts w:hint="default"/>
        <w:sz w:val="22"/>
        <w:szCs w:val="22"/>
      </w:rPr>
    </w:lvl>
    <w:lvl w:ilvl="5">
      <w:start w:val="1"/>
      <w:numFmt w:val="decimal"/>
      <w:lvlText w:val="%1.%2.%3.%4.%5.%6"/>
      <w:lvlJc w:val="left"/>
      <w:pPr>
        <w:tabs>
          <w:tab w:val="num" w:pos="0"/>
        </w:tabs>
        <w:ind w:left="1080" w:hanging="1080"/>
      </w:pPr>
      <w:rPr>
        <w:rFonts w:hint="default"/>
        <w:sz w:val="22"/>
        <w:szCs w:val="22"/>
      </w:rPr>
    </w:lvl>
    <w:lvl w:ilvl="6">
      <w:start w:val="1"/>
      <w:numFmt w:val="decimal"/>
      <w:lvlText w:val="%1.%2.%3.%4.%5.%6.%7"/>
      <w:lvlJc w:val="left"/>
      <w:pPr>
        <w:tabs>
          <w:tab w:val="num" w:pos="0"/>
        </w:tabs>
        <w:ind w:left="1440" w:hanging="1440"/>
      </w:pPr>
      <w:rPr>
        <w:rFonts w:hint="default"/>
        <w:sz w:val="22"/>
        <w:szCs w:val="22"/>
      </w:rPr>
    </w:lvl>
    <w:lvl w:ilvl="7">
      <w:start w:val="1"/>
      <w:numFmt w:val="decimal"/>
      <w:lvlText w:val="%1.%2.%3.%4.%5.%6.%7.%8"/>
      <w:lvlJc w:val="left"/>
      <w:pPr>
        <w:tabs>
          <w:tab w:val="num" w:pos="0"/>
        </w:tabs>
        <w:ind w:left="1440" w:hanging="1440"/>
      </w:pPr>
      <w:rPr>
        <w:rFonts w:hint="default"/>
        <w:sz w:val="22"/>
        <w:szCs w:val="22"/>
      </w:rPr>
    </w:lvl>
    <w:lvl w:ilvl="8">
      <w:start w:val="1"/>
      <w:numFmt w:val="decimal"/>
      <w:lvlText w:val="%1.%2.%3.%4.%5.%6.%7.%8.%9"/>
      <w:lvlJc w:val="left"/>
      <w:pPr>
        <w:tabs>
          <w:tab w:val="num" w:pos="0"/>
        </w:tabs>
        <w:ind w:left="1800" w:hanging="1800"/>
      </w:pPr>
      <w:rPr>
        <w:rFonts w:hint="default"/>
        <w:sz w:val="22"/>
        <w:szCs w:val="22"/>
      </w:rPr>
    </w:lvl>
  </w:abstractNum>
  <w:abstractNum w:abstractNumId="20" w15:restartNumberingAfterBreak="0">
    <w:nsid w:val="00000015"/>
    <w:multiLevelType w:val="multilevel"/>
    <w:tmpl w:val="00000015"/>
    <w:name w:val="WW8Num21"/>
    <w:lvl w:ilvl="0">
      <w:start w:val="2"/>
      <w:numFmt w:val="decimal"/>
      <w:lvlText w:val="%1."/>
      <w:lvlJc w:val="left"/>
      <w:pPr>
        <w:tabs>
          <w:tab w:val="num" w:pos="0"/>
        </w:tabs>
        <w:ind w:left="660" w:hanging="660"/>
      </w:pPr>
      <w:rPr>
        <w:rFonts w:ascii="Tahoma" w:hAnsi="Tahoma" w:cs="Tahoma"/>
        <w:sz w:val="22"/>
        <w:szCs w:val="22"/>
      </w:rPr>
    </w:lvl>
    <w:lvl w:ilvl="1">
      <w:start w:val="14"/>
      <w:numFmt w:val="decimal"/>
      <w:lvlText w:val="%1.%2."/>
      <w:lvlJc w:val="left"/>
      <w:pPr>
        <w:tabs>
          <w:tab w:val="num" w:pos="0"/>
        </w:tabs>
        <w:ind w:left="1500" w:hanging="720"/>
      </w:pPr>
      <w:rPr>
        <w:rFonts w:ascii="Tahoma" w:hAnsi="Tahoma" w:cs="Tahoma"/>
        <w:sz w:val="22"/>
        <w:szCs w:val="22"/>
      </w:rPr>
    </w:lvl>
    <w:lvl w:ilvl="2">
      <w:start w:val="1"/>
      <w:numFmt w:val="decimal"/>
      <w:lvlText w:val="%1.%2.%3."/>
      <w:lvlJc w:val="left"/>
      <w:pPr>
        <w:tabs>
          <w:tab w:val="num" w:pos="0"/>
        </w:tabs>
        <w:ind w:left="2280" w:hanging="720"/>
      </w:pPr>
      <w:rPr>
        <w:rFonts w:ascii="Tahoma" w:hAnsi="Tahoma" w:cs="Tahoma"/>
        <w:sz w:val="22"/>
        <w:szCs w:val="22"/>
      </w:rPr>
    </w:lvl>
    <w:lvl w:ilvl="3">
      <w:start w:val="1"/>
      <w:numFmt w:val="decimal"/>
      <w:lvlText w:val="%1.%2.%3.%4."/>
      <w:lvlJc w:val="left"/>
      <w:pPr>
        <w:tabs>
          <w:tab w:val="num" w:pos="0"/>
        </w:tabs>
        <w:ind w:left="3420" w:hanging="1080"/>
      </w:pPr>
      <w:rPr>
        <w:rFonts w:ascii="Tahoma" w:hAnsi="Tahoma" w:cs="Tahoma"/>
        <w:sz w:val="22"/>
        <w:szCs w:val="22"/>
      </w:rPr>
    </w:lvl>
    <w:lvl w:ilvl="4">
      <w:start w:val="1"/>
      <w:numFmt w:val="decimal"/>
      <w:lvlText w:val="%1.%2.%3.%4.%5."/>
      <w:lvlJc w:val="left"/>
      <w:pPr>
        <w:tabs>
          <w:tab w:val="num" w:pos="0"/>
        </w:tabs>
        <w:ind w:left="4200" w:hanging="1080"/>
      </w:pPr>
      <w:rPr>
        <w:rFonts w:ascii="Tahoma" w:hAnsi="Tahoma" w:cs="Tahoma"/>
        <w:sz w:val="22"/>
        <w:szCs w:val="22"/>
      </w:rPr>
    </w:lvl>
    <w:lvl w:ilvl="5">
      <w:start w:val="1"/>
      <w:numFmt w:val="decimal"/>
      <w:lvlText w:val="%1.%2.%3.%4.%5.%6."/>
      <w:lvlJc w:val="left"/>
      <w:pPr>
        <w:tabs>
          <w:tab w:val="num" w:pos="0"/>
        </w:tabs>
        <w:ind w:left="5340" w:hanging="1440"/>
      </w:pPr>
      <w:rPr>
        <w:rFonts w:ascii="Tahoma" w:hAnsi="Tahoma" w:cs="Tahoma"/>
        <w:sz w:val="22"/>
        <w:szCs w:val="22"/>
      </w:rPr>
    </w:lvl>
    <w:lvl w:ilvl="6">
      <w:start w:val="1"/>
      <w:numFmt w:val="decimal"/>
      <w:lvlText w:val="%1.%2.%3.%4.%5.%6.%7."/>
      <w:lvlJc w:val="left"/>
      <w:pPr>
        <w:tabs>
          <w:tab w:val="num" w:pos="0"/>
        </w:tabs>
        <w:ind w:left="6120" w:hanging="1440"/>
      </w:pPr>
      <w:rPr>
        <w:rFonts w:ascii="Tahoma" w:hAnsi="Tahoma" w:cs="Tahoma"/>
        <w:sz w:val="22"/>
        <w:szCs w:val="22"/>
      </w:rPr>
    </w:lvl>
    <w:lvl w:ilvl="7">
      <w:start w:val="1"/>
      <w:numFmt w:val="decimal"/>
      <w:lvlText w:val="%1.%2.%3.%4.%5.%6.%7.%8."/>
      <w:lvlJc w:val="left"/>
      <w:pPr>
        <w:tabs>
          <w:tab w:val="num" w:pos="0"/>
        </w:tabs>
        <w:ind w:left="7260" w:hanging="1800"/>
      </w:pPr>
      <w:rPr>
        <w:rFonts w:ascii="Tahoma" w:hAnsi="Tahoma" w:cs="Tahoma"/>
        <w:sz w:val="22"/>
        <w:szCs w:val="22"/>
      </w:rPr>
    </w:lvl>
    <w:lvl w:ilvl="8">
      <w:start w:val="1"/>
      <w:numFmt w:val="decimal"/>
      <w:lvlText w:val="%1.%2.%3.%4.%5.%6.%7.%8.%9."/>
      <w:lvlJc w:val="left"/>
      <w:pPr>
        <w:tabs>
          <w:tab w:val="num" w:pos="0"/>
        </w:tabs>
        <w:ind w:left="8040" w:hanging="1800"/>
      </w:pPr>
      <w:rPr>
        <w:rFonts w:ascii="Tahoma" w:hAnsi="Tahoma" w:cs="Tahoma"/>
        <w:sz w:val="22"/>
        <w:szCs w:val="22"/>
      </w:rPr>
    </w:lvl>
  </w:abstractNum>
  <w:abstractNum w:abstractNumId="21" w15:restartNumberingAfterBreak="0">
    <w:nsid w:val="00000016"/>
    <w:multiLevelType w:val="multilevel"/>
    <w:tmpl w:val="00000016"/>
    <w:name w:val="WW8Num22"/>
    <w:lvl w:ilvl="0">
      <w:start w:val="3"/>
      <w:numFmt w:val="decimal"/>
      <w:lvlText w:val="%1."/>
      <w:lvlJc w:val="left"/>
      <w:pPr>
        <w:tabs>
          <w:tab w:val="num" w:pos="0"/>
        </w:tabs>
        <w:ind w:left="900" w:hanging="900"/>
      </w:pPr>
      <w:rPr>
        <w:rFonts w:ascii="Tahoma" w:hAnsi="Tahoma" w:cs="Tahoma"/>
      </w:rPr>
    </w:lvl>
    <w:lvl w:ilvl="1">
      <w:start w:val="6"/>
      <w:numFmt w:val="decimal"/>
      <w:lvlText w:val="%1.%2."/>
      <w:lvlJc w:val="left"/>
      <w:pPr>
        <w:tabs>
          <w:tab w:val="num" w:pos="0"/>
        </w:tabs>
        <w:ind w:left="900" w:hanging="900"/>
      </w:pPr>
      <w:rPr>
        <w:rFonts w:ascii="Tahoma" w:hAnsi="Tahoma" w:cs="Tahoma"/>
      </w:rPr>
    </w:lvl>
    <w:lvl w:ilvl="2">
      <w:start w:val="2"/>
      <w:numFmt w:val="decimal"/>
      <w:lvlText w:val="%1.%2.%3."/>
      <w:lvlJc w:val="left"/>
      <w:pPr>
        <w:tabs>
          <w:tab w:val="num" w:pos="0"/>
        </w:tabs>
        <w:ind w:left="900" w:hanging="900"/>
      </w:pPr>
      <w:rPr>
        <w:rFonts w:ascii="Tahoma" w:hAnsi="Tahoma" w:cs="Tahoma"/>
      </w:rPr>
    </w:lvl>
    <w:lvl w:ilvl="3">
      <w:start w:val="1"/>
      <w:numFmt w:val="decimal"/>
      <w:lvlText w:val="%1.%2.%3.%4."/>
      <w:lvlJc w:val="left"/>
      <w:pPr>
        <w:tabs>
          <w:tab w:val="num" w:pos="0"/>
        </w:tabs>
        <w:ind w:left="1080" w:hanging="1080"/>
      </w:pPr>
      <w:rPr>
        <w:rFonts w:ascii="Tahoma" w:hAnsi="Tahoma" w:cs="Tahoma"/>
      </w:rPr>
    </w:lvl>
    <w:lvl w:ilvl="4">
      <w:start w:val="3"/>
      <w:numFmt w:val="decimal"/>
      <w:lvlText w:val="%1.%2.%3.%4.%5."/>
      <w:lvlJc w:val="left"/>
      <w:pPr>
        <w:tabs>
          <w:tab w:val="num" w:pos="0"/>
        </w:tabs>
        <w:ind w:left="1080" w:hanging="1080"/>
      </w:pPr>
      <w:rPr>
        <w:rFonts w:ascii="Tahoma" w:hAnsi="Tahoma" w:cs="Tahoma"/>
      </w:rPr>
    </w:lvl>
    <w:lvl w:ilvl="5">
      <w:start w:val="1"/>
      <w:numFmt w:val="decimal"/>
      <w:lvlText w:val="%1.%2.%3.%4.%5.%6."/>
      <w:lvlJc w:val="left"/>
      <w:pPr>
        <w:tabs>
          <w:tab w:val="num" w:pos="0"/>
        </w:tabs>
        <w:ind w:left="1440" w:hanging="1440"/>
      </w:pPr>
      <w:rPr>
        <w:rFonts w:ascii="Tahoma" w:hAnsi="Tahoma" w:cs="Tahoma"/>
      </w:rPr>
    </w:lvl>
    <w:lvl w:ilvl="6">
      <w:start w:val="1"/>
      <w:numFmt w:val="decimal"/>
      <w:lvlText w:val="%1.%2.%3.%4.%5.%6.%7."/>
      <w:lvlJc w:val="left"/>
      <w:pPr>
        <w:tabs>
          <w:tab w:val="num" w:pos="0"/>
        </w:tabs>
        <w:ind w:left="1440" w:hanging="1440"/>
      </w:pPr>
      <w:rPr>
        <w:rFonts w:ascii="Tahoma" w:hAnsi="Tahoma" w:cs="Tahoma"/>
      </w:rPr>
    </w:lvl>
    <w:lvl w:ilvl="7">
      <w:start w:val="1"/>
      <w:numFmt w:val="decimal"/>
      <w:lvlText w:val="%1.%2.%3.%4.%5.%6.%7.%8."/>
      <w:lvlJc w:val="left"/>
      <w:pPr>
        <w:tabs>
          <w:tab w:val="num" w:pos="0"/>
        </w:tabs>
        <w:ind w:left="1800" w:hanging="1800"/>
      </w:pPr>
      <w:rPr>
        <w:rFonts w:ascii="Tahoma" w:hAnsi="Tahoma" w:cs="Tahoma"/>
      </w:rPr>
    </w:lvl>
    <w:lvl w:ilvl="8">
      <w:start w:val="1"/>
      <w:numFmt w:val="decimal"/>
      <w:lvlText w:val="%1.%2.%3.%4.%5.%6.%7.%8.%9."/>
      <w:lvlJc w:val="left"/>
      <w:pPr>
        <w:tabs>
          <w:tab w:val="num" w:pos="0"/>
        </w:tabs>
        <w:ind w:left="1800" w:hanging="1800"/>
      </w:pPr>
      <w:rPr>
        <w:rFonts w:ascii="Tahoma" w:hAnsi="Tahoma" w:cs="Tahoma"/>
      </w:rPr>
    </w:lvl>
  </w:abstractNum>
  <w:abstractNum w:abstractNumId="22" w15:restartNumberingAfterBreak="0">
    <w:nsid w:val="00000017"/>
    <w:multiLevelType w:val="multilevel"/>
    <w:tmpl w:val="00000017"/>
    <w:name w:val="WW8Num23"/>
    <w:lvl w:ilvl="0">
      <w:start w:val="3"/>
      <w:numFmt w:val="decimal"/>
      <w:lvlText w:val="%1."/>
      <w:lvlJc w:val="left"/>
      <w:pPr>
        <w:tabs>
          <w:tab w:val="num" w:pos="0"/>
        </w:tabs>
        <w:ind w:left="900" w:hanging="900"/>
      </w:pPr>
      <w:rPr>
        <w:rFonts w:ascii="Tahoma" w:hAnsi="Tahoma" w:cs="Tahoma" w:hint="default"/>
      </w:rPr>
    </w:lvl>
    <w:lvl w:ilvl="1">
      <w:start w:val="6"/>
      <w:numFmt w:val="decimal"/>
      <w:lvlText w:val="%1.%2."/>
      <w:lvlJc w:val="left"/>
      <w:pPr>
        <w:tabs>
          <w:tab w:val="num" w:pos="0"/>
        </w:tabs>
        <w:ind w:left="900" w:hanging="900"/>
      </w:pPr>
      <w:rPr>
        <w:rFonts w:ascii="Tahoma" w:hAnsi="Tahoma" w:cs="Tahoma" w:hint="default"/>
      </w:rPr>
    </w:lvl>
    <w:lvl w:ilvl="2">
      <w:start w:val="2"/>
      <w:numFmt w:val="decimal"/>
      <w:lvlText w:val="%1.%2.%3."/>
      <w:lvlJc w:val="left"/>
      <w:pPr>
        <w:tabs>
          <w:tab w:val="num" w:pos="0"/>
        </w:tabs>
        <w:ind w:left="900" w:hanging="900"/>
      </w:pPr>
      <w:rPr>
        <w:rFonts w:ascii="Tahoma" w:hAnsi="Tahoma" w:cs="Tahoma" w:hint="default"/>
      </w:rPr>
    </w:lvl>
    <w:lvl w:ilvl="3">
      <w:start w:val="2"/>
      <w:numFmt w:val="decimal"/>
      <w:lvlText w:val="%1.%2.%3.%4."/>
      <w:lvlJc w:val="left"/>
      <w:pPr>
        <w:tabs>
          <w:tab w:val="num" w:pos="0"/>
        </w:tabs>
        <w:ind w:left="1080" w:hanging="1080"/>
      </w:pPr>
      <w:rPr>
        <w:rFonts w:ascii="Tahoma" w:hAnsi="Tahoma" w:cs="Tahoma" w:hint="default"/>
      </w:rPr>
    </w:lvl>
    <w:lvl w:ilvl="4">
      <w:start w:val="1"/>
      <w:numFmt w:val="decimal"/>
      <w:lvlText w:val="%1.%2.%3.%4.%5."/>
      <w:lvlJc w:val="left"/>
      <w:pPr>
        <w:tabs>
          <w:tab w:val="num" w:pos="0"/>
        </w:tabs>
        <w:ind w:left="1080" w:hanging="1080"/>
      </w:pPr>
      <w:rPr>
        <w:rFonts w:ascii="Tahoma" w:hAnsi="Tahoma" w:cs="Tahoma" w:hint="default"/>
      </w:rPr>
    </w:lvl>
    <w:lvl w:ilvl="5">
      <w:start w:val="1"/>
      <w:numFmt w:val="decimal"/>
      <w:lvlText w:val="%1.%2.%3.%4.%5.%6."/>
      <w:lvlJc w:val="left"/>
      <w:pPr>
        <w:tabs>
          <w:tab w:val="num" w:pos="0"/>
        </w:tabs>
        <w:ind w:left="1440" w:hanging="1440"/>
      </w:pPr>
      <w:rPr>
        <w:rFonts w:ascii="Tahoma" w:hAnsi="Tahoma" w:cs="Tahoma" w:hint="default"/>
      </w:rPr>
    </w:lvl>
    <w:lvl w:ilvl="6">
      <w:start w:val="1"/>
      <w:numFmt w:val="decimal"/>
      <w:lvlText w:val="%1.%2.%3.%4.%5.%6.%7."/>
      <w:lvlJc w:val="left"/>
      <w:pPr>
        <w:tabs>
          <w:tab w:val="num" w:pos="0"/>
        </w:tabs>
        <w:ind w:left="1440" w:hanging="1440"/>
      </w:pPr>
      <w:rPr>
        <w:rFonts w:ascii="Tahoma" w:hAnsi="Tahoma" w:cs="Tahoma" w:hint="default"/>
      </w:rPr>
    </w:lvl>
    <w:lvl w:ilvl="7">
      <w:start w:val="1"/>
      <w:numFmt w:val="decimal"/>
      <w:lvlText w:val="%1.%2.%3.%4.%5.%6.%7.%8."/>
      <w:lvlJc w:val="left"/>
      <w:pPr>
        <w:tabs>
          <w:tab w:val="num" w:pos="0"/>
        </w:tabs>
        <w:ind w:left="1800" w:hanging="1800"/>
      </w:pPr>
      <w:rPr>
        <w:rFonts w:ascii="Tahoma" w:hAnsi="Tahoma" w:cs="Tahoma" w:hint="default"/>
      </w:rPr>
    </w:lvl>
    <w:lvl w:ilvl="8">
      <w:start w:val="1"/>
      <w:numFmt w:val="decimal"/>
      <w:lvlText w:val="%1.%2.%3.%4.%5.%6.%7.%8.%9."/>
      <w:lvlJc w:val="left"/>
      <w:pPr>
        <w:tabs>
          <w:tab w:val="num" w:pos="0"/>
        </w:tabs>
        <w:ind w:left="1800" w:hanging="1800"/>
      </w:pPr>
      <w:rPr>
        <w:rFonts w:ascii="Tahoma" w:hAnsi="Tahoma" w:cs="Tahoma" w:hint="default"/>
      </w:rPr>
    </w:lvl>
  </w:abstractNum>
  <w:abstractNum w:abstractNumId="23" w15:restartNumberingAfterBreak="0">
    <w:nsid w:val="00000018"/>
    <w:multiLevelType w:val="multilevel"/>
    <w:tmpl w:val="00000018"/>
    <w:name w:val="WW8Num24"/>
    <w:lvl w:ilvl="0">
      <w:start w:val="2"/>
      <w:numFmt w:val="decimal"/>
      <w:lvlText w:val="%1."/>
      <w:lvlJc w:val="left"/>
      <w:pPr>
        <w:tabs>
          <w:tab w:val="num" w:pos="0"/>
        </w:tabs>
        <w:ind w:left="585" w:hanging="585"/>
      </w:pPr>
      <w:rPr>
        <w:rFonts w:hint="default"/>
        <w:color w:val="auto"/>
      </w:rPr>
    </w:lvl>
    <w:lvl w:ilvl="1">
      <w:start w:val="5"/>
      <w:numFmt w:val="decimal"/>
      <w:lvlText w:val="%1.%2."/>
      <w:lvlJc w:val="left"/>
      <w:pPr>
        <w:tabs>
          <w:tab w:val="num" w:pos="0"/>
        </w:tabs>
        <w:ind w:left="1003" w:hanging="720"/>
      </w:pPr>
      <w:rPr>
        <w:rFonts w:hint="default"/>
        <w:color w:val="auto"/>
      </w:rPr>
    </w:lvl>
    <w:lvl w:ilvl="2">
      <w:start w:val="2"/>
      <w:numFmt w:val="decimal"/>
      <w:lvlText w:val="%1.%2.%3."/>
      <w:lvlJc w:val="left"/>
      <w:pPr>
        <w:tabs>
          <w:tab w:val="num" w:pos="0"/>
        </w:tabs>
        <w:ind w:left="1286" w:hanging="720"/>
      </w:pPr>
      <w:rPr>
        <w:rFonts w:hint="default"/>
        <w:color w:val="auto"/>
      </w:rPr>
    </w:lvl>
    <w:lvl w:ilvl="3">
      <w:start w:val="1"/>
      <w:numFmt w:val="decimal"/>
      <w:lvlText w:val="%1.%2.%3.%4."/>
      <w:lvlJc w:val="left"/>
      <w:pPr>
        <w:tabs>
          <w:tab w:val="num" w:pos="0"/>
        </w:tabs>
        <w:ind w:left="1929" w:hanging="1080"/>
      </w:pPr>
      <w:rPr>
        <w:rFonts w:hint="default"/>
        <w:color w:val="auto"/>
      </w:rPr>
    </w:lvl>
    <w:lvl w:ilvl="4">
      <w:start w:val="1"/>
      <w:numFmt w:val="decimal"/>
      <w:lvlText w:val="%1.%2.%3.%4.%5."/>
      <w:lvlJc w:val="left"/>
      <w:pPr>
        <w:tabs>
          <w:tab w:val="num" w:pos="0"/>
        </w:tabs>
        <w:ind w:left="2572" w:hanging="1440"/>
      </w:pPr>
      <w:rPr>
        <w:rFonts w:hint="default"/>
        <w:color w:val="auto"/>
      </w:rPr>
    </w:lvl>
    <w:lvl w:ilvl="5">
      <w:start w:val="1"/>
      <w:numFmt w:val="decimal"/>
      <w:lvlText w:val="%1.%2.%3.%4.%5.%6."/>
      <w:lvlJc w:val="left"/>
      <w:pPr>
        <w:tabs>
          <w:tab w:val="num" w:pos="0"/>
        </w:tabs>
        <w:ind w:left="2855" w:hanging="1440"/>
      </w:pPr>
      <w:rPr>
        <w:rFonts w:hint="default"/>
        <w:color w:val="auto"/>
      </w:rPr>
    </w:lvl>
    <w:lvl w:ilvl="6">
      <w:start w:val="1"/>
      <w:numFmt w:val="decimal"/>
      <w:lvlText w:val="%1.%2.%3.%4.%5.%6.%7."/>
      <w:lvlJc w:val="left"/>
      <w:pPr>
        <w:tabs>
          <w:tab w:val="num" w:pos="0"/>
        </w:tabs>
        <w:ind w:left="3498" w:hanging="1800"/>
      </w:pPr>
      <w:rPr>
        <w:rFonts w:hint="default"/>
        <w:color w:val="auto"/>
      </w:rPr>
    </w:lvl>
    <w:lvl w:ilvl="7">
      <w:start w:val="1"/>
      <w:numFmt w:val="decimal"/>
      <w:lvlText w:val="%1.%2.%3.%4.%5.%6.%7.%8."/>
      <w:lvlJc w:val="left"/>
      <w:pPr>
        <w:tabs>
          <w:tab w:val="num" w:pos="0"/>
        </w:tabs>
        <w:ind w:left="4141" w:hanging="2160"/>
      </w:pPr>
      <w:rPr>
        <w:rFonts w:hint="default"/>
        <w:color w:val="auto"/>
      </w:rPr>
    </w:lvl>
    <w:lvl w:ilvl="8">
      <w:start w:val="1"/>
      <w:numFmt w:val="decimal"/>
      <w:lvlText w:val="%1.%2.%3.%4.%5.%6.%7.%8.%9."/>
      <w:lvlJc w:val="left"/>
      <w:pPr>
        <w:tabs>
          <w:tab w:val="num" w:pos="0"/>
        </w:tabs>
        <w:ind w:left="4424" w:hanging="2160"/>
      </w:pPr>
      <w:rPr>
        <w:rFonts w:hint="default"/>
        <w:color w:val="auto"/>
      </w:rPr>
    </w:lvl>
  </w:abstractNum>
  <w:abstractNum w:abstractNumId="24" w15:restartNumberingAfterBreak="0">
    <w:nsid w:val="024A6F14"/>
    <w:multiLevelType w:val="multilevel"/>
    <w:tmpl w:val="F9280536"/>
    <w:lvl w:ilvl="0">
      <w:start w:val="1"/>
      <w:numFmt w:val="decimal"/>
      <w:lvlText w:val="%1."/>
      <w:lvlJc w:val="left"/>
      <w:pPr>
        <w:tabs>
          <w:tab w:val="num" w:pos="-360"/>
        </w:tabs>
        <w:ind w:left="360" w:hanging="360"/>
      </w:pPr>
      <w:rPr>
        <w:rFonts w:ascii="Times New Roman" w:hAnsi="Times New Roman" w:cs="Times New Roman" w:hint="default"/>
        <w:b/>
        <w:bCs/>
        <w:strike w:val="0"/>
        <w:dstrike w:val="0"/>
        <w:sz w:val="22"/>
        <w:szCs w:val="22"/>
        <w:u w:val="none"/>
      </w:rPr>
    </w:lvl>
    <w:lvl w:ilvl="1">
      <w:start w:val="1"/>
      <w:numFmt w:val="decimal"/>
      <w:lvlText w:val="%1.%2."/>
      <w:lvlJc w:val="left"/>
      <w:pPr>
        <w:tabs>
          <w:tab w:val="num" w:pos="-360"/>
        </w:tabs>
        <w:ind w:left="720" w:hanging="720"/>
      </w:pPr>
      <w:rPr>
        <w:rFonts w:ascii="Times New Roman" w:hAnsi="Times New Roman" w:cs="Times New Roman" w:hint="default"/>
        <w:b/>
        <w:bCs/>
      </w:rPr>
    </w:lvl>
    <w:lvl w:ilvl="2">
      <w:start w:val="1"/>
      <w:numFmt w:val="decimal"/>
      <w:lvlText w:val="%1.%2.%3."/>
      <w:lvlJc w:val="left"/>
      <w:pPr>
        <w:tabs>
          <w:tab w:val="num" w:pos="-360"/>
        </w:tabs>
        <w:ind w:left="720" w:hanging="720"/>
      </w:pPr>
      <w:rPr>
        <w:rFonts w:ascii="Tahoma" w:hAnsi="Tahoma" w:cs="Tahoma" w:hint="default"/>
        <w:b/>
        <w:bCs/>
      </w:rPr>
    </w:lvl>
    <w:lvl w:ilvl="3">
      <w:start w:val="1"/>
      <w:numFmt w:val="decimal"/>
      <w:lvlText w:val="%1.%2.%3.%4."/>
      <w:lvlJc w:val="left"/>
      <w:pPr>
        <w:tabs>
          <w:tab w:val="num" w:pos="349"/>
        </w:tabs>
        <w:ind w:left="1080" w:hanging="1080"/>
      </w:pPr>
      <w:rPr>
        <w:rFonts w:ascii="Tahoma" w:hAnsi="Tahoma" w:cs="Tahoma" w:hint="default"/>
        <w:b/>
        <w:bCs/>
      </w:rPr>
    </w:lvl>
    <w:lvl w:ilvl="4">
      <w:start w:val="1"/>
      <w:numFmt w:val="decimal"/>
      <w:lvlText w:val="%1.%2.%3.%4.%5."/>
      <w:lvlJc w:val="left"/>
      <w:pPr>
        <w:tabs>
          <w:tab w:val="num" w:pos="-360"/>
        </w:tabs>
        <w:ind w:left="1080" w:hanging="1080"/>
      </w:pPr>
      <w:rPr>
        <w:rFonts w:ascii="Tahoma" w:hAnsi="Tahoma" w:cs="Tahoma" w:hint="default"/>
        <w:b/>
        <w:bCs/>
      </w:rPr>
    </w:lvl>
    <w:lvl w:ilvl="5">
      <w:start w:val="1"/>
      <w:numFmt w:val="decimal"/>
      <w:lvlText w:val="%1.%2.%3.%4.%5.%6."/>
      <w:lvlJc w:val="left"/>
      <w:pPr>
        <w:tabs>
          <w:tab w:val="num" w:pos="-360"/>
        </w:tabs>
        <w:ind w:left="1440" w:hanging="1440"/>
      </w:pPr>
      <w:rPr>
        <w:rFonts w:ascii="Tahoma" w:hAnsi="Tahoma" w:cs="Tahoma" w:hint="default"/>
        <w:b/>
        <w:bCs/>
      </w:rPr>
    </w:lvl>
    <w:lvl w:ilvl="6">
      <w:start w:val="1"/>
      <w:numFmt w:val="decimal"/>
      <w:lvlText w:val="%1.%2.%3.%4.%5.%6.%7."/>
      <w:lvlJc w:val="left"/>
      <w:pPr>
        <w:tabs>
          <w:tab w:val="num" w:pos="-360"/>
        </w:tabs>
        <w:ind w:left="1440" w:hanging="1440"/>
      </w:pPr>
      <w:rPr>
        <w:rFonts w:ascii="Tahoma" w:hAnsi="Tahoma" w:cs="Tahoma" w:hint="default"/>
        <w:b/>
        <w:bCs/>
      </w:rPr>
    </w:lvl>
    <w:lvl w:ilvl="7">
      <w:start w:val="1"/>
      <w:numFmt w:val="decimal"/>
      <w:lvlText w:val="%1.%2.%3.%4.%5.%6.%7.%8."/>
      <w:lvlJc w:val="left"/>
      <w:pPr>
        <w:tabs>
          <w:tab w:val="num" w:pos="-360"/>
        </w:tabs>
        <w:ind w:left="1800" w:hanging="1800"/>
      </w:pPr>
      <w:rPr>
        <w:rFonts w:ascii="Tahoma" w:hAnsi="Tahoma" w:cs="Tahoma" w:hint="default"/>
        <w:b/>
        <w:bCs/>
      </w:rPr>
    </w:lvl>
    <w:lvl w:ilvl="8">
      <w:start w:val="1"/>
      <w:numFmt w:val="decimal"/>
      <w:lvlText w:val="%1.%2.%3.%4.%5.%6.%7.%8.%9."/>
      <w:lvlJc w:val="left"/>
      <w:pPr>
        <w:tabs>
          <w:tab w:val="num" w:pos="-360"/>
        </w:tabs>
        <w:ind w:left="1800" w:hanging="1800"/>
      </w:pPr>
      <w:rPr>
        <w:rFonts w:ascii="Tahoma" w:hAnsi="Tahoma" w:cs="Tahoma" w:hint="default"/>
        <w:b/>
        <w:bCs/>
      </w:rPr>
    </w:lvl>
  </w:abstractNum>
  <w:abstractNum w:abstractNumId="25" w15:restartNumberingAfterBreak="0">
    <w:nsid w:val="220128A3"/>
    <w:multiLevelType w:val="multilevel"/>
    <w:tmpl w:val="C0D2C5C4"/>
    <w:name w:val="WW8Num1022222222"/>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start w:val="1"/>
      <w:numFmt w:val="decimal"/>
      <w:lvlText w:val="%1.%2."/>
      <w:lvlJc w:val="left"/>
      <w:pPr>
        <w:tabs>
          <w:tab w:val="num" w:pos="-360"/>
        </w:tabs>
        <w:ind w:left="720" w:hanging="720"/>
      </w:pPr>
      <w:rPr>
        <w:rFonts w:ascii="Tahoma" w:hAnsi="Tahoma" w:cs="Tahoma" w:hint="default"/>
        <w:b/>
        <w:bCs/>
      </w:rPr>
    </w:lvl>
    <w:lvl w:ilvl="2">
      <w:start w:val="1"/>
      <w:numFmt w:val="decimal"/>
      <w:lvlText w:val="%1.%2.%3."/>
      <w:lvlJc w:val="left"/>
      <w:pPr>
        <w:tabs>
          <w:tab w:val="num" w:pos="-360"/>
        </w:tabs>
        <w:ind w:left="720" w:hanging="720"/>
      </w:pPr>
      <w:rPr>
        <w:rFonts w:ascii="Tahoma" w:hAnsi="Tahoma" w:cs="Tahoma" w:hint="default"/>
        <w:b/>
        <w:bCs/>
        <w:sz w:val="22"/>
        <w:szCs w:val="22"/>
      </w:rPr>
    </w:lvl>
    <w:lvl w:ilvl="3">
      <w:start w:val="1"/>
      <w:numFmt w:val="decimal"/>
      <w:lvlText w:val="%1.%2.%3.%4."/>
      <w:lvlJc w:val="left"/>
      <w:pPr>
        <w:tabs>
          <w:tab w:val="num" w:pos="349"/>
        </w:tabs>
        <w:ind w:left="1080" w:hanging="1080"/>
      </w:pPr>
      <w:rPr>
        <w:rFonts w:ascii="Tahoma" w:hAnsi="Tahoma" w:cs="Tahoma" w:hint="default"/>
        <w:b/>
        <w:bCs/>
      </w:rPr>
    </w:lvl>
    <w:lvl w:ilvl="4">
      <w:start w:val="1"/>
      <w:numFmt w:val="decimal"/>
      <w:lvlText w:val="%1.%2.%3.%4.%5."/>
      <w:lvlJc w:val="left"/>
      <w:pPr>
        <w:tabs>
          <w:tab w:val="num" w:pos="-360"/>
        </w:tabs>
        <w:ind w:left="1080" w:hanging="1080"/>
      </w:pPr>
      <w:rPr>
        <w:rFonts w:ascii="Tahoma" w:hAnsi="Tahoma" w:cs="Tahoma" w:hint="default"/>
        <w:b/>
        <w:bCs/>
      </w:rPr>
    </w:lvl>
    <w:lvl w:ilvl="5">
      <w:start w:val="1"/>
      <w:numFmt w:val="decimal"/>
      <w:lvlText w:val="%1.%2.%3.%4.%5.%6."/>
      <w:lvlJc w:val="left"/>
      <w:pPr>
        <w:tabs>
          <w:tab w:val="num" w:pos="-360"/>
        </w:tabs>
        <w:ind w:left="1440" w:hanging="1440"/>
      </w:pPr>
      <w:rPr>
        <w:rFonts w:ascii="Tahoma" w:hAnsi="Tahoma" w:cs="Tahoma" w:hint="default"/>
        <w:b/>
        <w:bCs/>
      </w:rPr>
    </w:lvl>
    <w:lvl w:ilvl="6">
      <w:start w:val="1"/>
      <w:numFmt w:val="decimal"/>
      <w:lvlText w:val="%1.%2.%3.%4.%5.%6.%7."/>
      <w:lvlJc w:val="left"/>
      <w:pPr>
        <w:tabs>
          <w:tab w:val="num" w:pos="-360"/>
        </w:tabs>
        <w:ind w:left="1440" w:hanging="1440"/>
      </w:pPr>
      <w:rPr>
        <w:rFonts w:ascii="Tahoma" w:hAnsi="Tahoma" w:cs="Tahoma" w:hint="default"/>
        <w:b/>
        <w:bCs/>
      </w:rPr>
    </w:lvl>
    <w:lvl w:ilvl="7">
      <w:start w:val="1"/>
      <w:numFmt w:val="decimal"/>
      <w:lvlText w:val="%1.%2.%3.%4.%5.%6.%7.%8."/>
      <w:lvlJc w:val="left"/>
      <w:pPr>
        <w:tabs>
          <w:tab w:val="num" w:pos="-360"/>
        </w:tabs>
        <w:ind w:left="1800" w:hanging="1800"/>
      </w:pPr>
      <w:rPr>
        <w:rFonts w:ascii="Tahoma" w:hAnsi="Tahoma" w:cs="Tahoma" w:hint="default"/>
        <w:b/>
        <w:bCs/>
      </w:rPr>
    </w:lvl>
    <w:lvl w:ilvl="8">
      <w:start w:val="1"/>
      <w:numFmt w:val="decimal"/>
      <w:lvlText w:val="%1.%2.%3.%4.%5.%6.%7.%8.%9."/>
      <w:lvlJc w:val="left"/>
      <w:pPr>
        <w:tabs>
          <w:tab w:val="num" w:pos="-360"/>
        </w:tabs>
        <w:ind w:left="1800" w:hanging="1800"/>
      </w:pPr>
      <w:rPr>
        <w:rFonts w:ascii="Tahoma" w:hAnsi="Tahoma" w:cs="Tahoma" w:hint="default"/>
        <w:b/>
        <w:bCs/>
      </w:rPr>
    </w:lvl>
  </w:abstractNum>
  <w:abstractNum w:abstractNumId="26" w15:restartNumberingAfterBreak="0">
    <w:nsid w:val="22D45961"/>
    <w:multiLevelType w:val="multilevel"/>
    <w:tmpl w:val="70A4DD64"/>
    <w:name w:val="WW8Num102222"/>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start w:val="1"/>
      <w:numFmt w:val="decimal"/>
      <w:lvlText w:val="%1.%2."/>
      <w:lvlJc w:val="left"/>
      <w:pPr>
        <w:tabs>
          <w:tab w:val="num" w:pos="-360"/>
        </w:tabs>
        <w:ind w:left="720" w:hanging="720"/>
      </w:pPr>
      <w:rPr>
        <w:rFonts w:ascii="Tahoma" w:hAnsi="Tahoma" w:cs="Tahoma" w:hint="default"/>
        <w:b/>
        <w:bCs/>
      </w:rPr>
    </w:lvl>
    <w:lvl w:ilvl="2">
      <w:start w:val="1"/>
      <w:numFmt w:val="decimal"/>
      <w:lvlText w:val="%1.%2.%3."/>
      <w:lvlJc w:val="left"/>
      <w:pPr>
        <w:tabs>
          <w:tab w:val="num" w:pos="-360"/>
        </w:tabs>
        <w:ind w:left="720" w:hanging="720"/>
      </w:pPr>
      <w:rPr>
        <w:rFonts w:ascii="Tahoma" w:hAnsi="Tahoma" w:cs="Tahoma" w:hint="default"/>
        <w:b/>
        <w:bCs/>
        <w:sz w:val="22"/>
        <w:szCs w:val="22"/>
      </w:rPr>
    </w:lvl>
    <w:lvl w:ilvl="3">
      <w:start w:val="1"/>
      <w:numFmt w:val="decimal"/>
      <w:lvlText w:val="%1.%2.%3.%4."/>
      <w:lvlJc w:val="left"/>
      <w:pPr>
        <w:tabs>
          <w:tab w:val="num" w:pos="349"/>
        </w:tabs>
        <w:ind w:left="1080" w:hanging="1080"/>
      </w:pPr>
      <w:rPr>
        <w:rFonts w:ascii="Tahoma" w:hAnsi="Tahoma" w:cs="Tahoma" w:hint="default"/>
        <w:b/>
        <w:bCs/>
      </w:rPr>
    </w:lvl>
    <w:lvl w:ilvl="4">
      <w:start w:val="1"/>
      <w:numFmt w:val="decimal"/>
      <w:lvlText w:val="%1.%2.%3.%4.%5."/>
      <w:lvlJc w:val="left"/>
      <w:pPr>
        <w:tabs>
          <w:tab w:val="num" w:pos="-360"/>
        </w:tabs>
        <w:ind w:left="1080" w:hanging="1080"/>
      </w:pPr>
      <w:rPr>
        <w:rFonts w:ascii="Tahoma" w:hAnsi="Tahoma" w:cs="Tahoma" w:hint="default"/>
        <w:b/>
        <w:bCs/>
      </w:rPr>
    </w:lvl>
    <w:lvl w:ilvl="5">
      <w:start w:val="1"/>
      <w:numFmt w:val="decimal"/>
      <w:lvlText w:val="%1.%2.%3.%4.%5.%6."/>
      <w:lvlJc w:val="left"/>
      <w:pPr>
        <w:tabs>
          <w:tab w:val="num" w:pos="-360"/>
        </w:tabs>
        <w:ind w:left="1440" w:hanging="1440"/>
      </w:pPr>
      <w:rPr>
        <w:rFonts w:ascii="Tahoma" w:hAnsi="Tahoma" w:cs="Tahoma" w:hint="default"/>
        <w:b/>
        <w:bCs/>
      </w:rPr>
    </w:lvl>
    <w:lvl w:ilvl="6">
      <w:start w:val="1"/>
      <w:numFmt w:val="decimal"/>
      <w:lvlText w:val="%1.%2.%3.%4.%5.%6.%7."/>
      <w:lvlJc w:val="left"/>
      <w:pPr>
        <w:tabs>
          <w:tab w:val="num" w:pos="-360"/>
        </w:tabs>
        <w:ind w:left="1440" w:hanging="1440"/>
      </w:pPr>
      <w:rPr>
        <w:rFonts w:ascii="Tahoma" w:hAnsi="Tahoma" w:cs="Tahoma" w:hint="default"/>
        <w:b/>
        <w:bCs/>
      </w:rPr>
    </w:lvl>
    <w:lvl w:ilvl="7">
      <w:start w:val="1"/>
      <w:numFmt w:val="decimal"/>
      <w:lvlText w:val="%1.%2.%3.%4.%5.%6.%7.%8."/>
      <w:lvlJc w:val="left"/>
      <w:pPr>
        <w:tabs>
          <w:tab w:val="num" w:pos="-360"/>
        </w:tabs>
        <w:ind w:left="1800" w:hanging="1800"/>
      </w:pPr>
      <w:rPr>
        <w:rFonts w:ascii="Tahoma" w:hAnsi="Tahoma" w:cs="Tahoma" w:hint="default"/>
        <w:b/>
        <w:bCs/>
      </w:rPr>
    </w:lvl>
    <w:lvl w:ilvl="8">
      <w:start w:val="1"/>
      <w:numFmt w:val="decimal"/>
      <w:lvlText w:val="%1.%2.%3.%4.%5.%6.%7.%8.%9."/>
      <w:lvlJc w:val="left"/>
      <w:pPr>
        <w:tabs>
          <w:tab w:val="num" w:pos="-360"/>
        </w:tabs>
        <w:ind w:left="1800" w:hanging="1800"/>
      </w:pPr>
      <w:rPr>
        <w:rFonts w:ascii="Tahoma" w:hAnsi="Tahoma" w:cs="Tahoma" w:hint="default"/>
        <w:b/>
        <w:bCs/>
      </w:rPr>
    </w:lvl>
  </w:abstractNum>
  <w:abstractNum w:abstractNumId="27" w15:restartNumberingAfterBreak="0">
    <w:nsid w:val="2A61159C"/>
    <w:multiLevelType w:val="multilevel"/>
    <w:tmpl w:val="269C7150"/>
    <w:name w:val="WW8Num1022222"/>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start w:val="1"/>
      <w:numFmt w:val="decimal"/>
      <w:lvlText w:val="%1.%2."/>
      <w:lvlJc w:val="left"/>
      <w:pPr>
        <w:tabs>
          <w:tab w:val="num" w:pos="-360"/>
        </w:tabs>
        <w:ind w:left="720" w:hanging="720"/>
      </w:pPr>
      <w:rPr>
        <w:rFonts w:ascii="Tahoma" w:hAnsi="Tahoma" w:cs="Tahoma" w:hint="default"/>
        <w:b/>
        <w:bCs/>
      </w:rPr>
    </w:lvl>
    <w:lvl w:ilvl="2">
      <w:start w:val="1"/>
      <w:numFmt w:val="decimal"/>
      <w:lvlText w:val="%1.%2.%3."/>
      <w:lvlJc w:val="left"/>
      <w:pPr>
        <w:tabs>
          <w:tab w:val="num" w:pos="-360"/>
        </w:tabs>
        <w:ind w:left="720" w:hanging="720"/>
      </w:pPr>
      <w:rPr>
        <w:rFonts w:ascii="Tahoma" w:hAnsi="Tahoma" w:cs="Tahoma" w:hint="default"/>
        <w:b/>
        <w:bCs/>
        <w:sz w:val="22"/>
        <w:szCs w:val="22"/>
      </w:rPr>
    </w:lvl>
    <w:lvl w:ilvl="3">
      <w:start w:val="1"/>
      <w:numFmt w:val="decimal"/>
      <w:lvlText w:val="%1.%2.%3.%4."/>
      <w:lvlJc w:val="left"/>
      <w:pPr>
        <w:tabs>
          <w:tab w:val="num" w:pos="349"/>
        </w:tabs>
        <w:ind w:left="1080" w:hanging="1080"/>
      </w:pPr>
      <w:rPr>
        <w:rFonts w:ascii="Tahoma" w:hAnsi="Tahoma" w:cs="Tahoma" w:hint="default"/>
        <w:b/>
        <w:bCs/>
      </w:rPr>
    </w:lvl>
    <w:lvl w:ilvl="4">
      <w:start w:val="1"/>
      <w:numFmt w:val="decimal"/>
      <w:lvlText w:val="%1.%2.%3.%4.%5."/>
      <w:lvlJc w:val="left"/>
      <w:pPr>
        <w:tabs>
          <w:tab w:val="num" w:pos="-360"/>
        </w:tabs>
        <w:ind w:left="1080" w:hanging="1080"/>
      </w:pPr>
      <w:rPr>
        <w:rFonts w:ascii="Tahoma" w:hAnsi="Tahoma" w:cs="Tahoma" w:hint="default"/>
        <w:b/>
        <w:bCs/>
      </w:rPr>
    </w:lvl>
    <w:lvl w:ilvl="5">
      <w:start w:val="1"/>
      <w:numFmt w:val="decimal"/>
      <w:lvlText w:val="%1.%2.%3.%4.%5.%6."/>
      <w:lvlJc w:val="left"/>
      <w:pPr>
        <w:tabs>
          <w:tab w:val="num" w:pos="-360"/>
        </w:tabs>
        <w:ind w:left="1440" w:hanging="1440"/>
      </w:pPr>
      <w:rPr>
        <w:rFonts w:ascii="Tahoma" w:hAnsi="Tahoma" w:cs="Tahoma" w:hint="default"/>
        <w:b/>
        <w:bCs/>
      </w:rPr>
    </w:lvl>
    <w:lvl w:ilvl="6">
      <w:start w:val="1"/>
      <w:numFmt w:val="decimal"/>
      <w:lvlText w:val="%1.%2.%3.%4.%5.%6.%7."/>
      <w:lvlJc w:val="left"/>
      <w:pPr>
        <w:tabs>
          <w:tab w:val="num" w:pos="-360"/>
        </w:tabs>
        <w:ind w:left="1440" w:hanging="1440"/>
      </w:pPr>
      <w:rPr>
        <w:rFonts w:ascii="Tahoma" w:hAnsi="Tahoma" w:cs="Tahoma" w:hint="default"/>
        <w:b/>
        <w:bCs/>
      </w:rPr>
    </w:lvl>
    <w:lvl w:ilvl="7">
      <w:start w:val="1"/>
      <w:numFmt w:val="decimal"/>
      <w:lvlText w:val="%1.%2.%3.%4.%5.%6.%7.%8."/>
      <w:lvlJc w:val="left"/>
      <w:pPr>
        <w:tabs>
          <w:tab w:val="num" w:pos="-360"/>
        </w:tabs>
        <w:ind w:left="1800" w:hanging="1800"/>
      </w:pPr>
      <w:rPr>
        <w:rFonts w:ascii="Tahoma" w:hAnsi="Tahoma" w:cs="Tahoma" w:hint="default"/>
        <w:b/>
        <w:bCs/>
      </w:rPr>
    </w:lvl>
    <w:lvl w:ilvl="8">
      <w:start w:val="1"/>
      <w:numFmt w:val="decimal"/>
      <w:lvlText w:val="%1.%2.%3.%4.%5.%6.%7.%8.%9."/>
      <w:lvlJc w:val="left"/>
      <w:pPr>
        <w:tabs>
          <w:tab w:val="num" w:pos="-360"/>
        </w:tabs>
        <w:ind w:left="1800" w:hanging="1800"/>
      </w:pPr>
      <w:rPr>
        <w:rFonts w:ascii="Tahoma" w:hAnsi="Tahoma" w:cs="Tahoma" w:hint="default"/>
        <w:b/>
        <w:bCs/>
      </w:rPr>
    </w:lvl>
  </w:abstractNum>
  <w:abstractNum w:abstractNumId="28" w15:restartNumberingAfterBreak="0">
    <w:nsid w:val="2CA90F7F"/>
    <w:multiLevelType w:val="multilevel"/>
    <w:tmpl w:val="55BA241E"/>
    <w:lvl w:ilvl="0">
      <w:start w:val="22"/>
      <w:numFmt w:val="decimal"/>
      <w:lvlText w:val="%1"/>
      <w:lvlJc w:val="left"/>
      <w:pPr>
        <w:tabs>
          <w:tab w:val="num" w:pos="540"/>
        </w:tabs>
        <w:ind w:left="540" w:hanging="540"/>
      </w:pPr>
      <w:rPr>
        <w:rFonts w:hint="default"/>
      </w:rPr>
    </w:lvl>
    <w:lvl w:ilvl="1">
      <w:start w:val="1"/>
      <w:numFmt w:val="decimal"/>
      <w:lvlText w:val="%1.%2"/>
      <w:lvlJc w:val="left"/>
      <w:pPr>
        <w:tabs>
          <w:tab w:val="num" w:pos="611"/>
        </w:tabs>
        <w:ind w:left="611" w:hanging="540"/>
      </w:pPr>
      <w:rPr>
        <w:rFonts w:hint="default"/>
      </w:rPr>
    </w:lvl>
    <w:lvl w:ilvl="2">
      <w:start w:val="1"/>
      <w:numFmt w:val="decimal"/>
      <w:lvlText w:val="%1.%2.%3"/>
      <w:lvlJc w:val="left"/>
      <w:pPr>
        <w:tabs>
          <w:tab w:val="num" w:pos="1288"/>
        </w:tabs>
        <w:ind w:left="1288" w:hanging="720"/>
      </w:pPr>
      <w:rPr>
        <w:rFonts w:hint="default"/>
        <w:b w:val="0"/>
        <w:bCs w:val="0"/>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008"/>
        </w:tabs>
        <w:ind w:left="2008" w:hanging="1440"/>
      </w:pPr>
      <w:rPr>
        <w:rFonts w:hint="default"/>
      </w:rPr>
    </w:lvl>
  </w:abstractNum>
  <w:abstractNum w:abstractNumId="29" w15:restartNumberingAfterBreak="0">
    <w:nsid w:val="3EE47E2D"/>
    <w:multiLevelType w:val="multilevel"/>
    <w:tmpl w:val="97449470"/>
    <w:name w:val="WW8Num1022"/>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start w:val="1"/>
      <w:numFmt w:val="decimal"/>
      <w:lvlText w:val="%1.%2."/>
      <w:lvlJc w:val="left"/>
      <w:pPr>
        <w:tabs>
          <w:tab w:val="num" w:pos="-218"/>
        </w:tabs>
        <w:ind w:left="862" w:hanging="720"/>
      </w:pPr>
      <w:rPr>
        <w:rFonts w:ascii="Times New Roman" w:hAnsi="Times New Roman" w:cs="Times New Roman" w:hint="default"/>
        <w:b w:val="0"/>
        <w:bCs w:val="0"/>
      </w:rPr>
    </w:lvl>
    <w:lvl w:ilvl="2">
      <w:start w:val="1"/>
      <w:numFmt w:val="decimal"/>
      <w:lvlText w:val="%1.%2.%3."/>
      <w:lvlJc w:val="left"/>
      <w:pPr>
        <w:tabs>
          <w:tab w:val="num" w:pos="0"/>
        </w:tabs>
        <w:ind w:left="1080" w:hanging="720"/>
      </w:pPr>
      <w:rPr>
        <w:rFonts w:ascii="Times New Roman" w:hAnsi="Times New Roman" w:cs="Times New Roman" w:hint="default"/>
        <w:b w:val="0"/>
        <w:bCs w:val="0"/>
        <w:sz w:val="22"/>
        <w:szCs w:val="22"/>
      </w:rPr>
    </w:lvl>
    <w:lvl w:ilvl="3">
      <w:start w:val="1"/>
      <w:numFmt w:val="decimal"/>
      <w:lvlText w:val="%1.%2.%3.%4."/>
      <w:lvlJc w:val="left"/>
      <w:pPr>
        <w:tabs>
          <w:tab w:val="num" w:pos="709"/>
        </w:tabs>
        <w:ind w:left="1440" w:hanging="1080"/>
      </w:pPr>
      <w:rPr>
        <w:rFonts w:ascii="Times New Roman" w:hAnsi="Times New Roman" w:cs="Times New Roman" w:hint="default"/>
        <w:b w:val="0"/>
        <w:bCs w:val="0"/>
      </w:rPr>
    </w:lvl>
    <w:lvl w:ilvl="4">
      <w:start w:val="1"/>
      <w:numFmt w:val="decimal"/>
      <w:lvlText w:val="%1.%2.%3.%4.%5."/>
      <w:lvlJc w:val="left"/>
      <w:pPr>
        <w:tabs>
          <w:tab w:val="num" w:pos="0"/>
        </w:tabs>
        <w:ind w:left="1440" w:hanging="1080"/>
      </w:pPr>
      <w:rPr>
        <w:rFonts w:ascii="Tahoma" w:hAnsi="Tahoma" w:cs="Tahoma" w:hint="default"/>
        <w:b/>
        <w:bCs/>
      </w:rPr>
    </w:lvl>
    <w:lvl w:ilvl="5">
      <w:start w:val="1"/>
      <w:numFmt w:val="decimal"/>
      <w:lvlText w:val="%1.%2.%3.%4.%5.%6."/>
      <w:lvlJc w:val="left"/>
      <w:pPr>
        <w:tabs>
          <w:tab w:val="num" w:pos="0"/>
        </w:tabs>
        <w:ind w:left="1800" w:hanging="1440"/>
      </w:pPr>
      <w:rPr>
        <w:rFonts w:ascii="Tahoma" w:hAnsi="Tahoma" w:cs="Tahoma" w:hint="default"/>
        <w:b/>
        <w:bCs/>
      </w:rPr>
    </w:lvl>
    <w:lvl w:ilvl="6">
      <w:start w:val="1"/>
      <w:numFmt w:val="decimal"/>
      <w:lvlText w:val="%1.%2.%3.%4.%5.%6.%7."/>
      <w:lvlJc w:val="left"/>
      <w:pPr>
        <w:tabs>
          <w:tab w:val="num" w:pos="0"/>
        </w:tabs>
        <w:ind w:left="1800" w:hanging="1440"/>
      </w:pPr>
      <w:rPr>
        <w:rFonts w:ascii="Tahoma" w:hAnsi="Tahoma" w:cs="Tahoma" w:hint="default"/>
        <w:b/>
        <w:bCs/>
      </w:rPr>
    </w:lvl>
    <w:lvl w:ilvl="7">
      <w:start w:val="1"/>
      <w:numFmt w:val="decimal"/>
      <w:lvlText w:val="%1.%2.%3.%4.%5.%6.%7.%8."/>
      <w:lvlJc w:val="left"/>
      <w:pPr>
        <w:tabs>
          <w:tab w:val="num" w:pos="0"/>
        </w:tabs>
        <w:ind w:left="2160" w:hanging="1800"/>
      </w:pPr>
      <w:rPr>
        <w:rFonts w:ascii="Tahoma" w:hAnsi="Tahoma" w:cs="Tahoma" w:hint="default"/>
        <w:b/>
        <w:bCs/>
      </w:rPr>
    </w:lvl>
    <w:lvl w:ilvl="8">
      <w:start w:val="1"/>
      <w:numFmt w:val="decimal"/>
      <w:lvlText w:val="%1.%2.%3.%4.%5.%6.%7.%8.%9."/>
      <w:lvlJc w:val="left"/>
      <w:pPr>
        <w:tabs>
          <w:tab w:val="num" w:pos="0"/>
        </w:tabs>
        <w:ind w:left="2160" w:hanging="1800"/>
      </w:pPr>
      <w:rPr>
        <w:rFonts w:ascii="Tahoma" w:hAnsi="Tahoma" w:cs="Tahoma" w:hint="default"/>
        <w:b/>
        <w:bCs/>
      </w:rPr>
    </w:lvl>
  </w:abstractNum>
  <w:abstractNum w:abstractNumId="30" w15:restartNumberingAfterBreak="0">
    <w:nsid w:val="3FA67D16"/>
    <w:multiLevelType w:val="multilevel"/>
    <w:tmpl w:val="305EDDEC"/>
    <w:name w:val="WW8Num10222222"/>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start w:val="1"/>
      <w:numFmt w:val="decimal"/>
      <w:lvlText w:val="%1.%2."/>
      <w:lvlJc w:val="left"/>
      <w:pPr>
        <w:tabs>
          <w:tab w:val="num" w:pos="-360"/>
        </w:tabs>
        <w:ind w:left="720" w:hanging="720"/>
      </w:pPr>
      <w:rPr>
        <w:rFonts w:ascii="Times New Roman" w:hAnsi="Times New Roman" w:cs="Times New Roman" w:hint="default"/>
        <w:b w:val="0"/>
        <w:bCs w:val="0"/>
      </w:rPr>
    </w:lvl>
    <w:lvl w:ilvl="2">
      <w:start w:val="1"/>
      <w:numFmt w:val="decimal"/>
      <w:lvlText w:val="%1.%2.%3."/>
      <w:lvlJc w:val="left"/>
      <w:pPr>
        <w:tabs>
          <w:tab w:val="num" w:pos="-360"/>
        </w:tabs>
        <w:ind w:left="720" w:hanging="720"/>
      </w:pPr>
      <w:rPr>
        <w:rFonts w:ascii="Tahoma" w:hAnsi="Tahoma" w:cs="Tahoma" w:hint="default"/>
        <w:b/>
        <w:bCs/>
        <w:sz w:val="22"/>
        <w:szCs w:val="22"/>
      </w:rPr>
    </w:lvl>
    <w:lvl w:ilvl="3">
      <w:start w:val="1"/>
      <w:numFmt w:val="decimal"/>
      <w:lvlText w:val="%1.%2.%3.%4."/>
      <w:lvlJc w:val="left"/>
      <w:pPr>
        <w:tabs>
          <w:tab w:val="num" w:pos="349"/>
        </w:tabs>
        <w:ind w:left="1080" w:hanging="1080"/>
      </w:pPr>
      <w:rPr>
        <w:rFonts w:ascii="Tahoma" w:hAnsi="Tahoma" w:cs="Tahoma" w:hint="default"/>
        <w:b/>
        <w:bCs/>
      </w:rPr>
    </w:lvl>
    <w:lvl w:ilvl="4">
      <w:start w:val="1"/>
      <w:numFmt w:val="decimal"/>
      <w:lvlText w:val="%1.%2.%3.%4.%5."/>
      <w:lvlJc w:val="left"/>
      <w:pPr>
        <w:tabs>
          <w:tab w:val="num" w:pos="-360"/>
        </w:tabs>
        <w:ind w:left="1080" w:hanging="1080"/>
      </w:pPr>
      <w:rPr>
        <w:rFonts w:ascii="Tahoma" w:hAnsi="Tahoma" w:cs="Tahoma" w:hint="default"/>
        <w:b/>
        <w:bCs/>
      </w:rPr>
    </w:lvl>
    <w:lvl w:ilvl="5">
      <w:start w:val="1"/>
      <w:numFmt w:val="decimal"/>
      <w:lvlText w:val="%1.%2.%3.%4.%5.%6."/>
      <w:lvlJc w:val="left"/>
      <w:pPr>
        <w:tabs>
          <w:tab w:val="num" w:pos="-360"/>
        </w:tabs>
        <w:ind w:left="1440" w:hanging="1440"/>
      </w:pPr>
      <w:rPr>
        <w:rFonts w:ascii="Tahoma" w:hAnsi="Tahoma" w:cs="Tahoma" w:hint="default"/>
        <w:b/>
        <w:bCs/>
      </w:rPr>
    </w:lvl>
    <w:lvl w:ilvl="6">
      <w:start w:val="1"/>
      <w:numFmt w:val="decimal"/>
      <w:lvlText w:val="%1.%2.%3.%4.%5.%6.%7."/>
      <w:lvlJc w:val="left"/>
      <w:pPr>
        <w:tabs>
          <w:tab w:val="num" w:pos="-360"/>
        </w:tabs>
        <w:ind w:left="1440" w:hanging="1440"/>
      </w:pPr>
      <w:rPr>
        <w:rFonts w:ascii="Tahoma" w:hAnsi="Tahoma" w:cs="Tahoma" w:hint="default"/>
        <w:b/>
        <w:bCs/>
      </w:rPr>
    </w:lvl>
    <w:lvl w:ilvl="7">
      <w:start w:val="1"/>
      <w:numFmt w:val="decimal"/>
      <w:lvlText w:val="%1.%2.%3.%4.%5.%6.%7.%8."/>
      <w:lvlJc w:val="left"/>
      <w:pPr>
        <w:tabs>
          <w:tab w:val="num" w:pos="-360"/>
        </w:tabs>
        <w:ind w:left="1800" w:hanging="1800"/>
      </w:pPr>
      <w:rPr>
        <w:rFonts w:ascii="Tahoma" w:hAnsi="Tahoma" w:cs="Tahoma" w:hint="default"/>
        <w:b/>
        <w:bCs/>
      </w:rPr>
    </w:lvl>
    <w:lvl w:ilvl="8">
      <w:start w:val="1"/>
      <w:numFmt w:val="decimal"/>
      <w:lvlText w:val="%1.%2.%3.%4.%5.%6.%7.%8.%9."/>
      <w:lvlJc w:val="left"/>
      <w:pPr>
        <w:tabs>
          <w:tab w:val="num" w:pos="-360"/>
        </w:tabs>
        <w:ind w:left="1800" w:hanging="1800"/>
      </w:pPr>
      <w:rPr>
        <w:rFonts w:ascii="Tahoma" w:hAnsi="Tahoma" w:cs="Tahoma" w:hint="default"/>
        <w:b/>
        <w:bCs/>
      </w:rPr>
    </w:lvl>
  </w:abstractNum>
  <w:abstractNum w:abstractNumId="31" w15:restartNumberingAfterBreak="0">
    <w:nsid w:val="4C370FEA"/>
    <w:multiLevelType w:val="multilevel"/>
    <w:tmpl w:val="8B90AEB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4DCD068C"/>
    <w:multiLevelType w:val="multilevel"/>
    <w:tmpl w:val="711CC3C8"/>
    <w:name w:val="WW8Num102222222"/>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start w:val="1"/>
      <w:numFmt w:val="decimal"/>
      <w:lvlText w:val="%1.%2."/>
      <w:lvlJc w:val="left"/>
      <w:pPr>
        <w:tabs>
          <w:tab w:val="num" w:pos="-360"/>
        </w:tabs>
        <w:ind w:left="720" w:hanging="720"/>
      </w:pPr>
      <w:rPr>
        <w:rFonts w:ascii="Times New Roman" w:hAnsi="Times New Roman" w:cs="Times New Roman" w:hint="default"/>
        <w:b w:val="0"/>
        <w:bCs w:val="0"/>
      </w:rPr>
    </w:lvl>
    <w:lvl w:ilvl="2">
      <w:start w:val="1"/>
      <w:numFmt w:val="decimal"/>
      <w:lvlText w:val="%1.%2.%3."/>
      <w:lvlJc w:val="left"/>
      <w:pPr>
        <w:tabs>
          <w:tab w:val="num" w:pos="-360"/>
        </w:tabs>
        <w:ind w:left="720" w:hanging="720"/>
      </w:pPr>
      <w:rPr>
        <w:rFonts w:ascii="Tahoma" w:hAnsi="Tahoma" w:cs="Tahoma" w:hint="default"/>
        <w:b/>
        <w:bCs/>
        <w:sz w:val="22"/>
        <w:szCs w:val="22"/>
      </w:rPr>
    </w:lvl>
    <w:lvl w:ilvl="3">
      <w:start w:val="1"/>
      <w:numFmt w:val="decimal"/>
      <w:lvlText w:val="%1.%2.%3.%4."/>
      <w:lvlJc w:val="left"/>
      <w:pPr>
        <w:tabs>
          <w:tab w:val="num" w:pos="349"/>
        </w:tabs>
        <w:ind w:left="1080" w:hanging="1080"/>
      </w:pPr>
      <w:rPr>
        <w:rFonts w:ascii="Tahoma" w:hAnsi="Tahoma" w:cs="Tahoma" w:hint="default"/>
        <w:b/>
        <w:bCs/>
      </w:rPr>
    </w:lvl>
    <w:lvl w:ilvl="4">
      <w:start w:val="1"/>
      <w:numFmt w:val="decimal"/>
      <w:lvlText w:val="%1.%2.%3.%4.%5."/>
      <w:lvlJc w:val="left"/>
      <w:pPr>
        <w:tabs>
          <w:tab w:val="num" w:pos="-360"/>
        </w:tabs>
        <w:ind w:left="1080" w:hanging="1080"/>
      </w:pPr>
      <w:rPr>
        <w:rFonts w:ascii="Tahoma" w:hAnsi="Tahoma" w:cs="Tahoma" w:hint="default"/>
        <w:b/>
        <w:bCs/>
      </w:rPr>
    </w:lvl>
    <w:lvl w:ilvl="5">
      <w:start w:val="1"/>
      <w:numFmt w:val="decimal"/>
      <w:lvlText w:val="%1.%2.%3.%4.%5.%6."/>
      <w:lvlJc w:val="left"/>
      <w:pPr>
        <w:tabs>
          <w:tab w:val="num" w:pos="-360"/>
        </w:tabs>
        <w:ind w:left="1440" w:hanging="1440"/>
      </w:pPr>
      <w:rPr>
        <w:rFonts w:ascii="Tahoma" w:hAnsi="Tahoma" w:cs="Tahoma" w:hint="default"/>
        <w:b/>
        <w:bCs/>
      </w:rPr>
    </w:lvl>
    <w:lvl w:ilvl="6">
      <w:start w:val="1"/>
      <w:numFmt w:val="decimal"/>
      <w:lvlText w:val="%1.%2.%3.%4.%5.%6.%7."/>
      <w:lvlJc w:val="left"/>
      <w:pPr>
        <w:tabs>
          <w:tab w:val="num" w:pos="-360"/>
        </w:tabs>
        <w:ind w:left="1440" w:hanging="1440"/>
      </w:pPr>
      <w:rPr>
        <w:rFonts w:ascii="Tahoma" w:hAnsi="Tahoma" w:cs="Tahoma" w:hint="default"/>
        <w:b/>
        <w:bCs/>
      </w:rPr>
    </w:lvl>
    <w:lvl w:ilvl="7">
      <w:start w:val="1"/>
      <w:numFmt w:val="decimal"/>
      <w:lvlText w:val="%1.%2.%3.%4.%5.%6.%7.%8."/>
      <w:lvlJc w:val="left"/>
      <w:pPr>
        <w:tabs>
          <w:tab w:val="num" w:pos="-360"/>
        </w:tabs>
        <w:ind w:left="1800" w:hanging="1800"/>
      </w:pPr>
      <w:rPr>
        <w:rFonts w:ascii="Tahoma" w:hAnsi="Tahoma" w:cs="Tahoma" w:hint="default"/>
        <w:b/>
        <w:bCs/>
      </w:rPr>
    </w:lvl>
    <w:lvl w:ilvl="8">
      <w:start w:val="1"/>
      <w:numFmt w:val="decimal"/>
      <w:lvlText w:val="%1.%2.%3.%4.%5.%6.%7.%8.%9."/>
      <w:lvlJc w:val="left"/>
      <w:pPr>
        <w:tabs>
          <w:tab w:val="num" w:pos="-360"/>
        </w:tabs>
        <w:ind w:left="1800" w:hanging="1800"/>
      </w:pPr>
      <w:rPr>
        <w:rFonts w:ascii="Tahoma" w:hAnsi="Tahoma" w:cs="Tahoma" w:hint="default"/>
        <w:b/>
        <w:bCs/>
      </w:rPr>
    </w:lvl>
  </w:abstractNum>
  <w:abstractNum w:abstractNumId="33" w15:restartNumberingAfterBreak="0">
    <w:nsid w:val="4FD84F7A"/>
    <w:multiLevelType w:val="multilevel"/>
    <w:tmpl w:val="20B4DAB6"/>
    <w:name w:val="WW8Num102222222222"/>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start w:val="1"/>
      <w:numFmt w:val="decimal"/>
      <w:lvlText w:val="%1.%2."/>
      <w:lvlJc w:val="left"/>
      <w:pPr>
        <w:tabs>
          <w:tab w:val="num" w:pos="-360"/>
        </w:tabs>
        <w:ind w:left="720" w:hanging="720"/>
      </w:pPr>
      <w:rPr>
        <w:rFonts w:ascii="Tahoma" w:hAnsi="Tahoma" w:cs="Tahoma" w:hint="default"/>
        <w:b/>
        <w:bCs/>
      </w:rPr>
    </w:lvl>
    <w:lvl w:ilvl="2">
      <w:start w:val="1"/>
      <w:numFmt w:val="decimal"/>
      <w:lvlText w:val="%1.%2.%3."/>
      <w:lvlJc w:val="left"/>
      <w:pPr>
        <w:tabs>
          <w:tab w:val="num" w:pos="-360"/>
        </w:tabs>
        <w:ind w:left="720" w:hanging="720"/>
      </w:pPr>
      <w:rPr>
        <w:rFonts w:ascii="Tahoma" w:hAnsi="Tahoma" w:cs="Tahoma" w:hint="default"/>
        <w:b/>
        <w:bCs/>
        <w:sz w:val="22"/>
        <w:szCs w:val="22"/>
      </w:rPr>
    </w:lvl>
    <w:lvl w:ilvl="3">
      <w:start w:val="1"/>
      <w:numFmt w:val="decimal"/>
      <w:lvlText w:val="%1.%2.%3.%4."/>
      <w:lvlJc w:val="left"/>
      <w:pPr>
        <w:tabs>
          <w:tab w:val="num" w:pos="349"/>
        </w:tabs>
        <w:ind w:left="1080" w:hanging="1080"/>
      </w:pPr>
      <w:rPr>
        <w:rFonts w:ascii="Tahoma" w:hAnsi="Tahoma" w:cs="Tahoma" w:hint="default"/>
        <w:b/>
        <w:bCs/>
      </w:rPr>
    </w:lvl>
    <w:lvl w:ilvl="4">
      <w:start w:val="1"/>
      <w:numFmt w:val="decimal"/>
      <w:lvlText w:val="%1.%2.%3.%4.%5."/>
      <w:lvlJc w:val="left"/>
      <w:pPr>
        <w:tabs>
          <w:tab w:val="num" w:pos="-360"/>
        </w:tabs>
        <w:ind w:left="1080" w:hanging="1080"/>
      </w:pPr>
      <w:rPr>
        <w:rFonts w:ascii="Tahoma" w:hAnsi="Tahoma" w:cs="Tahoma" w:hint="default"/>
        <w:b/>
        <w:bCs/>
      </w:rPr>
    </w:lvl>
    <w:lvl w:ilvl="5">
      <w:start w:val="1"/>
      <w:numFmt w:val="decimal"/>
      <w:lvlText w:val="%1.%2.%3.%4.%5.%6."/>
      <w:lvlJc w:val="left"/>
      <w:pPr>
        <w:tabs>
          <w:tab w:val="num" w:pos="-360"/>
        </w:tabs>
        <w:ind w:left="1440" w:hanging="1440"/>
      </w:pPr>
      <w:rPr>
        <w:rFonts w:ascii="Tahoma" w:hAnsi="Tahoma" w:cs="Tahoma" w:hint="default"/>
        <w:b/>
        <w:bCs/>
      </w:rPr>
    </w:lvl>
    <w:lvl w:ilvl="6">
      <w:start w:val="1"/>
      <w:numFmt w:val="decimal"/>
      <w:lvlText w:val="%1.%2.%3.%4.%5.%6.%7."/>
      <w:lvlJc w:val="left"/>
      <w:pPr>
        <w:tabs>
          <w:tab w:val="num" w:pos="-360"/>
        </w:tabs>
        <w:ind w:left="1440" w:hanging="1440"/>
      </w:pPr>
      <w:rPr>
        <w:rFonts w:ascii="Tahoma" w:hAnsi="Tahoma" w:cs="Tahoma" w:hint="default"/>
        <w:b/>
        <w:bCs/>
      </w:rPr>
    </w:lvl>
    <w:lvl w:ilvl="7">
      <w:start w:val="1"/>
      <w:numFmt w:val="decimal"/>
      <w:lvlText w:val="%1.%2.%3.%4.%5.%6.%7.%8."/>
      <w:lvlJc w:val="left"/>
      <w:pPr>
        <w:tabs>
          <w:tab w:val="num" w:pos="-360"/>
        </w:tabs>
        <w:ind w:left="1800" w:hanging="1800"/>
      </w:pPr>
      <w:rPr>
        <w:rFonts w:ascii="Tahoma" w:hAnsi="Tahoma" w:cs="Tahoma" w:hint="default"/>
        <w:b/>
        <w:bCs/>
      </w:rPr>
    </w:lvl>
    <w:lvl w:ilvl="8">
      <w:start w:val="1"/>
      <w:numFmt w:val="decimal"/>
      <w:lvlText w:val="%1.%2.%3.%4.%5.%6.%7.%8.%9."/>
      <w:lvlJc w:val="left"/>
      <w:pPr>
        <w:tabs>
          <w:tab w:val="num" w:pos="-360"/>
        </w:tabs>
        <w:ind w:left="1800" w:hanging="1800"/>
      </w:pPr>
      <w:rPr>
        <w:rFonts w:ascii="Tahoma" w:hAnsi="Tahoma" w:cs="Tahoma" w:hint="default"/>
        <w:b/>
        <w:bCs/>
      </w:rPr>
    </w:lvl>
  </w:abstractNum>
  <w:abstractNum w:abstractNumId="34" w15:restartNumberingAfterBreak="0">
    <w:nsid w:val="53761E22"/>
    <w:multiLevelType w:val="hybridMultilevel"/>
    <w:tmpl w:val="871EF558"/>
    <w:lvl w:ilvl="0" w:tplc="0415000F">
      <w:start w:val="1"/>
      <w:numFmt w:val="decimal"/>
      <w:pStyle w:val="Nagwek1"/>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pStyle w:val="Nagwek3"/>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8626B1C"/>
    <w:multiLevelType w:val="multilevel"/>
    <w:tmpl w:val="6D6A1934"/>
    <w:name w:val="WW8Num14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hint="default"/>
        <w:b w:val="0"/>
        <w:bCs w:val="0"/>
        <w:sz w:val="24"/>
        <w:szCs w:val="24"/>
      </w:rPr>
    </w:lvl>
    <w:lvl w:ilvl="2">
      <w:start w:val="1"/>
      <w:numFmt w:val="decimal"/>
      <w:lvlText w:val="%1.%2.%3"/>
      <w:lvlJc w:val="left"/>
      <w:pPr>
        <w:tabs>
          <w:tab w:val="num" w:pos="1260"/>
        </w:tabs>
        <w:ind w:left="1260" w:hanging="720"/>
      </w:pPr>
      <w:rPr>
        <w:rFonts w:ascii="Times New Roman" w:hAnsi="Times New Roman" w:cs="Times New Roman" w:hint="default"/>
        <w:b w:val="0"/>
        <w:bCs w:val="0"/>
        <w:sz w:val="24"/>
        <w:szCs w:val="24"/>
      </w:rPr>
    </w:lvl>
    <w:lvl w:ilvl="3">
      <w:start w:val="1"/>
      <w:numFmt w:val="decimal"/>
      <w:lvlText w:val="%1.%2.%3.%4"/>
      <w:lvlJc w:val="left"/>
      <w:pPr>
        <w:tabs>
          <w:tab w:val="num" w:pos="864"/>
        </w:tabs>
        <w:ind w:left="864" w:hanging="864"/>
      </w:pPr>
      <w:rPr>
        <w:rFonts w:ascii="Times New Roman" w:hAnsi="Times New Roman" w:cs="Times New Roman" w:hint="default"/>
        <w:b w:val="0"/>
        <w:bCs w:val="0"/>
        <w:sz w:val="24"/>
        <w:szCs w:val="24"/>
      </w:rPr>
    </w:lvl>
    <w:lvl w:ilvl="4">
      <w:start w:val="1"/>
      <w:numFmt w:val="decimal"/>
      <w:lvlText w:val="%1.%2.%3.%4.%5"/>
      <w:lvlJc w:val="left"/>
      <w:pPr>
        <w:tabs>
          <w:tab w:val="num" w:pos="1008"/>
        </w:tabs>
        <w:ind w:left="1008" w:hanging="1008"/>
      </w:pPr>
      <w:rPr>
        <w:rFonts w:ascii="Times New Roman" w:hAnsi="Times New Roman" w:cs="Times New Roman" w:hint="default"/>
        <w:b w:val="0"/>
        <w:bCs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A232E24"/>
    <w:multiLevelType w:val="multilevel"/>
    <w:tmpl w:val="141E36D2"/>
    <w:name w:val="WW8Num102"/>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start w:val="1"/>
      <w:numFmt w:val="decimal"/>
      <w:lvlText w:val="%1.%2."/>
      <w:lvlJc w:val="left"/>
      <w:pPr>
        <w:tabs>
          <w:tab w:val="num" w:pos="0"/>
        </w:tabs>
        <w:ind w:left="1080" w:hanging="720"/>
      </w:pPr>
      <w:rPr>
        <w:rFonts w:ascii="Tahoma" w:hAnsi="Tahoma" w:cs="Tahoma" w:hint="default"/>
        <w:b/>
        <w:bCs/>
      </w:rPr>
    </w:lvl>
    <w:lvl w:ilvl="2">
      <w:start w:val="1"/>
      <w:numFmt w:val="decimal"/>
      <w:lvlText w:val="%1.%2.%3."/>
      <w:lvlJc w:val="left"/>
      <w:pPr>
        <w:tabs>
          <w:tab w:val="num" w:pos="0"/>
        </w:tabs>
        <w:ind w:left="1080" w:hanging="720"/>
      </w:pPr>
      <w:rPr>
        <w:rFonts w:ascii="Tahoma" w:hAnsi="Tahoma" w:cs="Tahoma" w:hint="default"/>
        <w:b/>
        <w:bCs/>
        <w:sz w:val="22"/>
        <w:szCs w:val="22"/>
      </w:rPr>
    </w:lvl>
    <w:lvl w:ilvl="3">
      <w:start w:val="1"/>
      <w:numFmt w:val="decimal"/>
      <w:lvlText w:val="%1.%2.%3.%4."/>
      <w:lvlJc w:val="left"/>
      <w:pPr>
        <w:tabs>
          <w:tab w:val="num" w:pos="709"/>
        </w:tabs>
        <w:ind w:left="1440" w:hanging="1080"/>
      </w:pPr>
      <w:rPr>
        <w:rFonts w:ascii="Tahoma" w:hAnsi="Tahoma" w:cs="Tahoma" w:hint="default"/>
        <w:b/>
        <w:bCs/>
      </w:rPr>
    </w:lvl>
    <w:lvl w:ilvl="4">
      <w:start w:val="1"/>
      <w:numFmt w:val="decimal"/>
      <w:lvlText w:val="%1.%2.%3.%4.%5."/>
      <w:lvlJc w:val="left"/>
      <w:pPr>
        <w:tabs>
          <w:tab w:val="num" w:pos="0"/>
        </w:tabs>
        <w:ind w:left="1440" w:hanging="1080"/>
      </w:pPr>
      <w:rPr>
        <w:rFonts w:ascii="Tahoma" w:hAnsi="Tahoma" w:cs="Tahoma" w:hint="default"/>
        <w:b/>
        <w:bCs/>
      </w:rPr>
    </w:lvl>
    <w:lvl w:ilvl="5">
      <w:start w:val="1"/>
      <w:numFmt w:val="decimal"/>
      <w:lvlText w:val="%1.%2.%3.%4.%5.%6."/>
      <w:lvlJc w:val="left"/>
      <w:pPr>
        <w:tabs>
          <w:tab w:val="num" w:pos="0"/>
        </w:tabs>
        <w:ind w:left="1800" w:hanging="1440"/>
      </w:pPr>
      <w:rPr>
        <w:rFonts w:ascii="Tahoma" w:hAnsi="Tahoma" w:cs="Tahoma" w:hint="default"/>
        <w:b/>
        <w:bCs/>
      </w:rPr>
    </w:lvl>
    <w:lvl w:ilvl="6">
      <w:start w:val="1"/>
      <w:numFmt w:val="decimal"/>
      <w:lvlText w:val="%1.%2.%3.%4.%5.%6.%7."/>
      <w:lvlJc w:val="left"/>
      <w:pPr>
        <w:tabs>
          <w:tab w:val="num" w:pos="0"/>
        </w:tabs>
        <w:ind w:left="1800" w:hanging="1440"/>
      </w:pPr>
      <w:rPr>
        <w:rFonts w:ascii="Tahoma" w:hAnsi="Tahoma" w:cs="Tahoma" w:hint="default"/>
        <w:b/>
        <w:bCs/>
      </w:rPr>
    </w:lvl>
    <w:lvl w:ilvl="7">
      <w:start w:val="1"/>
      <w:numFmt w:val="decimal"/>
      <w:lvlText w:val="%1.%2.%3.%4.%5.%6.%7.%8."/>
      <w:lvlJc w:val="left"/>
      <w:pPr>
        <w:tabs>
          <w:tab w:val="num" w:pos="0"/>
        </w:tabs>
        <w:ind w:left="2160" w:hanging="1800"/>
      </w:pPr>
      <w:rPr>
        <w:rFonts w:ascii="Tahoma" w:hAnsi="Tahoma" w:cs="Tahoma" w:hint="default"/>
        <w:b/>
        <w:bCs/>
      </w:rPr>
    </w:lvl>
    <w:lvl w:ilvl="8">
      <w:start w:val="1"/>
      <w:numFmt w:val="decimal"/>
      <w:lvlText w:val="%1.%2.%3.%4.%5.%6.%7.%8.%9."/>
      <w:lvlJc w:val="left"/>
      <w:pPr>
        <w:tabs>
          <w:tab w:val="num" w:pos="0"/>
        </w:tabs>
        <w:ind w:left="2160" w:hanging="1800"/>
      </w:pPr>
      <w:rPr>
        <w:rFonts w:ascii="Tahoma" w:hAnsi="Tahoma" w:cs="Tahoma" w:hint="default"/>
        <w:b/>
        <w:bCs/>
      </w:rPr>
    </w:lvl>
  </w:abstractNum>
  <w:abstractNum w:abstractNumId="37" w15:restartNumberingAfterBreak="0">
    <w:nsid w:val="5AFF3280"/>
    <w:multiLevelType w:val="multilevel"/>
    <w:tmpl w:val="612C2A1E"/>
    <w:name w:val="WW8Num10222222222"/>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start w:val="1"/>
      <w:numFmt w:val="decimal"/>
      <w:lvlText w:val="%1.%2."/>
      <w:lvlJc w:val="left"/>
      <w:pPr>
        <w:tabs>
          <w:tab w:val="num" w:pos="-360"/>
        </w:tabs>
        <w:ind w:left="720" w:hanging="720"/>
      </w:pPr>
      <w:rPr>
        <w:rFonts w:ascii="Tahoma" w:hAnsi="Tahoma" w:cs="Tahoma" w:hint="default"/>
        <w:b/>
        <w:bCs/>
      </w:rPr>
    </w:lvl>
    <w:lvl w:ilvl="2">
      <w:start w:val="1"/>
      <w:numFmt w:val="decimal"/>
      <w:lvlText w:val="%1.%2.%3."/>
      <w:lvlJc w:val="left"/>
      <w:pPr>
        <w:tabs>
          <w:tab w:val="num" w:pos="-360"/>
        </w:tabs>
        <w:ind w:left="720" w:hanging="720"/>
      </w:pPr>
      <w:rPr>
        <w:rFonts w:ascii="Tahoma" w:hAnsi="Tahoma" w:cs="Tahoma" w:hint="default"/>
        <w:b/>
        <w:bCs/>
        <w:sz w:val="22"/>
        <w:szCs w:val="22"/>
      </w:rPr>
    </w:lvl>
    <w:lvl w:ilvl="3">
      <w:start w:val="1"/>
      <w:numFmt w:val="decimal"/>
      <w:lvlText w:val="%1.%2.%3.%4."/>
      <w:lvlJc w:val="left"/>
      <w:pPr>
        <w:tabs>
          <w:tab w:val="num" w:pos="349"/>
        </w:tabs>
        <w:ind w:left="1080" w:hanging="1080"/>
      </w:pPr>
      <w:rPr>
        <w:rFonts w:ascii="Tahoma" w:hAnsi="Tahoma" w:cs="Tahoma" w:hint="default"/>
        <w:b/>
        <w:bCs/>
      </w:rPr>
    </w:lvl>
    <w:lvl w:ilvl="4">
      <w:start w:val="1"/>
      <w:numFmt w:val="decimal"/>
      <w:lvlText w:val="%1.%2.%3.%4.%5."/>
      <w:lvlJc w:val="left"/>
      <w:pPr>
        <w:tabs>
          <w:tab w:val="num" w:pos="-360"/>
        </w:tabs>
        <w:ind w:left="1080" w:hanging="1080"/>
      </w:pPr>
      <w:rPr>
        <w:rFonts w:ascii="Tahoma" w:hAnsi="Tahoma" w:cs="Tahoma" w:hint="default"/>
        <w:b/>
        <w:bCs/>
      </w:rPr>
    </w:lvl>
    <w:lvl w:ilvl="5">
      <w:start w:val="1"/>
      <w:numFmt w:val="decimal"/>
      <w:lvlText w:val="%1.%2.%3.%4.%5.%6."/>
      <w:lvlJc w:val="left"/>
      <w:pPr>
        <w:tabs>
          <w:tab w:val="num" w:pos="-360"/>
        </w:tabs>
        <w:ind w:left="1440" w:hanging="1440"/>
      </w:pPr>
      <w:rPr>
        <w:rFonts w:ascii="Tahoma" w:hAnsi="Tahoma" w:cs="Tahoma" w:hint="default"/>
        <w:b/>
        <w:bCs/>
      </w:rPr>
    </w:lvl>
    <w:lvl w:ilvl="6">
      <w:start w:val="1"/>
      <w:numFmt w:val="decimal"/>
      <w:lvlText w:val="%1.%2.%3.%4.%5.%6.%7."/>
      <w:lvlJc w:val="left"/>
      <w:pPr>
        <w:tabs>
          <w:tab w:val="num" w:pos="-360"/>
        </w:tabs>
        <w:ind w:left="1440" w:hanging="1440"/>
      </w:pPr>
      <w:rPr>
        <w:rFonts w:ascii="Tahoma" w:hAnsi="Tahoma" w:cs="Tahoma" w:hint="default"/>
        <w:b/>
        <w:bCs/>
      </w:rPr>
    </w:lvl>
    <w:lvl w:ilvl="7">
      <w:start w:val="1"/>
      <w:numFmt w:val="decimal"/>
      <w:lvlText w:val="%1.%2.%3.%4.%5.%6.%7.%8."/>
      <w:lvlJc w:val="left"/>
      <w:pPr>
        <w:tabs>
          <w:tab w:val="num" w:pos="-360"/>
        </w:tabs>
        <w:ind w:left="1800" w:hanging="1800"/>
      </w:pPr>
      <w:rPr>
        <w:rFonts w:ascii="Tahoma" w:hAnsi="Tahoma" w:cs="Tahoma" w:hint="default"/>
        <w:b/>
        <w:bCs/>
      </w:rPr>
    </w:lvl>
    <w:lvl w:ilvl="8">
      <w:start w:val="1"/>
      <w:numFmt w:val="decimal"/>
      <w:lvlText w:val="%1.%2.%3.%4.%5.%6.%7.%8.%9."/>
      <w:lvlJc w:val="left"/>
      <w:pPr>
        <w:tabs>
          <w:tab w:val="num" w:pos="-360"/>
        </w:tabs>
        <w:ind w:left="1800" w:hanging="1800"/>
      </w:pPr>
      <w:rPr>
        <w:rFonts w:ascii="Tahoma" w:hAnsi="Tahoma" w:cs="Tahoma" w:hint="default"/>
        <w:b/>
        <w:bCs/>
      </w:rPr>
    </w:lvl>
  </w:abstractNum>
  <w:abstractNum w:abstractNumId="38" w15:restartNumberingAfterBreak="0">
    <w:nsid w:val="65AA6CD1"/>
    <w:multiLevelType w:val="hybridMultilevel"/>
    <w:tmpl w:val="E35A95AA"/>
    <w:lvl w:ilvl="0" w:tplc="3574154E">
      <w:start w:val="1"/>
      <w:numFmt w:val="decimal"/>
      <w:lvlText w:val="%1."/>
      <w:lvlJc w:val="left"/>
      <w:pPr>
        <w:tabs>
          <w:tab w:val="num" w:pos="502"/>
        </w:tabs>
        <w:ind w:left="502" w:hanging="360"/>
      </w:pPr>
      <w:rPr>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CE90688"/>
    <w:multiLevelType w:val="multilevel"/>
    <w:tmpl w:val="D7020B1C"/>
    <w:name w:val="WW8Num10222"/>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start w:val="1"/>
      <w:numFmt w:val="decimal"/>
      <w:lvlText w:val="%1.%2."/>
      <w:lvlJc w:val="left"/>
      <w:pPr>
        <w:tabs>
          <w:tab w:val="num" w:pos="-360"/>
        </w:tabs>
        <w:ind w:left="720" w:hanging="720"/>
      </w:pPr>
      <w:rPr>
        <w:rFonts w:ascii="Tahoma" w:hAnsi="Tahoma" w:cs="Tahoma" w:hint="default"/>
        <w:b/>
        <w:bCs/>
      </w:rPr>
    </w:lvl>
    <w:lvl w:ilvl="2">
      <w:start w:val="1"/>
      <w:numFmt w:val="decimal"/>
      <w:lvlText w:val="%1.%2.%3."/>
      <w:lvlJc w:val="left"/>
      <w:pPr>
        <w:tabs>
          <w:tab w:val="num" w:pos="-360"/>
        </w:tabs>
        <w:ind w:left="720" w:hanging="720"/>
      </w:pPr>
      <w:rPr>
        <w:rFonts w:ascii="Tahoma" w:hAnsi="Tahoma" w:cs="Tahoma" w:hint="default"/>
        <w:b/>
        <w:bCs/>
        <w:sz w:val="22"/>
        <w:szCs w:val="22"/>
      </w:rPr>
    </w:lvl>
    <w:lvl w:ilvl="3">
      <w:start w:val="1"/>
      <w:numFmt w:val="decimal"/>
      <w:lvlText w:val="%1.%2.%3.%4."/>
      <w:lvlJc w:val="left"/>
      <w:pPr>
        <w:tabs>
          <w:tab w:val="num" w:pos="349"/>
        </w:tabs>
        <w:ind w:left="1080" w:hanging="1080"/>
      </w:pPr>
      <w:rPr>
        <w:rFonts w:ascii="Tahoma" w:hAnsi="Tahoma" w:cs="Tahoma" w:hint="default"/>
        <w:b/>
        <w:bCs/>
      </w:rPr>
    </w:lvl>
    <w:lvl w:ilvl="4">
      <w:start w:val="1"/>
      <w:numFmt w:val="decimal"/>
      <w:lvlText w:val="%1.%2.%3.%4.%5."/>
      <w:lvlJc w:val="left"/>
      <w:pPr>
        <w:tabs>
          <w:tab w:val="num" w:pos="-360"/>
        </w:tabs>
        <w:ind w:left="1080" w:hanging="1080"/>
      </w:pPr>
      <w:rPr>
        <w:rFonts w:ascii="Tahoma" w:hAnsi="Tahoma" w:cs="Tahoma" w:hint="default"/>
        <w:b/>
        <w:bCs/>
      </w:rPr>
    </w:lvl>
    <w:lvl w:ilvl="5">
      <w:start w:val="1"/>
      <w:numFmt w:val="decimal"/>
      <w:lvlText w:val="%1.%2.%3.%4.%5.%6."/>
      <w:lvlJc w:val="left"/>
      <w:pPr>
        <w:tabs>
          <w:tab w:val="num" w:pos="-360"/>
        </w:tabs>
        <w:ind w:left="1440" w:hanging="1440"/>
      </w:pPr>
      <w:rPr>
        <w:rFonts w:ascii="Tahoma" w:hAnsi="Tahoma" w:cs="Tahoma" w:hint="default"/>
        <w:b/>
        <w:bCs/>
      </w:rPr>
    </w:lvl>
    <w:lvl w:ilvl="6">
      <w:start w:val="1"/>
      <w:numFmt w:val="decimal"/>
      <w:lvlText w:val="%1.%2.%3.%4.%5.%6.%7."/>
      <w:lvlJc w:val="left"/>
      <w:pPr>
        <w:tabs>
          <w:tab w:val="num" w:pos="-360"/>
        </w:tabs>
        <w:ind w:left="1440" w:hanging="1440"/>
      </w:pPr>
      <w:rPr>
        <w:rFonts w:ascii="Tahoma" w:hAnsi="Tahoma" w:cs="Tahoma" w:hint="default"/>
        <w:b/>
        <w:bCs/>
      </w:rPr>
    </w:lvl>
    <w:lvl w:ilvl="7">
      <w:start w:val="1"/>
      <w:numFmt w:val="decimal"/>
      <w:lvlText w:val="%1.%2.%3.%4.%5.%6.%7.%8."/>
      <w:lvlJc w:val="left"/>
      <w:pPr>
        <w:tabs>
          <w:tab w:val="num" w:pos="-360"/>
        </w:tabs>
        <w:ind w:left="1800" w:hanging="1800"/>
      </w:pPr>
      <w:rPr>
        <w:rFonts w:ascii="Tahoma" w:hAnsi="Tahoma" w:cs="Tahoma" w:hint="default"/>
        <w:b/>
        <w:bCs/>
      </w:rPr>
    </w:lvl>
    <w:lvl w:ilvl="8">
      <w:start w:val="1"/>
      <w:numFmt w:val="decimal"/>
      <w:lvlText w:val="%1.%2.%3.%4.%5.%6.%7.%8.%9."/>
      <w:lvlJc w:val="left"/>
      <w:pPr>
        <w:tabs>
          <w:tab w:val="num" w:pos="-360"/>
        </w:tabs>
        <w:ind w:left="1800" w:hanging="1800"/>
      </w:pPr>
      <w:rPr>
        <w:rFonts w:ascii="Tahoma" w:hAnsi="Tahoma" w:cs="Tahoma" w:hint="default"/>
        <w:b/>
        <w:bCs/>
      </w:rPr>
    </w:lvl>
  </w:abstractNum>
  <w:num w:numId="1">
    <w:abstractNumId w:val="34"/>
  </w:num>
  <w:num w:numId="2">
    <w:abstractNumId w:val="11"/>
  </w:num>
  <w:num w:numId="3">
    <w:abstractNumId w:val="13"/>
  </w:num>
  <w:num w:numId="4">
    <w:abstractNumId w:val="18"/>
  </w:num>
  <w:num w:numId="5">
    <w:abstractNumId w:val="35"/>
  </w:num>
  <w:num w:numId="6">
    <w:abstractNumId w:val="0"/>
  </w:num>
  <w:num w:numId="7">
    <w:abstractNumId w:val="24"/>
  </w:num>
  <w:num w:numId="8">
    <w:abstractNumId w:val="9"/>
  </w:num>
  <w:num w:numId="9">
    <w:abstractNumId w:val="36"/>
  </w:num>
  <w:num w:numId="10">
    <w:abstractNumId w:val="29"/>
  </w:num>
  <w:num w:numId="11">
    <w:abstractNumId w:val="39"/>
  </w:num>
  <w:num w:numId="12">
    <w:abstractNumId w:val="26"/>
  </w:num>
  <w:num w:numId="13">
    <w:abstractNumId w:val="27"/>
  </w:num>
  <w:num w:numId="14">
    <w:abstractNumId w:val="30"/>
  </w:num>
  <w:num w:numId="15">
    <w:abstractNumId w:val="32"/>
  </w:num>
  <w:num w:numId="16">
    <w:abstractNumId w:val="25"/>
  </w:num>
  <w:num w:numId="17">
    <w:abstractNumId w:val="37"/>
  </w:num>
  <w:num w:numId="18">
    <w:abstractNumId w:val="33"/>
  </w:num>
  <w:num w:numId="19">
    <w:abstractNumId w:val="28"/>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07F"/>
    <w:rsid w:val="000269EF"/>
    <w:rsid w:val="00033D3B"/>
    <w:rsid w:val="00040592"/>
    <w:rsid w:val="00061F20"/>
    <w:rsid w:val="00080D83"/>
    <w:rsid w:val="00085DB3"/>
    <w:rsid w:val="000A3D1F"/>
    <w:rsid w:val="000C3221"/>
    <w:rsid w:val="000D0429"/>
    <w:rsid w:val="000D283E"/>
    <w:rsid w:val="000D605F"/>
    <w:rsid w:val="000E08E0"/>
    <w:rsid w:val="000E4ED8"/>
    <w:rsid w:val="000E5C7C"/>
    <w:rsid w:val="00124D4A"/>
    <w:rsid w:val="001304E7"/>
    <w:rsid w:val="00130B23"/>
    <w:rsid w:val="0013154E"/>
    <w:rsid w:val="001420C2"/>
    <w:rsid w:val="00144E72"/>
    <w:rsid w:val="001607B2"/>
    <w:rsid w:val="001A50B9"/>
    <w:rsid w:val="001B210F"/>
    <w:rsid w:val="001D4D9C"/>
    <w:rsid w:val="001D6B17"/>
    <w:rsid w:val="001F35D5"/>
    <w:rsid w:val="002043E3"/>
    <w:rsid w:val="0021607F"/>
    <w:rsid w:val="002345E7"/>
    <w:rsid w:val="00241C1F"/>
    <w:rsid w:val="002425AE"/>
    <w:rsid w:val="00251F4C"/>
    <w:rsid w:val="002A28E6"/>
    <w:rsid w:val="002C6347"/>
    <w:rsid w:val="002D3504"/>
    <w:rsid w:val="002D715C"/>
    <w:rsid w:val="003017D1"/>
    <w:rsid w:val="0030243A"/>
    <w:rsid w:val="0030783B"/>
    <w:rsid w:val="00315901"/>
    <w:rsid w:val="00320AAC"/>
    <w:rsid w:val="00325198"/>
    <w:rsid w:val="003257AC"/>
    <w:rsid w:val="00334040"/>
    <w:rsid w:val="00352FFF"/>
    <w:rsid w:val="0035482A"/>
    <w:rsid w:val="00357C45"/>
    <w:rsid w:val="003600D4"/>
    <w:rsid w:val="003619F2"/>
    <w:rsid w:val="00365820"/>
    <w:rsid w:val="003811D2"/>
    <w:rsid w:val="003819A5"/>
    <w:rsid w:val="003A7D07"/>
    <w:rsid w:val="003C554F"/>
    <w:rsid w:val="003E1E8F"/>
    <w:rsid w:val="0040149C"/>
    <w:rsid w:val="00407B54"/>
    <w:rsid w:val="00411145"/>
    <w:rsid w:val="00414478"/>
    <w:rsid w:val="00416B74"/>
    <w:rsid w:val="00432202"/>
    <w:rsid w:val="00483E93"/>
    <w:rsid w:val="00492BD3"/>
    <w:rsid w:val="004A55A1"/>
    <w:rsid w:val="004B70BD"/>
    <w:rsid w:val="004F0E3C"/>
    <w:rsid w:val="00507888"/>
    <w:rsid w:val="00514BC2"/>
    <w:rsid w:val="0052111D"/>
    <w:rsid w:val="00522A60"/>
    <w:rsid w:val="00523067"/>
    <w:rsid w:val="005363CC"/>
    <w:rsid w:val="005602BC"/>
    <w:rsid w:val="005760A9"/>
    <w:rsid w:val="00594464"/>
    <w:rsid w:val="00596AB9"/>
    <w:rsid w:val="005B0045"/>
    <w:rsid w:val="005B6B31"/>
    <w:rsid w:val="005B7371"/>
    <w:rsid w:val="005D4FBB"/>
    <w:rsid w:val="005D6136"/>
    <w:rsid w:val="005F0358"/>
    <w:rsid w:val="00612C31"/>
    <w:rsid w:val="00622781"/>
    <w:rsid w:val="00640BFF"/>
    <w:rsid w:val="00651993"/>
    <w:rsid w:val="00655E6F"/>
    <w:rsid w:val="0067221D"/>
    <w:rsid w:val="0069621B"/>
    <w:rsid w:val="006B09A4"/>
    <w:rsid w:val="006B4267"/>
    <w:rsid w:val="006C54B2"/>
    <w:rsid w:val="006C77F7"/>
    <w:rsid w:val="006E1CC3"/>
    <w:rsid w:val="006F0E4F"/>
    <w:rsid w:val="006F209E"/>
    <w:rsid w:val="007063AB"/>
    <w:rsid w:val="00707850"/>
    <w:rsid w:val="007213FC"/>
    <w:rsid w:val="00721E1B"/>
    <w:rsid w:val="00727F94"/>
    <w:rsid w:val="007337EB"/>
    <w:rsid w:val="00736F35"/>
    <w:rsid w:val="007433DC"/>
    <w:rsid w:val="00743BB0"/>
    <w:rsid w:val="00745D18"/>
    <w:rsid w:val="00772DB0"/>
    <w:rsid w:val="0077616F"/>
    <w:rsid w:val="00776530"/>
    <w:rsid w:val="0078673C"/>
    <w:rsid w:val="00786847"/>
    <w:rsid w:val="00791371"/>
    <w:rsid w:val="00791E8E"/>
    <w:rsid w:val="007A0109"/>
    <w:rsid w:val="007A6155"/>
    <w:rsid w:val="007B2500"/>
    <w:rsid w:val="007C3A0C"/>
    <w:rsid w:val="007C4DA7"/>
    <w:rsid w:val="007D61D6"/>
    <w:rsid w:val="007E1B19"/>
    <w:rsid w:val="007F3623"/>
    <w:rsid w:val="00820AAA"/>
    <w:rsid w:val="00827311"/>
    <w:rsid w:val="00834BB4"/>
    <w:rsid w:val="00835187"/>
    <w:rsid w:val="00873501"/>
    <w:rsid w:val="00876326"/>
    <w:rsid w:val="008945D9"/>
    <w:rsid w:val="008B2FBF"/>
    <w:rsid w:val="008C2C63"/>
    <w:rsid w:val="008E2D19"/>
    <w:rsid w:val="008F3EFF"/>
    <w:rsid w:val="00914E36"/>
    <w:rsid w:val="009265F7"/>
    <w:rsid w:val="00940330"/>
    <w:rsid w:val="00940BDE"/>
    <w:rsid w:val="009446E0"/>
    <w:rsid w:val="009520E0"/>
    <w:rsid w:val="00961DE1"/>
    <w:rsid w:val="00970A27"/>
    <w:rsid w:val="009A138B"/>
    <w:rsid w:val="009D69AD"/>
    <w:rsid w:val="009D71C1"/>
    <w:rsid w:val="009F2CF0"/>
    <w:rsid w:val="00A018AA"/>
    <w:rsid w:val="00A04690"/>
    <w:rsid w:val="00A049BE"/>
    <w:rsid w:val="00A12D31"/>
    <w:rsid w:val="00A132D9"/>
    <w:rsid w:val="00A40DD3"/>
    <w:rsid w:val="00A41BE2"/>
    <w:rsid w:val="00A425A7"/>
    <w:rsid w:val="00A63509"/>
    <w:rsid w:val="00A8311B"/>
    <w:rsid w:val="00AC7D62"/>
    <w:rsid w:val="00AD1EFE"/>
    <w:rsid w:val="00AD228E"/>
    <w:rsid w:val="00B01F08"/>
    <w:rsid w:val="00B120CC"/>
    <w:rsid w:val="00B16E8F"/>
    <w:rsid w:val="00B30401"/>
    <w:rsid w:val="00B3723C"/>
    <w:rsid w:val="00B462E9"/>
    <w:rsid w:val="00B62816"/>
    <w:rsid w:val="00B6637D"/>
    <w:rsid w:val="00B664A7"/>
    <w:rsid w:val="00B82B43"/>
    <w:rsid w:val="00BA0A7B"/>
    <w:rsid w:val="00BA0DB5"/>
    <w:rsid w:val="00BA652C"/>
    <w:rsid w:val="00BA71A8"/>
    <w:rsid w:val="00BB76D0"/>
    <w:rsid w:val="00BC363C"/>
    <w:rsid w:val="00BD0524"/>
    <w:rsid w:val="00BD1FB3"/>
    <w:rsid w:val="00BE5163"/>
    <w:rsid w:val="00BF74B1"/>
    <w:rsid w:val="00C10B1D"/>
    <w:rsid w:val="00C13B64"/>
    <w:rsid w:val="00C15B8F"/>
    <w:rsid w:val="00C2549C"/>
    <w:rsid w:val="00C378CB"/>
    <w:rsid w:val="00C42034"/>
    <w:rsid w:val="00C62C24"/>
    <w:rsid w:val="00C635B6"/>
    <w:rsid w:val="00C95649"/>
    <w:rsid w:val="00C957DC"/>
    <w:rsid w:val="00C9792C"/>
    <w:rsid w:val="00CA0556"/>
    <w:rsid w:val="00CA5CBD"/>
    <w:rsid w:val="00CB0172"/>
    <w:rsid w:val="00CB2FFD"/>
    <w:rsid w:val="00CB307F"/>
    <w:rsid w:val="00CB4941"/>
    <w:rsid w:val="00CC77AB"/>
    <w:rsid w:val="00CE005B"/>
    <w:rsid w:val="00CE3060"/>
    <w:rsid w:val="00CF6633"/>
    <w:rsid w:val="00D0361A"/>
    <w:rsid w:val="00D23CB0"/>
    <w:rsid w:val="00D27E67"/>
    <w:rsid w:val="00D30ADD"/>
    <w:rsid w:val="00D30EA4"/>
    <w:rsid w:val="00D43A0D"/>
    <w:rsid w:val="00D46867"/>
    <w:rsid w:val="00D526F3"/>
    <w:rsid w:val="00D55D2F"/>
    <w:rsid w:val="00D7048F"/>
    <w:rsid w:val="00D81E6B"/>
    <w:rsid w:val="00DA2034"/>
    <w:rsid w:val="00DB18CB"/>
    <w:rsid w:val="00DB34C2"/>
    <w:rsid w:val="00DB5C39"/>
    <w:rsid w:val="00DC733E"/>
    <w:rsid w:val="00DE3195"/>
    <w:rsid w:val="00DF57BE"/>
    <w:rsid w:val="00E0532F"/>
    <w:rsid w:val="00E06500"/>
    <w:rsid w:val="00E30A27"/>
    <w:rsid w:val="00E57060"/>
    <w:rsid w:val="00E60A47"/>
    <w:rsid w:val="00E66395"/>
    <w:rsid w:val="00E70E45"/>
    <w:rsid w:val="00E80C7C"/>
    <w:rsid w:val="00E81C73"/>
    <w:rsid w:val="00E82E63"/>
    <w:rsid w:val="00E83B1D"/>
    <w:rsid w:val="00E8748F"/>
    <w:rsid w:val="00E87616"/>
    <w:rsid w:val="00EA57D8"/>
    <w:rsid w:val="00EA5C16"/>
    <w:rsid w:val="00EB27FC"/>
    <w:rsid w:val="00EB4F12"/>
    <w:rsid w:val="00EC4D7C"/>
    <w:rsid w:val="00EE7851"/>
    <w:rsid w:val="00EF000D"/>
    <w:rsid w:val="00EF0B4B"/>
    <w:rsid w:val="00EF4F14"/>
    <w:rsid w:val="00F032E7"/>
    <w:rsid w:val="00F20EDC"/>
    <w:rsid w:val="00F25395"/>
    <w:rsid w:val="00F43E2D"/>
    <w:rsid w:val="00F545A3"/>
    <w:rsid w:val="00F55D2E"/>
    <w:rsid w:val="00F874C5"/>
    <w:rsid w:val="00F96D3B"/>
    <w:rsid w:val="00FA01D6"/>
    <w:rsid w:val="00FB5706"/>
    <w:rsid w:val="00FD4769"/>
    <w:rsid w:val="00FE1F2A"/>
    <w:rsid w:val="00FF3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58A84AF9-99D0-4CAF-90EE-138F1D0B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3E7F"/>
    <w:pPr>
      <w:suppressAutoHyphens/>
    </w:pPr>
    <w:rPr>
      <w:sz w:val="24"/>
      <w:szCs w:val="24"/>
      <w:lang w:eastAsia="ar-SA"/>
    </w:rPr>
  </w:style>
  <w:style w:type="paragraph" w:styleId="Nagwek1">
    <w:name w:val="heading 1"/>
    <w:basedOn w:val="Normalny"/>
    <w:next w:val="Normalny"/>
    <w:link w:val="Nagwek1Znak1"/>
    <w:uiPriority w:val="99"/>
    <w:qFormat/>
    <w:locked/>
    <w:rsid w:val="00A018AA"/>
    <w:pPr>
      <w:keepNext/>
      <w:numPr>
        <w:numId w:val="1"/>
      </w:numPr>
      <w:outlineLvl w:val="0"/>
    </w:pPr>
    <w:rPr>
      <w:rFonts w:ascii="Cambria" w:hAnsi="Cambria" w:cs="Cambria"/>
      <w:b/>
      <w:bCs/>
      <w:kern w:val="32"/>
      <w:sz w:val="32"/>
      <w:szCs w:val="32"/>
    </w:rPr>
  </w:style>
  <w:style w:type="paragraph" w:styleId="Nagwek2">
    <w:name w:val="heading 2"/>
    <w:basedOn w:val="Normalny"/>
    <w:next w:val="Normalny"/>
    <w:link w:val="Nagwek2Znak1"/>
    <w:uiPriority w:val="99"/>
    <w:qFormat/>
    <w:locked/>
    <w:rsid w:val="00A018AA"/>
    <w:pPr>
      <w:keepNext/>
      <w:numPr>
        <w:ilvl w:val="1"/>
        <w:numId w:val="1"/>
      </w:numPr>
      <w:jc w:val="center"/>
      <w:outlineLvl w:val="1"/>
    </w:pPr>
    <w:rPr>
      <w:rFonts w:ascii="Cambria" w:hAnsi="Cambria" w:cs="Cambria"/>
      <w:b/>
      <w:bCs/>
      <w:i/>
      <w:iCs/>
      <w:sz w:val="28"/>
      <w:szCs w:val="28"/>
    </w:rPr>
  </w:style>
  <w:style w:type="paragraph" w:styleId="Nagwek3">
    <w:name w:val="heading 3"/>
    <w:basedOn w:val="Normalny"/>
    <w:next w:val="Normalny"/>
    <w:link w:val="Nagwek3Znak1"/>
    <w:uiPriority w:val="99"/>
    <w:qFormat/>
    <w:locked/>
    <w:rsid w:val="00A018AA"/>
    <w:pPr>
      <w:keepNext/>
      <w:numPr>
        <w:ilvl w:val="2"/>
        <w:numId w:val="1"/>
      </w:numPr>
      <w:outlineLvl w:val="2"/>
    </w:pPr>
    <w:rPr>
      <w:rFonts w:ascii="Cambria"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7063AB"/>
    <w:rPr>
      <w:rFonts w:ascii="Cambria" w:hAnsi="Cambria" w:cs="Cambria"/>
      <w:b/>
      <w:bCs/>
      <w:kern w:val="32"/>
      <w:sz w:val="32"/>
      <w:szCs w:val="32"/>
      <w:lang w:eastAsia="ar-SA" w:bidi="ar-SA"/>
    </w:rPr>
  </w:style>
  <w:style w:type="character" w:customStyle="1" w:styleId="Heading2Char">
    <w:name w:val="Heading 2 Char"/>
    <w:uiPriority w:val="99"/>
    <w:semiHidden/>
    <w:locked/>
    <w:rsid w:val="007063AB"/>
    <w:rPr>
      <w:rFonts w:ascii="Cambria" w:hAnsi="Cambria" w:cs="Cambria"/>
      <w:b/>
      <w:bCs/>
      <w:i/>
      <w:iCs/>
      <w:sz w:val="28"/>
      <w:szCs w:val="28"/>
      <w:lang w:eastAsia="ar-SA" w:bidi="ar-SA"/>
    </w:rPr>
  </w:style>
  <w:style w:type="character" w:customStyle="1" w:styleId="Heading3Char">
    <w:name w:val="Heading 3 Char"/>
    <w:uiPriority w:val="99"/>
    <w:semiHidden/>
    <w:locked/>
    <w:rsid w:val="007063AB"/>
    <w:rPr>
      <w:rFonts w:ascii="Cambria" w:hAnsi="Cambria" w:cs="Cambria"/>
      <w:b/>
      <w:bCs/>
      <w:sz w:val="26"/>
      <w:szCs w:val="26"/>
      <w:lang w:eastAsia="ar-SA" w:bidi="ar-SA"/>
    </w:rPr>
  </w:style>
  <w:style w:type="character" w:customStyle="1" w:styleId="Nagwek1Znak1">
    <w:name w:val="Nagłówek 1 Znak1"/>
    <w:link w:val="Nagwek1"/>
    <w:uiPriority w:val="99"/>
    <w:locked/>
    <w:rsid w:val="001D4D9C"/>
    <w:rPr>
      <w:rFonts w:ascii="Cambria" w:hAnsi="Cambria" w:cs="Cambria"/>
      <w:b/>
      <w:bCs/>
      <w:kern w:val="32"/>
      <w:sz w:val="32"/>
      <w:szCs w:val="32"/>
      <w:lang w:eastAsia="ar-SA" w:bidi="ar-SA"/>
    </w:rPr>
  </w:style>
  <w:style w:type="character" w:customStyle="1" w:styleId="Nagwek2Znak1">
    <w:name w:val="Nagłówek 2 Znak1"/>
    <w:link w:val="Nagwek2"/>
    <w:uiPriority w:val="99"/>
    <w:semiHidden/>
    <w:locked/>
    <w:rsid w:val="001D4D9C"/>
    <w:rPr>
      <w:rFonts w:ascii="Cambria" w:hAnsi="Cambria" w:cs="Cambria"/>
      <w:b/>
      <w:bCs/>
      <w:i/>
      <w:iCs/>
      <w:sz w:val="28"/>
      <w:szCs w:val="28"/>
      <w:lang w:eastAsia="ar-SA" w:bidi="ar-SA"/>
    </w:rPr>
  </w:style>
  <w:style w:type="character" w:customStyle="1" w:styleId="Nagwek3Znak1">
    <w:name w:val="Nagłówek 3 Znak1"/>
    <w:link w:val="Nagwek3"/>
    <w:uiPriority w:val="99"/>
    <w:semiHidden/>
    <w:locked/>
    <w:rsid w:val="001D4D9C"/>
    <w:rPr>
      <w:rFonts w:ascii="Cambria" w:hAnsi="Cambria" w:cs="Cambria"/>
      <w:b/>
      <w:bCs/>
      <w:sz w:val="26"/>
      <w:szCs w:val="26"/>
      <w:lang w:eastAsia="ar-SA" w:bidi="ar-SA"/>
    </w:rPr>
  </w:style>
  <w:style w:type="paragraph" w:styleId="Nagwek">
    <w:name w:val="header"/>
    <w:basedOn w:val="Normalny"/>
    <w:link w:val="NagwekZnak1"/>
    <w:uiPriority w:val="99"/>
    <w:rsid w:val="00B16E8F"/>
    <w:pPr>
      <w:tabs>
        <w:tab w:val="center" w:pos="4536"/>
        <w:tab w:val="right" w:pos="9072"/>
      </w:tabs>
    </w:pPr>
    <w:rPr>
      <w:sz w:val="20"/>
      <w:szCs w:val="20"/>
    </w:rPr>
  </w:style>
  <w:style w:type="character" w:customStyle="1" w:styleId="HeaderChar">
    <w:name w:val="Header Char"/>
    <w:uiPriority w:val="99"/>
    <w:semiHidden/>
    <w:locked/>
    <w:rsid w:val="007063AB"/>
    <w:rPr>
      <w:sz w:val="24"/>
      <w:szCs w:val="24"/>
      <w:lang w:eastAsia="ar-SA" w:bidi="ar-SA"/>
    </w:rPr>
  </w:style>
  <w:style w:type="character" w:customStyle="1" w:styleId="NagwekZnak1">
    <w:name w:val="Nagłówek Znak1"/>
    <w:link w:val="Nagwek"/>
    <w:uiPriority w:val="99"/>
    <w:semiHidden/>
    <w:locked/>
    <w:rsid w:val="00EA57D8"/>
    <w:rPr>
      <w:sz w:val="20"/>
      <w:szCs w:val="20"/>
      <w:lang w:eastAsia="ar-SA" w:bidi="ar-SA"/>
    </w:rPr>
  </w:style>
  <w:style w:type="paragraph" w:styleId="Stopka">
    <w:name w:val="footer"/>
    <w:basedOn w:val="Normalny"/>
    <w:link w:val="StopkaZnak1"/>
    <w:uiPriority w:val="99"/>
    <w:rsid w:val="00B16E8F"/>
    <w:pPr>
      <w:tabs>
        <w:tab w:val="center" w:pos="4536"/>
        <w:tab w:val="right" w:pos="9072"/>
      </w:tabs>
    </w:pPr>
    <w:rPr>
      <w:sz w:val="20"/>
      <w:szCs w:val="20"/>
    </w:rPr>
  </w:style>
  <w:style w:type="character" w:customStyle="1" w:styleId="FooterChar">
    <w:name w:val="Footer Char"/>
    <w:uiPriority w:val="99"/>
    <w:semiHidden/>
    <w:locked/>
    <w:rsid w:val="007063AB"/>
    <w:rPr>
      <w:sz w:val="24"/>
      <w:szCs w:val="24"/>
      <w:lang w:eastAsia="ar-SA" w:bidi="ar-SA"/>
    </w:rPr>
  </w:style>
  <w:style w:type="character" w:customStyle="1" w:styleId="StopkaZnak1">
    <w:name w:val="Stopka Znak1"/>
    <w:link w:val="Stopka"/>
    <w:uiPriority w:val="99"/>
    <w:semiHidden/>
    <w:locked/>
    <w:rsid w:val="00EA57D8"/>
    <w:rPr>
      <w:sz w:val="20"/>
      <w:szCs w:val="20"/>
      <w:lang w:eastAsia="ar-SA" w:bidi="ar-SA"/>
    </w:rPr>
  </w:style>
  <w:style w:type="paragraph" w:styleId="Tekstdymka">
    <w:name w:val="Balloon Text"/>
    <w:basedOn w:val="Normalny"/>
    <w:link w:val="TekstdymkaZnak1"/>
    <w:uiPriority w:val="99"/>
    <w:semiHidden/>
    <w:rsid w:val="00EF0B4B"/>
    <w:rPr>
      <w:rFonts w:ascii="Tahoma" w:hAnsi="Tahoma" w:cs="Tahoma"/>
      <w:sz w:val="16"/>
      <w:szCs w:val="16"/>
      <w:lang w:eastAsia="pl-PL"/>
    </w:rPr>
  </w:style>
  <w:style w:type="character" w:customStyle="1" w:styleId="BalloonTextChar">
    <w:name w:val="Balloon Text Char"/>
    <w:uiPriority w:val="99"/>
    <w:semiHidden/>
    <w:locked/>
    <w:rsid w:val="007063AB"/>
    <w:rPr>
      <w:sz w:val="2"/>
      <w:szCs w:val="2"/>
      <w:lang w:eastAsia="ar-SA" w:bidi="ar-SA"/>
    </w:rPr>
  </w:style>
  <w:style w:type="character" w:customStyle="1" w:styleId="TekstdymkaZnak1">
    <w:name w:val="Tekst dymka Znak1"/>
    <w:link w:val="Tekstdymka"/>
    <w:uiPriority w:val="99"/>
    <w:locked/>
    <w:rsid w:val="00EF0B4B"/>
    <w:rPr>
      <w:rFonts w:ascii="Tahoma" w:hAnsi="Tahoma" w:cs="Tahoma"/>
      <w:sz w:val="16"/>
      <w:szCs w:val="16"/>
    </w:rPr>
  </w:style>
  <w:style w:type="paragraph" w:customStyle="1" w:styleId="Akapitzlist1">
    <w:name w:val="Akapit z listą1"/>
    <w:basedOn w:val="Normalny"/>
    <w:uiPriority w:val="99"/>
    <w:rsid w:val="009446E0"/>
    <w:pPr>
      <w:ind w:left="720"/>
    </w:pPr>
    <w:rPr>
      <w:sz w:val="20"/>
      <w:szCs w:val="20"/>
    </w:rPr>
  </w:style>
  <w:style w:type="paragraph" w:styleId="Tekstpodstawowy">
    <w:name w:val="Body Text"/>
    <w:basedOn w:val="Normalny"/>
    <w:link w:val="TekstpodstawowyZnak1"/>
    <w:uiPriority w:val="99"/>
    <w:rsid w:val="00CB2FFD"/>
    <w:pPr>
      <w:spacing w:before="120"/>
      <w:jc w:val="both"/>
    </w:pPr>
    <w:rPr>
      <w:lang w:eastAsia="pl-PL"/>
    </w:rPr>
  </w:style>
  <w:style w:type="character" w:customStyle="1" w:styleId="BodyTextChar">
    <w:name w:val="Body Text Char"/>
    <w:uiPriority w:val="99"/>
    <w:semiHidden/>
    <w:locked/>
    <w:rsid w:val="007063AB"/>
    <w:rPr>
      <w:sz w:val="24"/>
      <w:szCs w:val="24"/>
      <w:lang w:eastAsia="ar-SA" w:bidi="ar-SA"/>
    </w:rPr>
  </w:style>
  <w:style w:type="character" w:customStyle="1" w:styleId="TekstpodstawowyZnak1">
    <w:name w:val="Tekst podstawowy Znak1"/>
    <w:link w:val="Tekstpodstawowy"/>
    <w:uiPriority w:val="99"/>
    <w:locked/>
    <w:rsid w:val="00CB2FFD"/>
    <w:rPr>
      <w:sz w:val="24"/>
      <w:szCs w:val="24"/>
    </w:rPr>
  </w:style>
  <w:style w:type="paragraph" w:styleId="Tytu">
    <w:name w:val="Title"/>
    <w:basedOn w:val="Normalny"/>
    <w:link w:val="TytuZnak"/>
    <w:uiPriority w:val="99"/>
    <w:qFormat/>
    <w:rsid w:val="00CB2FFD"/>
    <w:pPr>
      <w:spacing w:line="360" w:lineRule="auto"/>
      <w:jc w:val="center"/>
    </w:pPr>
    <w:rPr>
      <w:rFonts w:ascii="Cambria" w:hAnsi="Cambria" w:cs="Cambria"/>
      <w:b/>
      <w:bCs/>
      <w:kern w:val="28"/>
      <w:sz w:val="32"/>
      <w:szCs w:val="32"/>
      <w:lang w:eastAsia="pl-PL"/>
    </w:rPr>
  </w:style>
  <w:style w:type="character" w:customStyle="1" w:styleId="TitleChar">
    <w:name w:val="Title Char"/>
    <w:uiPriority w:val="99"/>
    <w:locked/>
    <w:rsid w:val="007063AB"/>
    <w:rPr>
      <w:rFonts w:ascii="Cambria" w:hAnsi="Cambria" w:cs="Cambria"/>
      <w:b/>
      <w:bCs/>
      <w:kern w:val="28"/>
      <w:sz w:val="32"/>
      <w:szCs w:val="32"/>
      <w:lang w:eastAsia="ar-SA" w:bidi="ar-SA"/>
    </w:rPr>
  </w:style>
  <w:style w:type="character" w:customStyle="1" w:styleId="TytuZnak">
    <w:name w:val="Tytuł Znak"/>
    <w:link w:val="Tytu"/>
    <w:uiPriority w:val="99"/>
    <w:locked/>
    <w:rsid w:val="00CB2FFD"/>
    <w:rPr>
      <w:rFonts w:ascii="Cambria" w:hAnsi="Cambria" w:cs="Cambria"/>
      <w:b/>
      <w:bCs/>
      <w:kern w:val="28"/>
      <w:sz w:val="32"/>
      <w:szCs w:val="32"/>
    </w:rPr>
  </w:style>
  <w:style w:type="table" w:styleId="Tabela-Siatka">
    <w:name w:val="Table Grid"/>
    <w:basedOn w:val="Standardowy"/>
    <w:uiPriority w:val="99"/>
    <w:rsid w:val="000E4ED8"/>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1"/>
    <w:uiPriority w:val="99"/>
    <w:semiHidden/>
    <w:rsid w:val="00EC4D7C"/>
    <w:pPr>
      <w:spacing w:after="120"/>
      <w:ind w:left="283"/>
    </w:pPr>
    <w:rPr>
      <w:lang w:eastAsia="pl-PL"/>
    </w:rPr>
  </w:style>
  <w:style w:type="character" w:customStyle="1" w:styleId="BodyTextIndentChar">
    <w:name w:val="Body Text Indent Char"/>
    <w:uiPriority w:val="99"/>
    <w:semiHidden/>
    <w:locked/>
    <w:rsid w:val="007063AB"/>
    <w:rPr>
      <w:sz w:val="24"/>
      <w:szCs w:val="24"/>
      <w:lang w:eastAsia="ar-SA" w:bidi="ar-SA"/>
    </w:rPr>
  </w:style>
  <w:style w:type="character" w:customStyle="1" w:styleId="TekstpodstawowywcityZnak1">
    <w:name w:val="Tekst podstawowy wcięty Znak1"/>
    <w:link w:val="Tekstpodstawowywcity"/>
    <w:uiPriority w:val="99"/>
    <w:semiHidden/>
    <w:locked/>
    <w:rsid w:val="00EC4D7C"/>
    <w:rPr>
      <w:sz w:val="24"/>
      <w:szCs w:val="24"/>
    </w:rPr>
  </w:style>
  <w:style w:type="paragraph" w:customStyle="1" w:styleId="Akapitzlist11">
    <w:name w:val="Akapit z listą11"/>
    <w:basedOn w:val="Normalny"/>
    <w:uiPriority w:val="99"/>
    <w:rsid w:val="003257AC"/>
    <w:pPr>
      <w:widowControl w:val="0"/>
      <w:ind w:left="720"/>
    </w:pPr>
    <w:rPr>
      <w:kern w:val="1"/>
    </w:rPr>
  </w:style>
  <w:style w:type="character" w:customStyle="1" w:styleId="WW8Num1z0">
    <w:name w:val="WW8Num1z0"/>
    <w:uiPriority w:val="99"/>
    <w:rsid w:val="00A018AA"/>
    <w:rPr>
      <w:rFonts w:ascii="Arial" w:hAnsi="Arial" w:cs="Arial"/>
      <w:sz w:val="22"/>
      <w:szCs w:val="22"/>
    </w:rPr>
  </w:style>
  <w:style w:type="character" w:customStyle="1" w:styleId="WW8Num1z1">
    <w:name w:val="WW8Num1z1"/>
    <w:uiPriority w:val="99"/>
    <w:rsid w:val="00A018AA"/>
  </w:style>
  <w:style w:type="character" w:customStyle="1" w:styleId="WW8Num1z2">
    <w:name w:val="WW8Num1z2"/>
    <w:uiPriority w:val="99"/>
    <w:rsid w:val="00A018AA"/>
  </w:style>
  <w:style w:type="character" w:customStyle="1" w:styleId="WW8Num1z3">
    <w:name w:val="WW8Num1z3"/>
    <w:uiPriority w:val="99"/>
    <w:rsid w:val="00A018AA"/>
  </w:style>
  <w:style w:type="character" w:customStyle="1" w:styleId="WW8Num1z4">
    <w:name w:val="WW8Num1z4"/>
    <w:uiPriority w:val="99"/>
    <w:rsid w:val="00A018AA"/>
  </w:style>
  <w:style w:type="character" w:customStyle="1" w:styleId="WW8Num1z5">
    <w:name w:val="WW8Num1z5"/>
    <w:uiPriority w:val="99"/>
    <w:rsid w:val="00A018AA"/>
  </w:style>
  <w:style w:type="character" w:customStyle="1" w:styleId="WW8Num1z6">
    <w:name w:val="WW8Num1z6"/>
    <w:uiPriority w:val="99"/>
    <w:rsid w:val="00A018AA"/>
  </w:style>
  <w:style w:type="character" w:customStyle="1" w:styleId="WW8Num1z7">
    <w:name w:val="WW8Num1z7"/>
    <w:uiPriority w:val="99"/>
    <w:rsid w:val="00A018AA"/>
  </w:style>
  <w:style w:type="character" w:customStyle="1" w:styleId="WW8Num1z8">
    <w:name w:val="WW8Num1z8"/>
    <w:uiPriority w:val="99"/>
    <w:rsid w:val="00A018AA"/>
  </w:style>
  <w:style w:type="character" w:customStyle="1" w:styleId="WW8Num2z0">
    <w:name w:val="WW8Num2z0"/>
    <w:uiPriority w:val="99"/>
    <w:rsid w:val="00A018AA"/>
    <w:rPr>
      <w:rFonts w:ascii="Arial" w:hAnsi="Arial" w:cs="Arial"/>
      <w:sz w:val="22"/>
      <w:szCs w:val="22"/>
    </w:rPr>
  </w:style>
  <w:style w:type="character" w:customStyle="1" w:styleId="WW8Num3z0">
    <w:name w:val="WW8Num3z0"/>
    <w:uiPriority w:val="99"/>
    <w:rsid w:val="00A018AA"/>
    <w:rPr>
      <w:b/>
      <w:bCs/>
      <w:sz w:val="22"/>
      <w:szCs w:val="22"/>
      <w:lang w:val="pl-PL"/>
    </w:rPr>
  </w:style>
  <w:style w:type="character" w:customStyle="1" w:styleId="WW8Num3z1">
    <w:name w:val="WW8Num3z1"/>
    <w:uiPriority w:val="99"/>
    <w:rsid w:val="00A018AA"/>
    <w:rPr>
      <w:rFonts w:ascii="Arial" w:hAnsi="Arial" w:cs="Arial"/>
      <w:b/>
      <w:bCs/>
      <w:color w:val="auto"/>
      <w:sz w:val="22"/>
      <w:szCs w:val="22"/>
    </w:rPr>
  </w:style>
  <w:style w:type="character" w:customStyle="1" w:styleId="WW8Num4z0">
    <w:name w:val="WW8Num4z0"/>
    <w:uiPriority w:val="99"/>
    <w:rsid w:val="00A018AA"/>
    <w:rPr>
      <w:sz w:val="22"/>
      <w:szCs w:val="22"/>
      <w:lang w:val="pl-PL"/>
    </w:rPr>
  </w:style>
  <w:style w:type="character" w:customStyle="1" w:styleId="WW8Num5z0">
    <w:name w:val="WW8Num5z0"/>
    <w:uiPriority w:val="99"/>
    <w:rsid w:val="00A018AA"/>
    <w:rPr>
      <w:i/>
      <w:iCs/>
      <w:color w:val="auto"/>
      <w:sz w:val="22"/>
      <w:szCs w:val="22"/>
      <w:lang w:val="pl-PL"/>
    </w:rPr>
  </w:style>
  <w:style w:type="character" w:customStyle="1" w:styleId="WW8Num6z0">
    <w:name w:val="WW8Num6z0"/>
    <w:uiPriority w:val="99"/>
    <w:rsid w:val="00A018AA"/>
    <w:rPr>
      <w:rFonts w:ascii="Arial" w:hAnsi="Arial" w:cs="Arial"/>
      <w:color w:val="auto"/>
      <w:sz w:val="22"/>
      <w:szCs w:val="22"/>
    </w:rPr>
  </w:style>
  <w:style w:type="character" w:customStyle="1" w:styleId="WW8Num7z0">
    <w:name w:val="WW8Num7z0"/>
    <w:uiPriority w:val="99"/>
    <w:rsid w:val="00A018AA"/>
    <w:rPr>
      <w:rFonts w:ascii="Tahoma" w:hAnsi="Tahoma" w:cs="Tahoma"/>
      <w:sz w:val="22"/>
      <w:szCs w:val="22"/>
    </w:rPr>
  </w:style>
  <w:style w:type="character" w:customStyle="1" w:styleId="WW8Num8z0">
    <w:name w:val="WW8Num8z0"/>
    <w:uiPriority w:val="99"/>
    <w:rsid w:val="00A018AA"/>
    <w:rPr>
      <w:sz w:val="22"/>
      <w:szCs w:val="22"/>
    </w:rPr>
  </w:style>
  <w:style w:type="character" w:customStyle="1" w:styleId="WW8Num9z0">
    <w:name w:val="WW8Num9z0"/>
    <w:uiPriority w:val="99"/>
    <w:rsid w:val="00A018AA"/>
    <w:rPr>
      <w:rFonts w:ascii="Tahoma" w:hAnsi="Tahoma" w:cs="Tahoma"/>
      <w:color w:val="auto"/>
      <w:sz w:val="22"/>
      <w:szCs w:val="22"/>
      <w:shd w:val="clear" w:color="auto" w:fill="FFFF00"/>
    </w:rPr>
  </w:style>
  <w:style w:type="character" w:customStyle="1" w:styleId="WW8Num10z0">
    <w:name w:val="WW8Num10z0"/>
    <w:uiPriority w:val="99"/>
    <w:rsid w:val="00A018AA"/>
  </w:style>
  <w:style w:type="character" w:customStyle="1" w:styleId="WW8Num11z0">
    <w:name w:val="WW8Num11z0"/>
    <w:uiPriority w:val="99"/>
    <w:rsid w:val="00A018AA"/>
  </w:style>
  <w:style w:type="character" w:customStyle="1" w:styleId="WW8Num12z0">
    <w:name w:val="WW8Num12z0"/>
    <w:uiPriority w:val="99"/>
    <w:rsid w:val="00A018AA"/>
    <w:rPr>
      <w:b/>
      <w:bCs/>
      <w:color w:val="auto"/>
      <w:sz w:val="22"/>
      <w:szCs w:val="22"/>
    </w:rPr>
  </w:style>
  <w:style w:type="character" w:customStyle="1" w:styleId="WW8Num13z0">
    <w:name w:val="WW8Num13z0"/>
    <w:uiPriority w:val="99"/>
    <w:rsid w:val="00A018AA"/>
    <w:rPr>
      <w:b/>
      <w:bCs/>
      <w:color w:val="auto"/>
      <w:sz w:val="22"/>
      <w:szCs w:val="22"/>
    </w:rPr>
  </w:style>
  <w:style w:type="character" w:customStyle="1" w:styleId="WW8Num14z0">
    <w:name w:val="WW8Num14z0"/>
    <w:uiPriority w:val="99"/>
    <w:rsid w:val="00A018AA"/>
    <w:rPr>
      <w:rFonts w:ascii="Tahoma" w:hAnsi="Tahoma" w:cs="Tahoma"/>
      <w:b/>
      <w:bCs/>
      <w:sz w:val="22"/>
      <w:szCs w:val="22"/>
    </w:rPr>
  </w:style>
  <w:style w:type="character" w:customStyle="1" w:styleId="WW8Num15z0">
    <w:name w:val="WW8Num15z0"/>
    <w:uiPriority w:val="99"/>
    <w:rsid w:val="00A018AA"/>
    <w:rPr>
      <w:rFonts w:ascii="Arial" w:hAnsi="Arial" w:cs="Arial"/>
      <w:sz w:val="22"/>
      <w:szCs w:val="22"/>
    </w:rPr>
  </w:style>
  <w:style w:type="character" w:customStyle="1" w:styleId="WW8Num15z1">
    <w:name w:val="WW8Num15z1"/>
    <w:uiPriority w:val="99"/>
    <w:rsid w:val="00A018AA"/>
    <w:rPr>
      <w:b/>
      <w:bCs/>
      <w:sz w:val="22"/>
      <w:szCs w:val="22"/>
    </w:rPr>
  </w:style>
  <w:style w:type="character" w:customStyle="1" w:styleId="WW8Num15z3">
    <w:name w:val="WW8Num15z3"/>
    <w:uiPriority w:val="99"/>
    <w:rsid w:val="00A018AA"/>
    <w:rPr>
      <w:rFonts w:ascii="Tahoma" w:hAnsi="Tahoma" w:cs="Tahoma"/>
      <w:color w:val="auto"/>
      <w:u w:val="none"/>
    </w:rPr>
  </w:style>
  <w:style w:type="character" w:customStyle="1" w:styleId="WW8Num15z4">
    <w:name w:val="WW8Num15z4"/>
    <w:uiPriority w:val="99"/>
    <w:rsid w:val="00A018AA"/>
    <w:rPr>
      <w:rFonts w:ascii="Tahoma" w:hAnsi="Tahoma" w:cs="Tahoma"/>
      <w:u w:val="none"/>
    </w:rPr>
  </w:style>
  <w:style w:type="character" w:customStyle="1" w:styleId="WW8Num16z0">
    <w:name w:val="WW8Num16z0"/>
    <w:uiPriority w:val="99"/>
    <w:rsid w:val="00A018AA"/>
    <w:rPr>
      <w:sz w:val="22"/>
      <w:szCs w:val="22"/>
    </w:rPr>
  </w:style>
  <w:style w:type="character" w:customStyle="1" w:styleId="WW8Num17z0">
    <w:name w:val="WW8Num17z0"/>
    <w:uiPriority w:val="99"/>
    <w:rsid w:val="00A018AA"/>
  </w:style>
  <w:style w:type="character" w:customStyle="1" w:styleId="WW8Num18z0">
    <w:name w:val="WW8Num18z0"/>
    <w:uiPriority w:val="99"/>
    <w:rsid w:val="00A018AA"/>
    <w:rPr>
      <w:b/>
      <w:bCs/>
      <w:sz w:val="22"/>
      <w:szCs w:val="22"/>
    </w:rPr>
  </w:style>
  <w:style w:type="character" w:customStyle="1" w:styleId="WW8Num19z0">
    <w:name w:val="WW8Num19z0"/>
    <w:uiPriority w:val="99"/>
    <w:rsid w:val="00A018AA"/>
    <w:rPr>
      <w:rFonts w:ascii="Tahoma" w:hAnsi="Tahoma" w:cs="Tahoma"/>
      <w:b/>
      <w:bCs/>
      <w:sz w:val="22"/>
      <w:szCs w:val="22"/>
    </w:rPr>
  </w:style>
  <w:style w:type="character" w:customStyle="1" w:styleId="WW8Num19z1">
    <w:name w:val="WW8Num19z1"/>
    <w:uiPriority w:val="99"/>
    <w:rsid w:val="00A018AA"/>
    <w:rPr>
      <w:rFonts w:ascii="Tahoma" w:hAnsi="Tahoma" w:cs="Tahoma"/>
      <w:b/>
      <w:bCs/>
    </w:rPr>
  </w:style>
  <w:style w:type="character" w:customStyle="1" w:styleId="WW8Num20z0">
    <w:name w:val="WW8Num20z0"/>
    <w:uiPriority w:val="99"/>
    <w:rsid w:val="00A018AA"/>
    <w:rPr>
      <w:sz w:val="22"/>
      <w:szCs w:val="22"/>
    </w:rPr>
  </w:style>
  <w:style w:type="character" w:customStyle="1" w:styleId="WW8Num21z0">
    <w:name w:val="WW8Num21z0"/>
    <w:uiPriority w:val="99"/>
    <w:rsid w:val="00A018AA"/>
    <w:rPr>
      <w:rFonts w:ascii="Tahoma" w:hAnsi="Tahoma" w:cs="Tahoma"/>
      <w:sz w:val="22"/>
      <w:szCs w:val="22"/>
    </w:rPr>
  </w:style>
  <w:style w:type="character" w:customStyle="1" w:styleId="WW8Num22z0">
    <w:name w:val="WW8Num22z0"/>
    <w:uiPriority w:val="99"/>
    <w:rsid w:val="00A018AA"/>
    <w:rPr>
      <w:rFonts w:ascii="Tahoma" w:hAnsi="Tahoma" w:cs="Tahoma"/>
    </w:rPr>
  </w:style>
  <w:style w:type="character" w:customStyle="1" w:styleId="WW8Num23z0">
    <w:name w:val="WW8Num23z0"/>
    <w:uiPriority w:val="99"/>
    <w:rsid w:val="00A018AA"/>
    <w:rPr>
      <w:rFonts w:ascii="Tahoma" w:hAnsi="Tahoma" w:cs="Tahoma"/>
    </w:rPr>
  </w:style>
  <w:style w:type="character" w:customStyle="1" w:styleId="WW8Num24z0">
    <w:name w:val="WW8Num24z0"/>
    <w:uiPriority w:val="99"/>
    <w:rsid w:val="00A018AA"/>
    <w:rPr>
      <w:color w:val="auto"/>
      <w:lang w:val="pl-PL"/>
    </w:rPr>
  </w:style>
  <w:style w:type="character" w:customStyle="1" w:styleId="WW8Num5z1">
    <w:name w:val="WW8Num5z1"/>
    <w:uiPriority w:val="99"/>
    <w:rsid w:val="00A018AA"/>
    <w:rPr>
      <w:rFonts w:ascii="Arial" w:hAnsi="Arial" w:cs="Arial"/>
      <w:b/>
      <w:bCs/>
      <w:color w:val="auto"/>
      <w:sz w:val="22"/>
      <w:szCs w:val="22"/>
    </w:rPr>
  </w:style>
  <w:style w:type="character" w:customStyle="1" w:styleId="WW8Num15z2">
    <w:name w:val="WW8Num15z2"/>
    <w:uiPriority w:val="99"/>
    <w:rsid w:val="00A018AA"/>
    <w:rPr>
      <w:b/>
      <w:bCs/>
      <w:sz w:val="22"/>
      <w:szCs w:val="22"/>
    </w:rPr>
  </w:style>
  <w:style w:type="character" w:customStyle="1" w:styleId="WW8Num16z1">
    <w:name w:val="WW8Num16z1"/>
    <w:uiPriority w:val="99"/>
    <w:rsid w:val="00A018AA"/>
  </w:style>
  <w:style w:type="character" w:customStyle="1" w:styleId="WW8Num16z2">
    <w:name w:val="WW8Num16z2"/>
    <w:uiPriority w:val="99"/>
    <w:rsid w:val="00A018AA"/>
  </w:style>
  <w:style w:type="character" w:customStyle="1" w:styleId="WW8Num16z3">
    <w:name w:val="WW8Num16z3"/>
    <w:uiPriority w:val="99"/>
    <w:rsid w:val="00A018AA"/>
  </w:style>
  <w:style w:type="character" w:customStyle="1" w:styleId="WW8Num16z4">
    <w:name w:val="WW8Num16z4"/>
    <w:uiPriority w:val="99"/>
    <w:rsid w:val="00A018AA"/>
  </w:style>
  <w:style w:type="character" w:customStyle="1" w:styleId="WW8Num16z5">
    <w:name w:val="WW8Num16z5"/>
    <w:uiPriority w:val="99"/>
    <w:rsid w:val="00A018AA"/>
  </w:style>
  <w:style w:type="character" w:customStyle="1" w:styleId="WW8Num16z6">
    <w:name w:val="WW8Num16z6"/>
    <w:uiPriority w:val="99"/>
    <w:rsid w:val="00A018AA"/>
  </w:style>
  <w:style w:type="character" w:customStyle="1" w:styleId="WW8Num16z7">
    <w:name w:val="WW8Num16z7"/>
    <w:uiPriority w:val="99"/>
    <w:rsid w:val="00A018AA"/>
  </w:style>
  <w:style w:type="character" w:customStyle="1" w:styleId="WW8Num16z8">
    <w:name w:val="WW8Num16z8"/>
    <w:uiPriority w:val="99"/>
    <w:rsid w:val="00A018AA"/>
  </w:style>
  <w:style w:type="character" w:customStyle="1" w:styleId="WW8Num17z1">
    <w:name w:val="WW8Num17z1"/>
    <w:uiPriority w:val="99"/>
    <w:rsid w:val="00A018AA"/>
  </w:style>
  <w:style w:type="character" w:customStyle="1" w:styleId="WW8Num17z2">
    <w:name w:val="WW8Num17z2"/>
    <w:uiPriority w:val="99"/>
    <w:rsid w:val="00A018AA"/>
  </w:style>
  <w:style w:type="character" w:customStyle="1" w:styleId="WW8Num17z3">
    <w:name w:val="WW8Num17z3"/>
    <w:uiPriority w:val="99"/>
    <w:rsid w:val="00A018AA"/>
  </w:style>
  <w:style w:type="character" w:customStyle="1" w:styleId="WW8Num17z4">
    <w:name w:val="WW8Num17z4"/>
    <w:uiPriority w:val="99"/>
    <w:rsid w:val="00A018AA"/>
  </w:style>
  <w:style w:type="character" w:customStyle="1" w:styleId="WW8Num17z5">
    <w:name w:val="WW8Num17z5"/>
    <w:uiPriority w:val="99"/>
    <w:rsid w:val="00A018AA"/>
  </w:style>
  <w:style w:type="character" w:customStyle="1" w:styleId="WW8Num17z6">
    <w:name w:val="WW8Num17z6"/>
    <w:uiPriority w:val="99"/>
    <w:rsid w:val="00A018AA"/>
  </w:style>
  <w:style w:type="character" w:customStyle="1" w:styleId="WW8Num17z7">
    <w:name w:val="WW8Num17z7"/>
    <w:uiPriority w:val="99"/>
    <w:rsid w:val="00A018AA"/>
  </w:style>
  <w:style w:type="character" w:customStyle="1" w:styleId="WW8Num17z8">
    <w:name w:val="WW8Num17z8"/>
    <w:uiPriority w:val="99"/>
    <w:rsid w:val="00A018AA"/>
  </w:style>
  <w:style w:type="character" w:customStyle="1" w:styleId="WW8Num18z1">
    <w:name w:val="WW8Num18z1"/>
    <w:uiPriority w:val="99"/>
    <w:rsid w:val="00A018AA"/>
  </w:style>
  <w:style w:type="character" w:customStyle="1" w:styleId="WW8Num18z2">
    <w:name w:val="WW8Num18z2"/>
    <w:uiPriority w:val="99"/>
    <w:rsid w:val="00A018AA"/>
  </w:style>
  <w:style w:type="character" w:customStyle="1" w:styleId="WW8Num18z3">
    <w:name w:val="WW8Num18z3"/>
    <w:uiPriority w:val="99"/>
    <w:rsid w:val="00A018AA"/>
  </w:style>
  <w:style w:type="character" w:customStyle="1" w:styleId="WW8Num18z4">
    <w:name w:val="WW8Num18z4"/>
    <w:uiPriority w:val="99"/>
    <w:rsid w:val="00A018AA"/>
  </w:style>
  <w:style w:type="character" w:customStyle="1" w:styleId="WW8Num18z5">
    <w:name w:val="WW8Num18z5"/>
    <w:uiPriority w:val="99"/>
    <w:rsid w:val="00A018AA"/>
  </w:style>
  <w:style w:type="character" w:customStyle="1" w:styleId="WW8Num18z6">
    <w:name w:val="WW8Num18z6"/>
    <w:uiPriority w:val="99"/>
    <w:rsid w:val="00A018AA"/>
  </w:style>
  <w:style w:type="character" w:customStyle="1" w:styleId="WW8Num18z7">
    <w:name w:val="WW8Num18z7"/>
    <w:uiPriority w:val="99"/>
    <w:rsid w:val="00A018AA"/>
  </w:style>
  <w:style w:type="character" w:customStyle="1" w:styleId="WW8Num18z8">
    <w:name w:val="WW8Num18z8"/>
    <w:uiPriority w:val="99"/>
    <w:rsid w:val="00A018AA"/>
  </w:style>
  <w:style w:type="character" w:customStyle="1" w:styleId="WW8Num24z1">
    <w:name w:val="WW8Num24z1"/>
    <w:uiPriority w:val="99"/>
    <w:rsid w:val="00A018AA"/>
    <w:rPr>
      <w:color w:val="auto"/>
    </w:rPr>
  </w:style>
  <w:style w:type="character" w:customStyle="1" w:styleId="WW8Num25z0">
    <w:name w:val="WW8Num25z0"/>
    <w:uiPriority w:val="99"/>
    <w:rsid w:val="00A018AA"/>
    <w:rPr>
      <w:rFonts w:ascii="Tahoma" w:hAnsi="Tahoma" w:cs="Tahoma"/>
    </w:rPr>
  </w:style>
  <w:style w:type="character" w:customStyle="1" w:styleId="WW8Num26z0">
    <w:name w:val="WW8Num26z0"/>
    <w:uiPriority w:val="99"/>
    <w:rsid w:val="00A018AA"/>
    <w:rPr>
      <w:rFonts w:ascii="Wingdings" w:hAnsi="Wingdings" w:cs="Wingdings"/>
    </w:rPr>
  </w:style>
  <w:style w:type="character" w:customStyle="1" w:styleId="WW8Num26z1">
    <w:name w:val="WW8Num26z1"/>
    <w:uiPriority w:val="99"/>
    <w:rsid w:val="00A018AA"/>
    <w:rPr>
      <w:rFonts w:ascii="Courier New" w:hAnsi="Courier New" w:cs="Courier New"/>
    </w:rPr>
  </w:style>
  <w:style w:type="character" w:customStyle="1" w:styleId="WW8Num26z3">
    <w:name w:val="WW8Num26z3"/>
    <w:uiPriority w:val="99"/>
    <w:rsid w:val="00A018AA"/>
    <w:rPr>
      <w:rFonts w:ascii="Symbol" w:hAnsi="Symbol" w:cs="Symbol"/>
    </w:rPr>
  </w:style>
  <w:style w:type="character" w:customStyle="1" w:styleId="WW8Num27z0">
    <w:name w:val="WW8Num27z0"/>
    <w:uiPriority w:val="99"/>
    <w:rsid w:val="00A018AA"/>
  </w:style>
  <w:style w:type="character" w:customStyle="1" w:styleId="WW8Num28z0">
    <w:name w:val="WW8Num28z0"/>
    <w:uiPriority w:val="99"/>
    <w:rsid w:val="00A018AA"/>
    <w:rPr>
      <w:rFonts w:ascii="Tahoma" w:hAnsi="Tahoma" w:cs="Tahoma"/>
    </w:rPr>
  </w:style>
  <w:style w:type="character" w:customStyle="1" w:styleId="WW8Num29z0">
    <w:name w:val="WW8Num29z0"/>
    <w:uiPriority w:val="99"/>
    <w:rsid w:val="00A018AA"/>
    <w:rPr>
      <w:b/>
      <w:bCs/>
      <w:u w:val="single"/>
    </w:rPr>
  </w:style>
  <w:style w:type="character" w:customStyle="1" w:styleId="WW8Num29z1">
    <w:name w:val="WW8Num29z1"/>
    <w:uiPriority w:val="99"/>
    <w:rsid w:val="00A018AA"/>
    <w:rPr>
      <w:rFonts w:ascii="Tahoma" w:hAnsi="Tahoma" w:cs="Tahoma"/>
      <w:color w:val="auto"/>
      <w:u w:val="none"/>
    </w:rPr>
  </w:style>
  <w:style w:type="character" w:customStyle="1" w:styleId="WW8Num29z3">
    <w:name w:val="WW8Num29z3"/>
    <w:uiPriority w:val="99"/>
    <w:rsid w:val="00A018AA"/>
    <w:rPr>
      <w:rFonts w:ascii="Tahoma" w:hAnsi="Tahoma" w:cs="Tahoma"/>
      <w:color w:val="auto"/>
      <w:u w:val="none"/>
    </w:rPr>
  </w:style>
  <w:style w:type="character" w:customStyle="1" w:styleId="WW8Num29z4">
    <w:name w:val="WW8Num29z4"/>
    <w:uiPriority w:val="99"/>
    <w:rsid w:val="00A018AA"/>
    <w:rPr>
      <w:rFonts w:ascii="Tahoma" w:hAnsi="Tahoma" w:cs="Tahoma"/>
      <w:u w:val="none"/>
    </w:rPr>
  </w:style>
  <w:style w:type="character" w:customStyle="1" w:styleId="WW8Num30z0">
    <w:name w:val="WW8Num30z0"/>
    <w:uiPriority w:val="99"/>
    <w:rsid w:val="00A018AA"/>
    <w:rPr>
      <w:rFonts w:ascii="Tahoma" w:hAnsi="Tahoma" w:cs="Tahoma"/>
    </w:rPr>
  </w:style>
  <w:style w:type="character" w:customStyle="1" w:styleId="WW8Num31z0">
    <w:name w:val="WW8Num31z0"/>
    <w:uiPriority w:val="99"/>
    <w:rsid w:val="00A018AA"/>
  </w:style>
  <w:style w:type="character" w:customStyle="1" w:styleId="WW8Num32z0">
    <w:name w:val="WW8Num32z0"/>
    <w:uiPriority w:val="99"/>
    <w:rsid w:val="00A018AA"/>
    <w:rPr>
      <w:rFonts w:ascii="Tahoma" w:hAnsi="Tahoma" w:cs="Tahoma"/>
    </w:rPr>
  </w:style>
  <w:style w:type="character" w:customStyle="1" w:styleId="WW8Num33z0">
    <w:name w:val="WW8Num33z0"/>
    <w:uiPriority w:val="99"/>
    <w:rsid w:val="00A018AA"/>
    <w:rPr>
      <w:rFonts w:ascii="Tahoma" w:hAnsi="Tahoma" w:cs="Tahoma"/>
      <w:sz w:val="22"/>
      <w:szCs w:val="22"/>
    </w:rPr>
  </w:style>
  <w:style w:type="character" w:customStyle="1" w:styleId="WW8Num34z0">
    <w:name w:val="WW8Num34z0"/>
    <w:uiPriority w:val="99"/>
    <w:rsid w:val="00A018AA"/>
    <w:rPr>
      <w:b/>
      <w:bCs/>
      <w:sz w:val="24"/>
      <w:szCs w:val="24"/>
      <w:u w:val="none"/>
    </w:rPr>
  </w:style>
  <w:style w:type="character" w:customStyle="1" w:styleId="WW8Num34z1">
    <w:name w:val="WW8Num34z1"/>
    <w:uiPriority w:val="99"/>
    <w:rsid w:val="00A018AA"/>
    <w:rPr>
      <w:rFonts w:ascii="Tahoma" w:hAnsi="Tahoma" w:cs="Tahoma"/>
      <w:b/>
      <w:bCs/>
    </w:rPr>
  </w:style>
  <w:style w:type="character" w:customStyle="1" w:styleId="WW8Num35z0">
    <w:name w:val="WW8Num35z0"/>
    <w:uiPriority w:val="99"/>
    <w:rsid w:val="00A018AA"/>
  </w:style>
  <w:style w:type="character" w:customStyle="1" w:styleId="WW8Num36z0">
    <w:name w:val="WW8Num36z0"/>
    <w:uiPriority w:val="99"/>
    <w:rsid w:val="00A018AA"/>
    <w:rPr>
      <w:color w:val="auto"/>
    </w:rPr>
  </w:style>
  <w:style w:type="character" w:customStyle="1" w:styleId="WW8Num36z1">
    <w:name w:val="WW8Num36z1"/>
    <w:uiPriority w:val="99"/>
    <w:rsid w:val="00A018AA"/>
    <w:rPr>
      <w:color w:val="auto"/>
    </w:rPr>
  </w:style>
  <w:style w:type="character" w:customStyle="1" w:styleId="WW8Num37z0">
    <w:name w:val="WW8Num37z0"/>
    <w:uiPriority w:val="99"/>
    <w:rsid w:val="00A018AA"/>
  </w:style>
  <w:style w:type="character" w:customStyle="1" w:styleId="WW8Num38z0">
    <w:name w:val="WW8Num38z0"/>
    <w:uiPriority w:val="99"/>
    <w:rsid w:val="00A018AA"/>
    <w:rPr>
      <w:rFonts w:ascii="Tahoma" w:hAnsi="Tahoma" w:cs="Tahoma"/>
    </w:rPr>
  </w:style>
  <w:style w:type="character" w:customStyle="1" w:styleId="WW8Num39z0">
    <w:name w:val="WW8Num39z0"/>
    <w:uiPriority w:val="99"/>
    <w:rsid w:val="00A018AA"/>
    <w:rPr>
      <w:rFonts w:ascii="Tahoma" w:hAnsi="Tahoma" w:cs="Tahoma"/>
    </w:rPr>
  </w:style>
  <w:style w:type="character" w:customStyle="1" w:styleId="WW8Num40z0">
    <w:name w:val="WW8Num40z0"/>
    <w:uiPriority w:val="99"/>
    <w:rsid w:val="00A018AA"/>
    <w:rPr>
      <w:rFonts w:ascii="Tahoma" w:hAnsi="Tahoma" w:cs="Tahoma"/>
    </w:rPr>
  </w:style>
  <w:style w:type="character" w:customStyle="1" w:styleId="WW8Num41z0">
    <w:name w:val="WW8Num41z0"/>
    <w:uiPriority w:val="99"/>
    <w:rsid w:val="00A018AA"/>
    <w:rPr>
      <w:rFonts w:ascii="Tahoma" w:hAnsi="Tahoma" w:cs="Tahoma"/>
      <w:sz w:val="22"/>
      <w:szCs w:val="22"/>
      <w:lang w:val="pl-PL"/>
    </w:rPr>
  </w:style>
  <w:style w:type="character" w:customStyle="1" w:styleId="WW8Num42z0">
    <w:name w:val="WW8Num42z0"/>
    <w:uiPriority w:val="99"/>
    <w:rsid w:val="00A018AA"/>
    <w:rPr>
      <w:color w:val="auto"/>
    </w:rPr>
  </w:style>
  <w:style w:type="character" w:customStyle="1" w:styleId="WW8Num42z1">
    <w:name w:val="WW8Num42z1"/>
    <w:uiPriority w:val="99"/>
    <w:rsid w:val="00A018AA"/>
    <w:rPr>
      <w:color w:val="auto"/>
    </w:rPr>
  </w:style>
  <w:style w:type="character" w:customStyle="1" w:styleId="Domylnaczcionkaakapitu2">
    <w:name w:val="Domyślna czcionka akapitu2"/>
    <w:uiPriority w:val="99"/>
    <w:rsid w:val="00A018AA"/>
  </w:style>
  <w:style w:type="character" w:customStyle="1" w:styleId="WW8Num20z1">
    <w:name w:val="WW8Num20z1"/>
    <w:uiPriority w:val="99"/>
    <w:rsid w:val="00A018AA"/>
    <w:rPr>
      <w:color w:val="auto"/>
    </w:rPr>
  </w:style>
  <w:style w:type="character" w:customStyle="1" w:styleId="WW8Num20z2">
    <w:name w:val="WW8Num20z2"/>
    <w:uiPriority w:val="99"/>
    <w:rsid w:val="00A018AA"/>
  </w:style>
  <w:style w:type="character" w:customStyle="1" w:styleId="WW8Num20z3">
    <w:name w:val="WW8Num20z3"/>
    <w:uiPriority w:val="99"/>
    <w:rsid w:val="00A018AA"/>
  </w:style>
  <w:style w:type="character" w:customStyle="1" w:styleId="WW8Num20z4">
    <w:name w:val="WW8Num20z4"/>
    <w:uiPriority w:val="99"/>
    <w:rsid w:val="00A018AA"/>
  </w:style>
  <w:style w:type="character" w:customStyle="1" w:styleId="WW8Num20z5">
    <w:name w:val="WW8Num20z5"/>
    <w:uiPriority w:val="99"/>
    <w:rsid w:val="00A018AA"/>
  </w:style>
  <w:style w:type="character" w:customStyle="1" w:styleId="WW8Num20z6">
    <w:name w:val="WW8Num20z6"/>
    <w:uiPriority w:val="99"/>
    <w:rsid w:val="00A018AA"/>
  </w:style>
  <w:style w:type="character" w:customStyle="1" w:styleId="WW8Num20z7">
    <w:name w:val="WW8Num20z7"/>
    <w:uiPriority w:val="99"/>
    <w:rsid w:val="00A018AA"/>
  </w:style>
  <w:style w:type="character" w:customStyle="1" w:styleId="WW8Num20z8">
    <w:name w:val="WW8Num20z8"/>
    <w:uiPriority w:val="99"/>
    <w:rsid w:val="00A018AA"/>
  </w:style>
  <w:style w:type="character" w:customStyle="1" w:styleId="WW8Num21z1">
    <w:name w:val="WW8Num21z1"/>
    <w:uiPriority w:val="99"/>
    <w:rsid w:val="00A018AA"/>
  </w:style>
  <w:style w:type="character" w:customStyle="1" w:styleId="WW8Num21z2">
    <w:name w:val="WW8Num21z2"/>
    <w:uiPriority w:val="99"/>
    <w:rsid w:val="00A018AA"/>
  </w:style>
  <w:style w:type="character" w:customStyle="1" w:styleId="WW8Num21z3">
    <w:name w:val="WW8Num21z3"/>
    <w:uiPriority w:val="99"/>
    <w:rsid w:val="00A018AA"/>
  </w:style>
  <w:style w:type="character" w:customStyle="1" w:styleId="WW8Num21z4">
    <w:name w:val="WW8Num21z4"/>
    <w:uiPriority w:val="99"/>
    <w:rsid w:val="00A018AA"/>
  </w:style>
  <w:style w:type="character" w:customStyle="1" w:styleId="WW8Num21z5">
    <w:name w:val="WW8Num21z5"/>
    <w:uiPriority w:val="99"/>
    <w:rsid w:val="00A018AA"/>
  </w:style>
  <w:style w:type="character" w:customStyle="1" w:styleId="WW8Num21z6">
    <w:name w:val="WW8Num21z6"/>
    <w:uiPriority w:val="99"/>
    <w:rsid w:val="00A018AA"/>
  </w:style>
  <w:style w:type="character" w:customStyle="1" w:styleId="WW8Num21z7">
    <w:name w:val="WW8Num21z7"/>
    <w:uiPriority w:val="99"/>
    <w:rsid w:val="00A018AA"/>
  </w:style>
  <w:style w:type="character" w:customStyle="1" w:styleId="WW8Num21z8">
    <w:name w:val="WW8Num21z8"/>
    <w:uiPriority w:val="99"/>
    <w:rsid w:val="00A018AA"/>
  </w:style>
  <w:style w:type="character" w:customStyle="1" w:styleId="WW8Num22z1">
    <w:name w:val="WW8Num22z1"/>
    <w:uiPriority w:val="99"/>
    <w:rsid w:val="00A018AA"/>
  </w:style>
  <w:style w:type="character" w:customStyle="1" w:styleId="WW8Num22z2">
    <w:name w:val="WW8Num22z2"/>
    <w:uiPriority w:val="99"/>
    <w:rsid w:val="00A018AA"/>
  </w:style>
  <w:style w:type="character" w:customStyle="1" w:styleId="WW8Num22z3">
    <w:name w:val="WW8Num22z3"/>
    <w:uiPriority w:val="99"/>
    <w:rsid w:val="00A018AA"/>
  </w:style>
  <w:style w:type="character" w:customStyle="1" w:styleId="WW8Num22z4">
    <w:name w:val="WW8Num22z4"/>
    <w:uiPriority w:val="99"/>
    <w:rsid w:val="00A018AA"/>
  </w:style>
  <w:style w:type="character" w:customStyle="1" w:styleId="WW8Num22z5">
    <w:name w:val="WW8Num22z5"/>
    <w:uiPriority w:val="99"/>
    <w:rsid w:val="00A018AA"/>
  </w:style>
  <w:style w:type="character" w:customStyle="1" w:styleId="WW8Num22z6">
    <w:name w:val="WW8Num22z6"/>
    <w:uiPriority w:val="99"/>
    <w:rsid w:val="00A018AA"/>
  </w:style>
  <w:style w:type="character" w:customStyle="1" w:styleId="WW8Num22z7">
    <w:name w:val="WW8Num22z7"/>
    <w:uiPriority w:val="99"/>
    <w:rsid w:val="00A018AA"/>
  </w:style>
  <w:style w:type="character" w:customStyle="1" w:styleId="WW8Num22z8">
    <w:name w:val="WW8Num22z8"/>
    <w:uiPriority w:val="99"/>
    <w:rsid w:val="00A018AA"/>
  </w:style>
  <w:style w:type="character" w:customStyle="1" w:styleId="Domylnaczcionkaakapitu1">
    <w:name w:val="Domyślna czcionka akapitu1"/>
    <w:uiPriority w:val="99"/>
    <w:rsid w:val="00A018AA"/>
  </w:style>
  <w:style w:type="character" w:customStyle="1" w:styleId="Nagwek1Znak">
    <w:name w:val="Nagłówek 1 Znak"/>
    <w:uiPriority w:val="99"/>
    <w:rsid w:val="00A018AA"/>
    <w:rPr>
      <w:rFonts w:ascii="Cambria" w:hAnsi="Cambria" w:cs="Cambria"/>
      <w:b/>
      <w:bCs/>
      <w:kern w:val="1"/>
      <w:sz w:val="32"/>
      <w:szCs w:val="32"/>
    </w:rPr>
  </w:style>
  <w:style w:type="character" w:customStyle="1" w:styleId="Nagwek2Znak">
    <w:name w:val="Nagłówek 2 Znak"/>
    <w:uiPriority w:val="99"/>
    <w:rsid w:val="00A018AA"/>
    <w:rPr>
      <w:rFonts w:ascii="Cambria" w:hAnsi="Cambria" w:cs="Cambria"/>
      <w:b/>
      <w:bCs/>
      <w:i/>
      <w:iCs/>
      <w:sz w:val="28"/>
      <w:szCs w:val="28"/>
    </w:rPr>
  </w:style>
  <w:style w:type="character" w:customStyle="1" w:styleId="Nagwek3Znak">
    <w:name w:val="Nagłówek 3 Znak"/>
    <w:uiPriority w:val="99"/>
    <w:rsid w:val="00A018AA"/>
    <w:rPr>
      <w:rFonts w:ascii="Cambria" w:hAnsi="Cambria" w:cs="Cambria"/>
      <w:b/>
      <w:bCs/>
      <w:sz w:val="26"/>
      <w:szCs w:val="26"/>
    </w:rPr>
  </w:style>
  <w:style w:type="character" w:customStyle="1" w:styleId="Tekstpodstawowy3Znak">
    <w:name w:val="Tekst podstawowy 3 Znak"/>
    <w:uiPriority w:val="99"/>
    <w:rsid w:val="00A018AA"/>
    <w:rPr>
      <w:rFonts w:ascii="Arial" w:hAnsi="Arial" w:cs="Arial"/>
      <w:sz w:val="16"/>
      <w:szCs w:val="16"/>
    </w:rPr>
  </w:style>
  <w:style w:type="character" w:customStyle="1" w:styleId="TekstpodstawowyZnak">
    <w:name w:val="Tekst podstawowy Znak"/>
    <w:uiPriority w:val="99"/>
    <w:rsid w:val="00A018AA"/>
    <w:rPr>
      <w:rFonts w:ascii="Arial" w:hAnsi="Arial" w:cs="Arial"/>
      <w:sz w:val="24"/>
      <w:szCs w:val="24"/>
    </w:rPr>
  </w:style>
  <w:style w:type="character" w:customStyle="1" w:styleId="TekstpodstawowywcityZnak">
    <w:name w:val="Tekst podstawowy wcięty Znak"/>
    <w:uiPriority w:val="99"/>
    <w:rsid w:val="00A018AA"/>
    <w:rPr>
      <w:rFonts w:ascii="Arial" w:hAnsi="Arial" w:cs="Arial"/>
      <w:sz w:val="24"/>
      <w:szCs w:val="24"/>
    </w:rPr>
  </w:style>
  <w:style w:type="character" w:customStyle="1" w:styleId="Tekstpodstawowywcity2Znak">
    <w:name w:val="Tekst podstawowy wcięty 2 Znak"/>
    <w:uiPriority w:val="99"/>
    <w:rsid w:val="00A018AA"/>
    <w:rPr>
      <w:rFonts w:ascii="Arial" w:hAnsi="Arial" w:cs="Arial"/>
      <w:sz w:val="24"/>
      <w:szCs w:val="24"/>
    </w:rPr>
  </w:style>
  <w:style w:type="character" w:customStyle="1" w:styleId="Tekstpodstawowywcity3Znak">
    <w:name w:val="Tekst podstawowy wcięty 3 Znak"/>
    <w:uiPriority w:val="99"/>
    <w:rsid w:val="00A018AA"/>
    <w:rPr>
      <w:rFonts w:ascii="Arial" w:hAnsi="Arial" w:cs="Arial"/>
      <w:sz w:val="16"/>
      <w:szCs w:val="16"/>
    </w:rPr>
  </w:style>
  <w:style w:type="character" w:customStyle="1" w:styleId="StopkaZnak">
    <w:name w:val="Stopka Znak"/>
    <w:uiPriority w:val="99"/>
    <w:rsid w:val="00A018AA"/>
    <w:rPr>
      <w:rFonts w:ascii="Arial" w:hAnsi="Arial" w:cs="Arial"/>
      <w:sz w:val="24"/>
      <w:szCs w:val="24"/>
    </w:rPr>
  </w:style>
  <w:style w:type="character" w:styleId="Numerstrony">
    <w:name w:val="page number"/>
    <w:basedOn w:val="Domylnaczcionkaakapitu"/>
    <w:uiPriority w:val="99"/>
    <w:rsid w:val="00A018AA"/>
  </w:style>
  <w:style w:type="character" w:customStyle="1" w:styleId="Tekstpodstawowy2Znak">
    <w:name w:val="Tekst podstawowy 2 Znak"/>
    <w:uiPriority w:val="99"/>
    <w:rsid w:val="00A018AA"/>
    <w:rPr>
      <w:rFonts w:ascii="Arial" w:hAnsi="Arial" w:cs="Arial"/>
      <w:sz w:val="24"/>
      <w:szCs w:val="24"/>
    </w:rPr>
  </w:style>
  <w:style w:type="character" w:customStyle="1" w:styleId="NagwekZnak">
    <w:name w:val="Nagłówek Znak"/>
    <w:uiPriority w:val="99"/>
    <w:rsid w:val="00A018AA"/>
    <w:rPr>
      <w:rFonts w:ascii="Arial" w:hAnsi="Arial" w:cs="Arial"/>
      <w:sz w:val="24"/>
      <w:szCs w:val="24"/>
    </w:rPr>
  </w:style>
  <w:style w:type="character" w:customStyle="1" w:styleId="MapadokumentuZnak">
    <w:name w:val="Mapa dokumentu Znak"/>
    <w:uiPriority w:val="99"/>
    <w:rsid w:val="00A018AA"/>
    <w:rPr>
      <w:sz w:val="2"/>
      <w:szCs w:val="2"/>
    </w:rPr>
  </w:style>
  <w:style w:type="character" w:customStyle="1" w:styleId="TekstdymkaZnak">
    <w:name w:val="Tekst dymka Znak"/>
    <w:uiPriority w:val="99"/>
    <w:rsid w:val="00A018AA"/>
    <w:rPr>
      <w:sz w:val="2"/>
      <w:szCs w:val="2"/>
    </w:rPr>
  </w:style>
  <w:style w:type="character" w:customStyle="1" w:styleId="PlainTextChar">
    <w:name w:val="Plain Text Char"/>
    <w:uiPriority w:val="99"/>
    <w:rsid w:val="00A018AA"/>
    <w:rPr>
      <w:rFonts w:ascii="Consolas" w:hAnsi="Consolas" w:cs="Consolas"/>
    </w:rPr>
  </w:style>
  <w:style w:type="character" w:customStyle="1" w:styleId="ZwykytekstZnak">
    <w:name w:val="Zwykły tekst Znak"/>
    <w:uiPriority w:val="99"/>
    <w:rsid w:val="00A018AA"/>
    <w:rPr>
      <w:rFonts w:ascii="Courier New" w:hAnsi="Courier New" w:cs="Courier New"/>
    </w:rPr>
  </w:style>
  <w:style w:type="character" w:styleId="HTML-staaszeroko">
    <w:name w:val="HTML Typewriter"/>
    <w:uiPriority w:val="99"/>
    <w:rsid w:val="00A018AA"/>
    <w:rPr>
      <w:rFonts w:ascii="Courier New" w:hAnsi="Courier New" w:cs="Courier New"/>
      <w:sz w:val="20"/>
      <w:szCs w:val="20"/>
    </w:rPr>
  </w:style>
  <w:style w:type="character" w:customStyle="1" w:styleId="PrzesunityChar">
    <w:name w:val="Przesunięty Char"/>
    <w:uiPriority w:val="99"/>
    <w:rsid w:val="00A018AA"/>
    <w:rPr>
      <w:sz w:val="24"/>
      <w:szCs w:val="24"/>
      <w:lang w:val="pl-PL"/>
    </w:rPr>
  </w:style>
  <w:style w:type="character" w:customStyle="1" w:styleId="OdpowiedZnak">
    <w:name w:val="Odpowiedź Znak"/>
    <w:uiPriority w:val="99"/>
    <w:rsid w:val="00A018AA"/>
    <w:rPr>
      <w:rFonts w:ascii="Calibri" w:hAnsi="Calibri" w:cs="Calibri"/>
      <w:color w:val="FF0000"/>
      <w:sz w:val="22"/>
      <w:szCs w:val="22"/>
      <w:lang w:val="pl-PL"/>
    </w:rPr>
  </w:style>
  <w:style w:type="character" w:customStyle="1" w:styleId="TekstprzypisukocowegoZnak">
    <w:name w:val="Tekst przypisu końcowego Znak"/>
    <w:uiPriority w:val="99"/>
    <w:rsid w:val="00A018AA"/>
    <w:rPr>
      <w:rFonts w:ascii="Arial" w:hAnsi="Arial" w:cs="Arial"/>
    </w:rPr>
  </w:style>
  <w:style w:type="character" w:customStyle="1" w:styleId="EndnoteCharacters">
    <w:name w:val="Endnote Characters"/>
    <w:uiPriority w:val="99"/>
    <w:rsid w:val="00A018AA"/>
    <w:rPr>
      <w:vertAlign w:val="superscript"/>
    </w:rPr>
  </w:style>
  <w:style w:type="character" w:customStyle="1" w:styleId="Odwoaniedokomentarza1">
    <w:name w:val="Odwołanie do komentarza1"/>
    <w:uiPriority w:val="99"/>
    <w:rsid w:val="00A018AA"/>
    <w:rPr>
      <w:sz w:val="16"/>
      <w:szCs w:val="16"/>
    </w:rPr>
  </w:style>
  <w:style w:type="character" w:customStyle="1" w:styleId="TekstkomentarzaZnak">
    <w:name w:val="Tekst komentarza Znak"/>
    <w:uiPriority w:val="99"/>
    <w:rsid w:val="00A018AA"/>
    <w:rPr>
      <w:rFonts w:ascii="Arial" w:hAnsi="Arial" w:cs="Arial"/>
    </w:rPr>
  </w:style>
  <w:style w:type="character" w:customStyle="1" w:styleId="TematkomentarzaZnak">
    <w:name w:val="Temat komentarza Znak"/>
    <w:uiPriority w:val="99"/>
    <w:rsid w:val="00A018AA"/>
    <w:rPr>
      <w:rFonts w:ascii="Arial" w:hAnsi="Arial" w:cs="Arial"/>
      <w:b/>
      <w:bCs/>
    </w:rPr>
  </w:style>
  <w:style w:type="character" w:customStyle="1" w:styleId="st1">
    <w:name w:val="st1"/>
    <w:uiPriority w:val="99"/>
    <w:rsid w:val="00A018AA"/>
  </w:style>
  <w:style w:type="character" w:customStyle="1" w:styleId="h11">
    <w:name w:val="h11"/>
    <w:uiPriority w:val="99"/>
    <w:rsid w:val="00A018AA"/>
    <w:rPr>
      <w:rFonts w:ascii="Verdana" w:hAnsi="Verdana" w:cs="Verdana"/>
      <w:b/>
      <w:bCs/>
      <w:sz w:val="17"/>
      <w:szCs w:val="17"/>
    </w:rPr>
  </w:style>
  <w:style w:type="character" w:styleId="Pogrubienie">
    <w:name w:val="Strong"/>
    <w:uiPriority w:val="99"/>
    <w:qFormat/>
    <w:locked/>
    <w:rsid w:val="00A018AA"/>
    <w:rPr>
      <w:b/>
      <w:bCs/>
    </w:rPr>
  </w:style>
  <w:style w:type="character" w:customStyle="1" w:styleId="A4">
    <w:name w:val="A4"/>
    <w:uiPriority w:val="99"/>
    <w:rsid w:val="00A018AA"/>
    <w:rPr>
      <w:color w:val="000000"/>
      <w:sz w:val="13"/>
      <w:szCs w:val="13"/>
    </w:rPr>
  </w:style>
  <w:style w:type="character" w:styleId="Hipercze">
    <w:name w:val="Hyperlink"/>
    <w:uiPriority w:val="99"/>
    <w:rsid w:val="00A018AA"/>
    <w:rPr>
      <w:color w:val="0000FF"/>
      <w:u w:val="single"/>
    </w:rPr>
  </w:style>
  <w:style w:type="character" w:customStyle="1" w:styleId="NumberingSymbols">
    <w:name w:val="Numbering Symbols"/>
    <w:uiPriority w:val="99"/>
    <w:rsid w:val="00A018AA"/>
  </w:style>
  <w:style w:type="character" w:customStyle="1" w:styleId="Bullets">
    <w:name w:val="Bullets"/>
    <w:uiPriority w:val="99"/>
    <w:rsid w:val="00A018AA"/>
    <w:rPr>
      <w:rFonts w:ascii="OpenSymbol" w:hAnsi="OpenSymbol" w:cs="OpenSymbol"/>
    </w:rPr>
  </w:style>
  <w:style w:type="character" w:customStyle="1" w:styleId="Znakinumeracji">
    <w:name w:val="Znaki numeracji"/>
    <w:uiPriority w:val="99"/>
    <w:rsid w:val="00A018AA"/>
  </w:style>
  <w:style w:type="paragraph" w:customStyle="1" w:styleId="Nagwek10">
    <w:name w:val="Nagłówek1"/>
    <w:basedOn w:val="Normalny"/>
    <w:next w:val="Tekstpodstawowy"/>
    <w:uiPriority w:val="99"/>
    <w:rsid w:val="00A018AA"/>
    <w:pPr>
      <w:keepNext/>
      <w:spacing w:before="240" w:after="120"/>
    </w:pPr>
    <w:rPr>
      <w:rFonts w:ascii="Arial" w:hAnsi="Arial" w:cs="Arial"/>
      <w:sz w:val="28"/>
      <w:szCs w:val="28"/>
    </w:rPr>
  </w:style>
  <w:style w:type="paragraph" w:styleId="Lista">
    <w:name w:val="List"/>
    <w:basedOn w:val="Tekstpodstawowy"/>
    <w:uiPriority w:val="99"/>
    <w:rsid w:val="00A018AA"/>
    <w:pPr>
      <w:spacing w:before="0"/>
    </w:pPr>
    <w:rPr>
      <w:rFonts w:ascii="Arial" w:hAnsi="Arial" w:cs="Arial"/>
    </w:rPr>
  </w:style>
  <w:style w:type="paragraph" w:customStyle="1" w:styleId="Podpis1">
    <w:name w:val="Podpis1"/>
    <w:basedOn w:val="Normalny"/>
    <w:uiPriority w:val="99"/>
    <w:rsid w:val="00A018AA"/>
    <w:pPr>
      <w:suppressLineNumbers/>
      <w:spacing w:before="120" w:after="120"/>
    </w:pPr>
    <w:rPr>
      <w:rFonts w:ascii="Arial" w:hAnsi="Arial" w:cs="Arial"/>
      <w:i/>
      <w:iCs/>
    </w:rPr>
  </w:style>
  <w:style w:type="paragraph" w:customStyle="1" w:styleId="Indeks">
    <w:name w:val="Indeks"/>
    <w:basedOn w:val="Normalny"/>
    <w:uiPriority w:val="99"/>
    <w:rsid w:val="00A018AA"/>
    <w:pPr>
      <w:suppressLineNumbers/>
    </w:pPr>
    <w:rPr>
      <w:rFonts w:ascii="Arial" w:hAnsi="Arial" w:cs="Arial"/>
      <w:sz w:val="22"/>
      <w:szCs w:val="22"/>
    </w:rPr>
  </w:style>
  <w:style w:type="paragraph" w:customStyle="1" w:styleId="Heading">
    <w:name w:val="Heading"/>
    <w:basedOn w:val="Normalny"/>
    <w:next w:val="Tekstpodstawowy"/>
    <w:uiPriority w:val="99"/>
    <w:rsid w:val="00A018AA"/>
    <w:pPr>
      <w:keepNext/>
      <w:spacing w:before="240" w:after="120"/>
    </w:pPr>
    <w:rPr>
      <w:rFonts w:ascii="Arial" w:eastAsia="Microsoft YaHei" w:hAnsi="Arial" w:cs="Arial"/>
      <w:sz w:val="28"/>
      <w:szCs w:val="28"/>
    </w:rPr>
  </w:style>
  <w:style w:type="paragraph" w:styleId="Legenda">
    <w:name w:val="caption"/>
    <w:basedOn w:val="Normalny"/>
    <w:uiPriority w:val="99"/>
    <w:qFormat/>
    <w:rsid w:val="005F0358"/>
    <w:pPr>
      <w:suppressLineNumbers/>
      <w:spacing w:before="120" w:after="120"/>
    </w:pPr>
    <w:rPr>
      <w:rFonts w:ascii="Arial" w:hAnsi="Arial" w:cs="Arial"/>
      <w:i/>
      <w:iCs/>
    </w:rPr>
  </w:style>
  <w:style w:type="paragraph" w:customStyle="1" w:styleId="Index">
    <w:name w:val="Index"/>
    <w:basedOn w:val="Normalny"/>
    <w:uiPriority w:val="99"/>
    <w:rsid w:val="00A018AA"/>
    <w:pPr>
      <w:suppressLineNumbers/>
    </w:pPr>
    <w:rPr>
      <w:rFonts w:ascii="Arial" w:hAnsi="Arial" w:cs="Arial"/>
      <w:sz w:val="22"/>
      <w:szCs w:val="22"/>
    </w:rPr>
  </w:style>
  <w:style w:type="paragraph" w:customStyle="1" w:styleId="Tekstpodstawowy31">
    <w:name w:val="Tekst podstawowy 31"/>
    <w:basedOn w:val="Normalny"/>
    <w:uiPriority w:val="99"/>
    <w:rsid w:val="00A018AA"/>
    <w:pPr>
      <w:jc w:val="center"/>
    </w:pPr>
    <w:rPr>
      <w:rFonts w:ascii="Arial" w:hAnsi="Arial" w:cs="Arial"/>
      <w:sz w:val="16"/>
      <w:szCs w:val="16"/>
    </w:rPr>
  </w:style>
  <w:style w:type="paragraph" w:customStyle="1" w:styleId="Tekstpodstawowywcity21">
    <w:name w:val="Tekst podstawowy wcięty 21"/>
    <w:basedOn w:val="Normalny"/>
    <w:uiPriority w:val="99"/>
    <w:rsid w:val="00A018AA"/>
    <w:pPr>
      <w:ind w:left="709"/>
      <w:jc w:val="both"/>
    </w:pPr>
    <w:rPr>
      <w:rFonts w:ascii="Arial" w:hAnsi="Arial" w:cs="Arial"/>
    </w:rPr>
  </w:style>
  <w:style w:type="paragraph" w:customStyle="1" w:styleId="Tekstpodstawowywcity31">
    <w:name w:val="Tekst podstawowy wcięty 31"/>
    <w:basedOn w:val="Normalny"/>
    <w:uiPriority w:val="99"/>
    <w:rsid w:val="00A018AA"/>
    <w:pPr>
      <w:ind w:left="3544"/>
      <w:jc w:val="both"/>
    </w:pPr>
    <w:rPr>
      <w:rFonts w:ascii="Arial" w:hAnsi="Arial" w:cs="Arial"/>
      <w:sz w:val="16"/>
      <w:szCs w:val="16"/>
    </w:rPr>
  </w:style>
  <w:style w:type="paragraph" w:customStyle="1" w:styleId="Tekstpodstawowy21">
    <w:name w:val="Tekst podstawowy 21"/>
    <w:basedOn w:val="Normalny"/>
    <w:uiPriority w:val="99"/>
    <w:rsid w:val="00A018AA"/>
    <w:pPr>
      <w:jc w:val="both"/>
    </w:pPr>
    <w:rPr>
      <w:rFonts w:ascii="Arial" w:hAnsi="Arial" w:cs="Arial"/>
    </w:rPr>
  </w:style>
  <w:style w:type="paragraph" w:customStyle="1" w:styleId="Plandokumentu1">
    <w:name w:val="Plan dokumentu1"/>
    <w:basedOn w:val="Normalny"/>
    <w:uiPriority w:val="99"/>
    <w:rsid w:val="00A018AA"/>
    <w:pPr>
      <w:shd w:val="clear" w:color="auto" w:fill="000080"/>
    </w:pPr>
    <w:rPr>
      <w:sz w:val="2"/>
      <w:szCs w:val="2"/>
    </w:rPr>
  </w:style>
  <w:style w:type="paragraph" w:customStyle="1" w:styleId="Zwykytekst1">
    <w:name w:val="Zwykły tekst1"/>
    <w:basedOn w:val="Normalny"/>
    <w:uiPriority w:val="99"/>
    <w:rsid w:val="00A018AA"/>
    <w:rPr>
      <w:rFonts w:ascii="Courier New" w:hAnsi="Courier New" w:cs="Courier New"/>
      <w:sz w:val="20"/>
      <w:szCs w:val="20"/>
    </w:rPr>
  </w:style>
  <w:style w:type="paragraph" w:customStyle="1" w:styleId="ListParagraph1">
    <w:name w:val="List Paragraph1"/>
    <w:basedOn w:val="Normalny"/>
    <w:uiPriority w:val="99"/>
    <w:rsid w:val="00A018AA"/>
    <w:pPr>
      <w:spacing w:after="200" w:line="276" w:lineRule="auto"/>
      <w:ind w:left="720"/>
    </w:pPr>
    <w:rPr>
      <w:rFonts w:ascii="Calibri" w:hAnsi="Calibri" w:cs="Calibri"/>
      <w:sz w:val="22"/>
      <w:szCs w:val="22"/>
    </w:rPr>
  </w:style>
  <w:style w:type="paragraph" w:customStyle="1" w:styleId="WW-Default">
    <w:name w:val="WW-Default"/>
    <w:uiPriority w:val="99"/>
    <w:rsid w:val="00A018AA"/>
    <w:pPr>
      <w:suppressAutoHyphens/>
      <w:autoSpaceDE w:val="0"/>
    </w:pPr>
    <w:rPr>
      <w:rFonts w:ascii="Arial" w:hAnsi="Arial" w:cs="Arial"/>
      <w:color w:val="000000"/>
      <w:sz w:val="24"/>
      <w:szCs w:val="24"/>
      <w:lang w:eastAsia="ar-SA"/>
    </w:rPr>
  </w:style>
  <w:style w:type="paragraph" w:customStyle="1" w:styleId="Przesunity">
    <w:name w:val="Przesunięty"/>
    <w:basedOn w:val="Normalny"/>
    <w:uiPriority w:val="99"/>
    <w:rsid w:val="00A018AA"/>
    <w:pPr>
      <w:spacing w:before="280" w:after="280"/>
      <w:ind w:firstLine="709"/>
      <w:jc w:val="both"/>
    </w:pPr>
  </w:style>
  <w:style w:type="paragraph" w:customStyle="1" w:styleId="Odpowied">
    <w:name w:val="Odpowiedź"/>
    <w:basedOn w:val="Normalny"/>
    <w:uiPriority w:val="99"/>
    <w:rsid w:val="00A018AA"/>
    <w:pPr>
      <w:jc w:val="both"/>
    </w:pPr>
    <w:rPr>
      <w:rFonts w:ascii="Calibri" w:hAnsi="Calibri" w:cs="Calibri"/>
      <w:color w:val="FF0000"/>
      <w:sz w:val="22"/>
      <w:szCs w:val="22"/>
    </w:rPr>
  </w:style>
  <w:style w:type="paragraph" w:styleId="Tekstprzypisukocowego">
    <w:name w:val="endnote text"/>
    <w:basedOn w:val="Normalny"/>
    <w:link w:val="TekstprzypisukocowegoZnak1"/>
    <w:uiPriority w:val="99"/>
    <w:semiHidden/>
    <w:rsid w:val="00A018AA"/>
    <w:rPr>
      <w:sz w:val="20"/>
      <w:szCs w:val="20"/>
    </w:rPr>
  </w:style>
  <w:style w:type="character" w:customStyle="1" w:styleId="EndnoteTextChar">
    <w:name w:val="Endnote Text Char"/>
    <w:uiPriority w:val="99"/>
    <w:semiHidden/>
    <w:locked/>
    <w:rsid w:val="007063AB"/>
    <w:rPr>
      <w:sz w:val="20"/>
      <w:szCs w:val="20"/>
      <w:lang w:eastAsia="ar-SA" w:bidi="ar-SA"/>
    </w:rPr>
  </w:style>
  <w:style w:type="character" w:customStyle="1" w:styleId="TekstprzypisukocowegoZnak1">
    <w:name w:val="Tekst przypisu końcowego Znak1"/>
    <w:link w:val="Tekstprzypisukocowego"/>
    <w:uiPriority w:val="99"/>
    <w:semiHidden/>
    <w:locked/>
    <w:rsid w:val="001D4D9C"/>
    <w:rPr>
      <w:sz w:val="20"/>
      <w:szCs w:val="20"/>
      <w:lang w:eastAsia="ar-SA" w:bidi="ar-SA"/>
    </w:rPr>
  </w:style>
  <w:style w:type="paragraph" w:customStyle="1" w:styleId="Tekstkomentarza1">
    <w:name w:val="Tekst komentarza1"/>
    <w:basedOn w:val="Normalny"/>
    <w:uiPriority w:val="99"/>
    <w:rsid w:val="00A018AA"/>
    <w:rPr>
      <w:rFonts w:ascii="Arial" w:hAnsi="Arial" w:cs="Arial"/>
      <w:sz w:val="20"/>
      <w:szCs w:val="20"/>
    </w:rPr>
  </w:style>
  <w:style w:type="paragraph" w:styleId="Tekstkomentarza">
    <w:name w:val="annotation text"/>
    <w:basedOn w:val="Normalny"/>
    <w:link w:val="TekstkomentarzaZnak1"/>
    <w:uiPriority w:val="99"/>
    <w:semiHidden/>
    <w:rsid w:val="00A018AA"/>
    <w:rPr>
      <w:sz w:val="20"/>
      <w:szCs w:val="20"/>
    </w:rPr>
  </w:style>
  <w:style w:type="character" w:customStyle="1" w:styleId="CommentTextChar">
    <w:name w:val="Comment Text Char"/>
    <w:uiPriority w:val="99"/>
    <w:semiHidden/>
    <w:locked/>
    <w:rsid w:val="007063AB"/>
    <w:rPr>
      <w:sz w:val="20"/>
      <w:szCs w:val="20"/>
      <w:lang w:eastAsia="ar-SA" w:bidi="ar-SA"/>
    </w:rPr>
  </w:style>
  <w:style w:type="character" w:customStyle="1" w:styleId="TekstkomentarzaZnak1">
    <w:name w:val="Tekst komentarza Znak1"/>
    <w:link w:val="Tekstkomentarza"/>
    <w:uiPriority w:val="99"/>
    <w:semiHidden/>
    <w:locked/>
    <w:rsid w:val="001D4D9C"/>
    <w:rPr>
      <w:sz w:val="20"/>
      <w:szCs w:val="20"/>
      <w:lang w:eastAsia="ar-SA" w:bidi="ar-SA"/>
    </w:rPr>
  </w:style>
  <w:style w:type="paragraph" w:styleId="Tematkomentarza">
    <w:name w:val="annotation subject"/>
    <w:basedOn w:val="Tekstkomentarza1"/>
    <w:next w:val="Tekstkomentarza1"/>
    <w:link w:val="TematkomentarzaZnak1"/>
    <w:uiPriority w:val="99"/>
    <w:semiHidden/>
    <w:rsid w:val="00A018AA"/>
    <w:rPr>
      <w:rFonts w:ascii="Times New Roman" w:hAnsi="Times New Roman" w:cs="Times New Roman"/>
      <w:b/>
      <w:bCs/>
    </w:rPr>
  </w:style>
  <w:style w:type="character" w:customStyle="1" w:styleId="CommentSubjectChar">
    <w:name w:val="Comment Subject Char"/>
    <w:uiPriority w:val="99"/>
    <w:semiHidden/>
    <w:locked/>
    <w:rsid w:val="007063AB"/>
    <w:rPr>
      <w:b/>
      <w:bCs/>
      <w:sz w:val="20"/>
      <w:szCs w:val="20"/>
      <w:lang w:eastAsia="ar-SA" w:bidi="ar-SA"/>
    </w:rPr>
  </w:style>
  <w:style w:type="character" w:customStyle="1" w:styleId="TematkomentarzaZnak1">
    <w:name w:val="Temat komentarza Znak1"/>
    <w:link w:val="Tematkomentarza"/>
    <w:uiPriority w:val="99"/>
    <w:semiHidden/>
    <w:locked/>
    <w:rsid w:val="001D4D9C"/>
    <w:rPr>
      <w:b/>
      <w:bCs/>
      <w:sz w:val="20"/>
      <w:szCs w:val="20"/>
      <w:lang w:eastAsia="ar-SA" w:bidi="ar-SA"/>
    </w:rPr>
  </w:style>
  <w:style w:type="paragraph" w:customStyle="1" w:styleId="celp">
    <w:name w:val="cel_p"/>
    <w:basedOn w:val="Normalny"/>
    <w:uiPriority w:val="99"/>
    <w:rsid w:val="00A018AA"/>
    <w:pPr>
      <w:spacing w:after="12"/>
      <w:ind w:left="12" w:right="12"/>
      <w:jc w:val="both"/>
      <w:textAlignment w:val="top"/>
    </w:pPr>
  </w:style>
  <w:style w:type="paragraph" w:customStyle="1" w:styleId="Pa3">
    <w:name w:val="Pa3"/>
    <w:basedOn w:val="WW-Default"/>
    <w:next w:val="WW-Default"/>
    <w:uiPriority w:val="99"/>
    <w:rsid w:val="00A018AA"/>
    <w:pPr>
      <w:spacing w:line="201" w:lineRule="atLeast"/>
    </w:pPr>
    <w:rPr>
      <w:rFonts w:ascii="Times New Roman" w:hAnsi="Times New Roman" w:cs="Times New Roman"/>
      <w:color w:val="auto"/>
    </w:rPr>
  </w:style>
  <w:style w:type="paragraph" w:styleId="NormalnyWeb">
    <w:name w:val="Normal (Web)"/>
    <w:basedOn w:val="Normalny"/>
    <w:uiPriority w:val="99"/>
    <w:rsid w:val="00A018AA"/>
    <w:pPr>
      <w:spacing w:before="280" w:after="119"/>
    </w:pPr>
  </w:style>
  <w:style w:type="paragraph" w:customStyle="1" w:styleId="Framecontents">
    <w:name w:val="Frame contents"/>
    <w:basedOn w:val="Tekstpodstawowy"/>
    <w:uiPriority w:val="99"/>
    <w:rsid w:val="00A018AA"/>
    <w:pPr>
      <w:spacing w:before="0"/>
    </w:pPr>
    <w:rPr>
      <w:rFonts w:ascii="Arial" w:hAnsi="Arial" w:cs="Arial"/>
    </w:rPr>
  </w:style>
  <w:style w:type="paragraph" w:customStyle="1" w:styleId="Default">
    <w:name w:val="Default"/>
    <w:uiPriority w:val="99"/>
    <w:rsid w:val="00A018AA"/>
    <w:pPr>
      <w:suppressAutoHyphens/>
      <w:autoSpaceDE w:val="0"/>
    </w:pPr>
    <w:rPr>
      <w:rFonts w:ascii="Arial" w:hAnsi="Arial" w:cs="Arial"/>
      <w:color w:val="000000"/>
      <w:sz w:val="24"/>
      <w:szCs w:val="24"/>
      <w:lang w:eastAsia="ar-SA"/>
    </w:rPr>
  </w:style>
  <w:style w:type="paragraph" w:customStyle="1" w:styleId="Zawartoramki">
    <w:name w:val="Zawartość ramki"/>
    <w:basedOn w:val="Tekstpodstawowy"/>
    <w:uiPriority w:val="99"/>
    <w:rsid w:val="00A018AA"/>
    <w:pPr>
      <w:spacing w:before="0"/>
    </w:pPr>
    <w:rPr>
      <w:rFonts w:ascii="Arial" w:hAnsi="Arial" w:cs="Arial"/>
    </w:rPr>
  </w:style>
  <w:style w:type="paragraph" w:customStyle="1" w:styleId="Styl1">
    <w:name w:val="Styl1"/>
    <w:basedOn w:val="Normalny"/>
    <w:uiPriority w:val="99"/>
    <w:rsid w:val="00C9792C"/>
    <w:pPr>
      <w:widowControl w:val="0"/>
      <w:spacing w:before="240"/>
      <w:jc w:val="both"/>
    </w:pPr>
    <w:rPr>
      <w:rFonts w:ascii="Arial" w:hAnsi="Arial" w:cs="Arial"/>
    </w:rPr>
  </w:style>
  <w:style w:type="paragraph" w:styleId="Tekstpodstawowywcity3">
    <w:name w:val="Body Text Indent 3"/>
    <w:basedOn w:val="Normalny"/>
    <w:link w:val="Tekstpodstawowywcity3Znak1"/>
    <w:uiPriority w:val="99"/>
    <w:rsid w:val="00FF3E7F"/>
    <w:pPr>
      <w:widowControl w:val="0"/>
      <w:autoSpaceDE w:val="0"/>
      <w:ind w:left="426"/>
      <w:jc w:val="both"/>
    </w:pPr>
    <w:rPr>
      <w:sz w:val="16"/>
      <w:szCs w:val="16"/>
    </w:rPr>
  </w:style>
  <w:style w:type="character" w:customStyle="1" w:styleId="BodyTextIndent3Char">
    <w:name w:val="Body Text Indent 3 Char"/>
    <w:uiPriority w:val="99"/>
    <w:semiHidden/>
    <w:locked/>
    <w:rsid w:val="007063AB"/>
    <w:rPr>
      <w:sz w:val="16"/>
      <w:szCs w:val="16"/>
      <w:lang w:eastAsia="ar-SA" w:bidi="ar-SA"/>
    </w:rPr>
  </w:style>
  <w:style w:type="character" w:customStyle="1" w:styleId="Tekstpodstawowywcity3Znak1">
    <w:name w:val="Tekst podstawowy wcięty 3 Znak1"/>
    <w:link w:val="Tekstpodstawowywcity3"/>
    <w:uiPriority w:val="99"/>
    <w:semiHidden/>
    <w:locked/>
    <w:rsid w:val="00CA0556"/>
    <w:rPr>
      <w:sz w:val="16"/>
      <w:szCs w:val="16"/>
      <w:lang w:eastAsia="ar-SA" w:bidi="ar-SA"/>
    </w:rPr>
  </w:style>
  <w:style w:type="character" w:customStyle="1" w:styleId="BodyText3Char1">
    <w:name w:val="Body Text 3 Char1"/>
    <w:uiPriority w:val="99"/>
    <w:locked/>
    <w:rsid w:val="005D6136"/>
    <w:rPr>
      <w:sz w:val="16"/>
      <w:szCs w:val="16"/>
      <w:lang w:val="pl-PL" w:eastAsia="ar-SA" w:bidi="ar-SA"/>
    </w:rPr>
  </w:style>
  <w:style w:type="paragraph" w:styleId="Tekstpodstawowy3">
    <w:name w:val="Body Text 3"/>
    <w:basedOn w:val="Normalny"/>
    <w:link w:val="Tekstpodstawowy3Znak1"/>
    <w:uiPriority w:val="99"/>
    <w:rsid w:val="005D6136"/>
    <w:pPr>
      <w:jc w:val="center"/>
    </w:pPr>
    <w:rPr>
      <w:sz w:val="16"/>
      <w:szCs w:val="16"/>
    </w:rPr>
  </w:style>
  <w:style w:type="character" w:customStyle="1" w:styleId="BodyText3Char">
    <w:name w:val="Body Text 3 Char"/>
    <w:uiPriority w:val="99"/>
    <w:semiHidden/>
    <w:locked/>
    <w:rsid w:val="007063AB"/>
    <w:rPr>
      <w:sz w:val="16"/>
      <w:szCs w:val="16"/>
      <w:lang w:eastAsia="ar-SA" w:bidi="ar-SA"/>
    </w:rPr>
  </w:style>
  <w:style w:type="character" w:customStyle="1" w:styleId="Tekstpodstawowy3Znak1">
    <w:name w:val="Tekst podstawowy 3 Znak1"/>
    <w:link w:val="Tekstpodstawowy3"/>
    <w:uiPriority w:val="99"/>
    <w:semiHidden/>
    <w:locked/>
    <w:rsid w:val="00A425A7"/>
    <w:rPr>
      <w:sz w:val="16"/>
      <w:szCs w:val="16"/>
      <w:lang w:eastAsia="ar-SA" w:bidi="ar-SA"/>
    </w:rPr>
  </w:style>
  <w:style w:type="character" w:styleId="Odwoanieprzypisukocowego">
    <w:name w:val="endnote reference"/>
    <w:uiPriority w:val="99"/>
    <w:semiHidden/>
    <w:locked/>
    <w:rsid w:val="002A2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5343">
      <w:marLeft w:val="0"/>
      <w:marRight w:val="0"/>
      <w:marTop w:val="0"/>
      <w:marBottom w:val="0"/>
      <w:divBdr>
        <w:top w:val="none" w:sz="0" w:space="0" w:color="auto"/>
        <w:left w:val="none" w:sz="0" w:space="0" w:color="auto"/>
        <w:bottom w:val="none" w:sz="0" w:space="0" w:color="auto"/>
        <w:right w:val="none" w:sz="0" w:space="0" w:color="auto"/>
      </w:divBdr>
    </w:div>
    <w:div w:id="255405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6654</Words>
  <Characters>39926</Characters>
  <Application>Microsoft Office Word</Application>
  <DocSecurity>0</DocSecurity>
  <Lines>332</Lines>
  <Paragraphs>92</Paragraphs>
  <ScaleCrop>false</ScaleCrop>
  <Company>UMWP</Company>
  <LinksUpToDate>false</LinksUpToDate>
  <CharactersWithSpaces>46488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c:title>
  <dc:subject/>
  <dc:creator>FR1</dc:creator>
  <cp:keywords/>
  <dc:description/>
  <cp:lastModifiedBy>Kasia</cp:lastModifiedBy>
  <cp:revision>10</cp:revision>
  <cp:lastPrinted>2017-03-30T06:36:00Z</cp:lastPrinted>
  <dcterms:created xsi:type="dcterms:W3CDTF">2017-04-27T07:02:00Z</dcterms:created>
  <dcterms:modified xsi:type="dcterms:W3CDTF">2017-08-04T12:54:00Z</dcterms:modified>
</cp:coreProperties>
</file>