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770" w:rsidRPr="00850145" w:rsidRDefault="002201FB">
      <w:pPr>
        <w:spacing w:after="160" w:line="259" w:lineRule="auto"/>
        <w:jc w:val="left"/>
      </w:pPr>
      <w:r>
        <w:rPr>
          <w:noProof/>
          <w:lang w:eastAsia="pl-PL"/>
        </w:rPr>
        <mc:AlternateContent>
          <mc:Choice Requires="wps">
            <w:drawing>
              <wp:anchor distT="0" distB="0" distL="114300" distR="114300" simplePos="0" relativeHeight="251664384" behindDoc="0" locked="0" layoutInCell="1" allowOverlap="1" wp14:anchorId="129A3BC3" wp14:editId="41F3516D">
                <wp:simplePos x="0" y="0"/>
                <wp:positionH relativeFrom="page">
                  <wp:posOffset>1971675</wp:posOffset>
                </wp:positionH>
                <wp:positionV relativeFrom="page">
                  <wp:posOffset>6867525</wp:posOffset>
                </wp:positionV>
                <wp:extent cx="5229225" cy="3209925"/>
                <wp:effectExtent l="0" t="0" r="9525" b="9525"/>
                <wp:wrapNone/>
                <wp:docPr id="264" name="Pole tekstowe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29225" cy="3209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E0B9F" w:rsidRDefault="001E0B9F" w:rsidP="00AA71CA">
                            <w:pPr>
                              <w:pStyle w:val="Bezodstpw"/>
                              <w:jc w:val="center"/>
                              <w:rPr>
                                <w:rFonts w:ascii="Corbel" w:hAnsi="Corbel"/>
                                <w:b/>
                                <w:color w:val="6F291F"/>
                                <w:sz w:val="96"/>
                                <w:szCs w:val="72"/>
                              </w:rPr>
                            </w:pPr>
                            <w:r>
                              <w:rPr>
                                <w:rFonts w:ascii="Corbel" w:hAnsi="Corbel"/>
                                <w:b/>
                                <w:color w:val="6F291F"/>
                                <w:sz w:val="96"/>
                                <w:szCs w:val="72"/>
                              </w:rPr>
                              <w:t xml:space="preserve">Podsumowanie konsultacji </w:t>
                            </w:r>
                          </w:p>
                          <w:p w:rsidR="00B96DCE" w:rsidRDefault="001E0B9F" w:rsidP="00AA71CA">
                            <w:pPr>
                              <w:pStyle w:val="Bezodstpw"/>
                              <w:jc w:val="center"/>
                              <w:rPr>
                                <w:rFonts w:ascii="Corbel" w:hAnsi="Corbel"/>
                                <w:b/>
                                <w:color w:val="6F291F"/>
                                <w:sz w:val="96"/>
                                <w:szCs w:val="72"/>
                              </w:rPr>
                            </w:pPr>
                            <w:r>
                              <w:rPr>
                                <w:rFonts w:ascii="Corbel" w:hAnsi="Corbel"/>
                                <w:b/>
                                <w:color w:val="6F291F"/>
                                <w:sz w:val="96"/>
                                <w:szCs w:val="72"/>
                              </w:rPr>
                              <w:t>społecznych</w:t>
                            </w:r>
                          </w:p>
                          <w:p w:rsidR="00B96DCE" w:rsidRDefault="00B96DCE" w:rsidP="001904A2">
                            <w:pPr>
                              <w:pStyle w:val="Bezodstpw"/>
                              <w:jc w:val="center"/>
                              <w:rPr>
                                <w:rFonts w:ascii="Corbel" w:hAnsi="Corbel"/>
                                <w:b/>
                                <w:i/>
                                <w:color w:val="6F291F"/>
                                <w:sz w:val="44"/>
                              </w:rPr>
                            </w:pPr>
                          </w:p>
                          <w:p w:rsidR="00B96DCE" w:rsidRPr="001904A2" w:rsidRDefault="00B96DCE" w:rsidP="001904A2">
                            <w:pPr>
                              <w:pStyle w:val="Bezodstpw"/>
                              <w:jc w:val="center"/>
                              <w:rPr>
                                <w:rFonts w:ascii="Corbel" w:hAnsi="Corbel"/>
                                <w:b/>
                                <w:i/>
                                <w:color w:val="6F291F"/>
                                <w:sz w:val="44"/>
                              </w:rPr>
                            </w:pPr>
                            <w:r w:rsidRPr="001904A2">
                              <w:rPr>
                                <w:rFonts w:ascii="Corbel" w:hAnsi="Corbel"/>
                                <w:b/>
                                <w:i/>
                                <w:color w:val="6F291F"/>
                                <w:sz w:val="44"/>
                              </w:rPr>
                              <w:t>Projekt</w:t>
                            </w:r>
                            <w:r w:rsidR="001E0B9F">
                              <w:rPr>
                                <w:rFonts w:ascii="Corbel" w:hAnsi="Corbel"/>
                                <w:b/>
                                <w:i/>
                                <w:color w:val="6F291F"/>
                                <w:sz w:val="44"/>
                              </w:rPr>
                              <w:t>u</w:t>
                            </w:r>
                            <w:r w:rsidRPr="001904A2">
                              <w:rPr>
                                <w:rFonts w:ascii="Corbel" w:hAnsi="Corbel"/>
                                <w:b/>
                                <w:i/>
                                <w:color w:val="6F291F"/>
                                <w:sz w:val="44"/>
                              </w:rPr>
                              <w:t xml:space="preserve"> </w:t>
                            </w:r>
                            <w:r w:rsidR="001E0B9F">
                              <w:rPr>
                                <w:rFonts w:ascii="Corbel" w:hAnsi="Corbel"/>
                                <w:b/>
                                <w:i/>
                                <w:color w:val="6F291F"/>
                                <w:sz w:val="44"/>
                              </w:rPr>
                              <w:t>Gminnego Programu Rewitalizacji miasta Chojnice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29A3BC3" id="_x0000_t202" coordsize="21600,21600" o:spt="202" path="m,l,21600r21600,l21600,xe">
                <v:stroke joinstyle="miter"/>
                <v:path gradientshapeok="t" o:connecttype="rect"/>
              </v:shapetype>
              <v:shape id="Pole tekstowe 264" o:spid="_x0000_s1026" type="#_x0000_t202" style="position:absolute;margin-left:155.25pt;margin-top:540.75pt;width:411.75pt;height:252.7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93YiAIAAHUFAAAOAAAAZHJzL2Uyb0RvYy54bWysVE1v2zAMvQ/YfxB0X524a7EacYqsRYcB&#10;QVu0HXpWZKkxIouaxMTOfv0o2U6KbpcOu8i0+Ejx45Gzy64xbKd8qMGWfHoy4UxZCVVtX0r+4+nm&#10;0xfOAgpbCQNWlXyvAr+cf/wwa12hcliDqZRn5MSGonUlXyO6IsuCXKtGhBNwypJSg28E0q9/ySov&#10;WvLemCyfTM6zFnzlPEgVAt1e90o+T/61VhLvtA4KmSk5xYbp9OlcxTObz0Tx4oVb13IIQ/xDFI2o&#10;LT16cHUtULCtr/9w1dTSQwCNJxKaDLSupUo5UDbTyZtsHtfCqZQLFSe4Q5nC/3Mrb3f3ntVVyfPz&#10;z5xZ0VCT7sEohmoTEFrFooLK1LpQEPrRER67r9BRu1PKwS1BbgJBsleY3iAQOpal076JX0qYkSF1&#10;Yn+ovuqQSbo8y/OLPD/jTJLuNJ9cXNBP9Ho0dz7gNwUNi0LJPbU3hSB2y4A9dITE1yzc1MbQvSiM&#10;ZW3Jz0/PJsngoCHnxkaASmQZ3MQ8+tCThHujeicPSlOxUgbxItFUXRnPdoIIJqRUFqdD0MYSOqI0&#10;BfEewwF/jOo9xn0e48tg8WDc1BZ837E4Xcewq80Ysu7xQydDn3csAXarjuoYxRVUe6KAh36WgpM3&#10;NXVjKQLeC0/DQ82lhYB3dGgDVHUYJM7W4H/97T7iidOk5aylYSx5+LkVXnFmvltie5zcUfCjsBoF&#10;u22ugMo/pVXjZBLJwKMZRe2heaY9sYivkEpYSW+VHEfxCvuVQHtGqsUigWg+ncClfXRyZHrk1lP3&#10;LLwbCIjE3VsYx1QUb3jYY2MfLSy2CLpOJD1WcSg0zXai+bCH4vJ4/Z9Qx205/w0AAP//AwBQSwME&#10;FAAGAAgAAAAhAJJ127fgAAAADgEAAA8AAABkcnMvZG93bnJldi54bWxMj8FOwzAQRO9I/IO1SNyo&#10;HUogCnEqhIQ4IUQLiKMbL0naeB1iNwl/z/ZEb7Oa0eybYjW7Tow4hNaThmShQCBV3rZUa3jfPF1l&#10;IEI0ZE3nCTX8YoBVeX5WmNz6id5wXMdacAmF3GhoYuxzKUPVoDNh4Xsk9r794Ezkc6ilHczE5a6T&#10;10rdSmda4g+N6fGxwWq/PjgNG/+8202favx5TenjC9OXfR2j1pcX88M9iIhz/A/DEZ/RoWSmrT+Q&#10;DaLTsExUylE2VJawOkaS5Q3v27JKszsFsizk6YzyDwAA//8DAFBLAQItABQABgAIAAAAIQC2gziS&#10;/gAAAOEBAAATAAAAAAAAAAAAAAAAAAAAAABbQ29udGVudF9UeXBlc10ueG1sUEsBAi0AFAAGAAgA&#10;AAAhADj9If/WAAAAlAEAAAsAAAAAAAAAAAAAAAAALwEAAF9yZWxzLy5yZWxzUEsBAi0AFAAGAAgA&#10;AAAhAMGL3diIAgAAdQUAAA4AAAAAAAAAAAAAAAAALgIAAGRycy9lMm9Eb2MueG1sUEsBAi0AFAAG&#10;AAgAAAAhAJJ127fgAAAADgEAAA8AAAAAAAAAAAAAAAAA4gQAAGRycy9kb3ducmV2LnhtbFBLBQYA&#10;AAAABAAEAPMAAADvBQAAAAA=&#10;" filled="f" stroked="f" strokeweight=".5pt">
                <v:path arrowok="t"/>
                <v:textbox inset="0,0,0,0">
                  <w:txbxContent>
                    <w:p w:rsidR="001E0B9F" w:rsidRDefault="001E0B9F" w:rsidP="00AA71CA">
                      <w:pPr>
                        <w:pStyle w:val="Bezodstpw"/>
                        <w:jc w:val="center"/>
                        <w:rPr>
                          <w:rFonts w:ascii="Corbel" w:hAnsi="Corbel"/>
                          <w:b/>
                          <w:color w:val="6F291F"/>
                          <w:sz w:val="96"/>
                          <w:szCs w:val="72"/>
                        </w:rPr>
                      </w:pPr>
                      <w:r>
                        <w:rPr>
                          <w:rFonts w:ascii="Corbel" w:hAnsi="Corbel"/>
                          <w:b/>
                          <w:color w:val="6F291F"/>
                          <w:sz w:val="96"/>
                          <w:szCs w:val="72"/>
                        </w:rPr>
                        <w:t xml:space="preserve">Podsumowanie konsultacji </w:t>
                      </w:r>
                    </w:p>
                    <w:p w:rsidR="00B96DCE" w:rsidRDefault="001E0B9F" w:rsidP="00AA71CA">
                      <w:pPr>
                        <w:pStyle w:val="Bezodstpw"/>
                        <w:jc w:val="center"/>
                        <w:rPr>
                          <w:rFonts w:ascii="Corbel" w:hAnsi="Corbel"/>
                          <w:b/>
                          <w:color w:val="6F291F"/>
                          <w:sz w:val="96"/>
                          <w:szCs w:val="72"/>
                        </w:rPr>
                      </w:pPr>
                      <w:r>
                        <w:rPr>
                          <w:rFonts w:ascii="Corbel" w:hAnsi="Corbel"/>
                          <w:b/>
                          <w:color w:val="6F291F"/>
                          <w:sz w:val="96"/>
                          <w:szCs w:val="72"/>
                        </w:rPr>
                        <w:t>społecznych</w:t>
                      </w:r>
                    </w:p>
                    <w:p w:rsidR="00B96DCE" w:rsidRDefault="00B96DCE" w:rsidP="001904A2">
                      <w:pPr>
                        <w:pStyle w:val="Bezodstpw"/>
                        <w:jc w:val="center"/>
                        <w:rPr>
                          <w:rFonts w:ascii="Corbel" w:hAnsi="Corbel"/>
                          <w:b/>
                          <w:i/>
                          <w:color w:val="6F291F"/>
                          <w:sz w:val="44"/>
                        </w:rPr>
                      </w:pPr>
                    </w:p>
                    <w:p w:rsidR="00B96DCE" w:rsidRPr="001904A2" w:rsidRDefault="00B96DCE" w:rsidP="001904A2">
                      <w:pPr>
                        <w:pStyle w:val="Bezodstpw"/>
                        <w:jc w:val="center"/>
                        <w:rPr>
                          <w:rFonts w:ascii="Corbel" w:hAnsi="Corbel"/>
                          <w:b/>
                          <w:i/>
                          <w:color w:val="6F291F"/>
                          <w:sz w:val="44"/>
                        </w:rPr>
                      </w:pPr>
                      <w:r w:rsidRPr="001904A2">
                        <w:rPr>
                          <w:rFonts w:ascii="Corbel" w:hAnsi="Corbel"/>
                          <w:b/>
                          <w:i/>
                          <w:color w:val="6F291F"/>
                          <w:sz w:val="44"/>
                        </w:rPr>
                        <w:t>Projekt</w:t>
                      </w:r>
                      <w:r w:rsidR="001E0B9F">
                        <w:rPr>
                          <w:rFonts w:ascii="Corbel" w:hAnsi="Corbel"/>
                          <w:b/>
                          <w:i/>
                          <w:color w:val="6F291F"/>
                          <w:sz w:val="44"/>
                        </w:rPr>
                        <w:t>u</w:t>
                      </w:r>
                      <w:r w:rsidRPr="001904A2">
                        <w:rPr>
                          <w:rFonts w:ascii="Corbel" w:hAnsi="Corbel"/>
                          <w:b/>
                          <w:i/>
                          <w:color w:val="6F291F"/>
                          <w:sz w:val="44"/>
                        </w:rPr>
                        <w:t xml:space="preserve"> </w:t>
                      </w:r>
                      <w:r w:rsidR="001E0B9F">
                        <w:rPr>
                          <w:rFonts w:ascii="Corbel" w:hAnsi="Corbel"/>
                          <w:b/>
                          <w:i/>
                          <w:color w:val="6F291F"/>
                          <w:sz w:val="44"/>
                        </w:rPr>
                        <w:t>Gminnego Programu Rewitalizacji miasta Chojnice</w:t>
                      </w:r>
                    </w:p>
                  </w:txbxContent>
                </v:textbox>
                <w10:wrap anchorx="page" anchory="page"/>
              </v:shape>
            </w:pict>
          </mc:Fallback>
        </mc:AlternateContent>
      </w:r>
      <w:r w:rsidR="0083099A">
        <w:rPr>
          <w:noProof/>
          <w:lang w:eastAsia="pl-PL"/>
        </w:rPr>
        <mc:AlternateContent>
          <mc:Choice Requires="wps">
            <w:drawing>
              <wp:anchor distT="0" distB="0" distL="114300" distR="114300" simplePos="0" relativeHeight="251675648" behindDoc="0" locked="0" layoutInCell="1" allowOverlap="1" wp14:anchorId="700A7B57" wp14:editId="5D2AAEC4">
                <wp:simplePos x="0" y="0"/>
                <wp:positionH relativeFrom="page">
                  <wp:posOffset>-10364470</wp:posOffset>
                </wp:positionH>
                <wp:positionV relativeFrom="paragraph">
                  <wp:posOffset>509795</wp:posOffset>
                </wp:positionV>
                <wp:extent cx="17897475" cy="5314950"/>
                <wp:effectExtent l="57150" t="38100" r="66675" b="76200"/>
                <wp:wrapNone/>
                <wp:docPr id="312" name="Pasek ukośny 3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17897475" cy="5314950"/>
                        </a:xfrm>
                        <a:prstGeom prst="diagStripe">
                          <a:avLst>
                            <a:gd name="adj" fmla="val 42951"/>
                          </a:avLst>
                        </a:prstGeom>
                        <a:solidFill>
                          <a:srgbClr val="6F291F"/>
                        </a:solidFill>
                        <a:ln>
                          <a:noFill/>
                        </a:ln>
                      </wps:spPr>
                      <wps:style>
                        <a:lnRef idx="3">
                          <a:schemeClr val="lt1"/>
                        </a:lnRef>
                        <a:fillRef idx="1">
                          <a:schemeClr val="accent5"/>
                        </a:fillRef>
                        <a:effectRef idx="1">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2F2E1D8" id="Pasek ukośny 312" o:spid="_x0000_s1026" style="position:absolute;margin-left:-816.1pt;margin-top:40.15pt;width:1409.25pt;height:418.5pt;rotation:180;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17897475,5314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93vQIAAMIFAAAOAAAAZHJzL2Uyb0RvYy54bWysVM1uGjEQvlfqO1i+N8sSCAFliVAiqkoo&#10;RSVVzsZrgxuvx7UNC32VPk/fq2PvLqFtLq26h5XH882M55ufm9tDpcleOK/AFDS/6FEiDIdSmU1B&#10;Pz/O311T4gMzJdNgREGPwtPb6ds3N7WdiD5sQZfCEXRi/KS2Bd2GYCdZ5vlWVMxfgBUGlRJcxQKK&#10;bpOVjtXovdJZv9e7ympwpXXAhfd4e98o6TT5l1Lw8FFKLwLRBcW3hfR36b+O/2x6wyYbx+xW8fYZ&#10;7B9eUTFlMOjJ1T0LjOyc+sNVpbgDDzJccKgykFJxkXLAbPLeb9mstsyKlAuS4+2JJv//3PKH/dIR&#10;VRb0Mu9TYliFRVoyL57J7hl+fDdHEhVIU239BNEru3QxUW8XwJ89KrJfNFHwLeYgXUUcIOl577oX&#10;v8QRZk0OqQTHUwnEIRCOl/noejwajIaUcFQOL/PBeJiqlLFJdBdDW+fDewEViYeCloptVsGpRBWb&#10;sP3Ch1SKsk2HlV8okZXGwu6ZJoP+eJjHjNBlC8ZT5zTlBlqVc6V1EtxmfacdQdOCXs3743zeGvtz&#10;mDYRbCCaNb7jTeKmoSMRE45aRJw2n4RE2jHjy8RJanhxiqND98KEjCYSHZ+M8teMGOfChGH7uhYf&#10;TUUahL8xPlmkyGDCybhSBtxr0V+eLBt8l32Tc0x/DeURuy11BA6jt3yusIQL5sOSOSwPXuIuCR/x&#10;JzXUBYX2RMkW3LfX7iMexwG1lNQ4xwX1X3fMCUr0B4ODMs4Hgzj4SRgMR30U3Llmfa4xu+oOsM55&#10;el06RnzQ3VE6qJ5w5cxiVFQxwzF2QXlwnXAXmv2CS4uL2SzBcNgtCwuzsjw6j6zGhns8PDFn2z4O&#10;OAMP0M1825tNK71go6WB2S6AVKEbvobXlm9cFKm126UWN9G5nFAvq3f6EwAA//8DAFBLAwQUAAYA&#10;CAAAACEAQ/ZG1uAAAAANAQAADwAAAGRycy9kb3ducmV2LnhtbEyPwWrDMAyG74O9g9Fgt9ZOAlmW&#10;RSmjdNdC28F2dGM1CY3lELtt9vZzT9tNQh+/vr9azXYQV5p87xghWSoQxI0zPbcIn4ePRQHCB81G&#10;D44J4Yc8rOrHh0qXxt14R9d9aEUMYV9qhC6EsZTSNx1Z7ZduJI63k5usDnGdWmkmfYvhdpCpUrm0&#10;uuf4odMjrTtqzvuLRWCfJ9/pzhKf1vKr3W42h606Iz4/ze9vIALN4Q+Gu35Uhzo6Hd2FjRcDwiLJ&#10;szSNMEKhMhB3JCnyOB0RXpOXDGRdyf8t6l8AAAD//wMAUEsBAi0AFAAGAAgAAAAhALaDOJL+AAAA&#10;4QEAABMAAAAAAAAAAAAAAAAAAAAAAFtDb250ZW50X1R5cGVzXS54bWxQSwECLQAUAAYACAAAACEA&#10;OP0h/9YAAACUAQAACwAAAAAAAAAAAAAAAAAvAQAAX3JlbHMvLnJlbHNQSwECLQAUAAYACAAAACEA&#10;/xcfd70CAADCBQAADgAAAAAAAAAAAAAAAAAuAgAAZHJzL2Uyb0RvYy54bWxQSwECLQAUAAYACAAA&#10;ACEAQ/ZG1uAAAAANAQAADwAAAAAAAAAAAAAAAAAXBQAAZHJzL2Rvd25yZXYueG1sUEsFBgAAAAAE&#10;AAQA8wAAACQGAAAAAA==&#10;" path="m,2282824l7687144,,17897475,,,5314950,,2282824xe" fillcolor="#6f291f" stroked="f" strokeweight="3pt">
                <v:shadow on="t" color="black" opacity="24903f" origin=",.5" offset="0,.55556mm"/>
                <v:path arrowok="t" o:connecttype="custom" o:connectlocs="0,2282824;7687144,0;17897475,0;0,5314950;0,2282824" o:connectangles="0,0,0,0,0"/>
                <w10:wrap anchorx="page"/>
              </v:shape>
            </w:pict>
          </mc:Fallback>
        </mc:AlternateContent>
      </w:r>
      <w:r w:rsidR="0063757B" w:rsidRPr="00850145">
        <w:rPr>
          <w:noProof/>
          <w:lang w:eastAsia="pl-PL"/>
        </w:rPr>
        <w:drawing>
          <wp:anchor distT="0" distB="0" distL="114300" distR="114300" simplePos="0" relativeHeight="251678720" behindDoc="0" locked="0" layoutInCell="1" allowOverlap="1" wp14:anchorId="188DB672" wp14:editId="0F9CEF6F">
            <wp:simplePos x="0" y="0"/>
            <wp:positionH relativeFrom="column">
              <wp:posOffset>469639</wp:posOffset>
            </wp:positionH>
            <wp:positionV relativeFrom="paragraph">
              <wp:posOffset>2606657</wp:posOffset>
            </wp:positionV>
            <wp:extent cx="2095500" cy="2200275"/>
            <wp:effectExtent l="0" t="0" r="0" b="9525"/>
            <wp:wrapNone/>
            <wp:docPr id="11" name="Obraz 11" descr="Znalezione obrazy dla zapytania chojnice 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nalezione obrazy dla zapytania chojnice he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0" cy="2200275"/>
                    </a:xfrm>
                    <a:prstGeom prst="rect">
                      <a:avLst/>
                    </a:prstGeom>
                    <a:noFill/>
                    <a:ln>
                      <a:noFill/>
                    </a:ln>
                  </pic:spPr>
                </pic:pic>
              </a:graphicData>
            </a:graphic>
          </wp:anchor>
        </w:drawing>
      </w:r>
      <w:r w:rsidR="0063757B" w:rsidRPr="00850145">
        <w:t xml:space="preserve"> </w:t>
      </w:r>
      <w:r w:rsidR="00406770" w:rsidRPr="00850145">
        <w:br w:type="page"/>
      </w:r>
    </w:p>
    <w:p w:rsidR="0083099A" w:rsidRDefault="0083099A" w:rsidP="00B87F5C">
      <w:pPr>
        <w:tabs>
          <w:tab w:val="left" w:pos="2355"/>
        </w:tabs>
        <w:spacing w:after="160" w:line="259" w:lineRule="auto"/>
        <w:sectPr w:rsidR="0083099A" w:rsidSect="00590207">
          <w:headerReference w:type="default" r:id="rId9"/>
          <w:footerReference w:type="default" r:id="rId10"/>
          <w:headerReference w:type="first" r:id="rId11"/>
          <w:pgSz w:w="11906" w:h="16838"/>
          <w:pgMar w:top="1701" w:right="1418" w:bottom="1134" w:left="1418" w:header="567" w:footer="530" w:gutter="0"/>
          <w:cols w:space="708"/>
          <w:docGrid w:linePitch="360"/>
        </w:sectPr>
      </w:pPr>
    </w:p>
    <w:p w:rsidR="00BC200B" w:rsidRDefault="00BC200B" w:rsidP="00BC200B">
      <w:r>
        <w:lastRenderedPageBreak/>
        <w:t xml:space="preserve">Partycypacja społeczna odgrywa znaczącą rolę w tworzeniu i wdrażaniu programów rewitalizacji w gminie. Przedmiotem Raportu jest dostarczenie szczegółowych informacji dotyczących przebiegu konsultacji społecznych projektu uchwały w sprawie przyjęcia Gminnego programu rewitalizacji miasta Chojnice. Konsultacje społeczne przeprowadzono na podstawie art. 30 ust. 1 i ust.2 </w:t>
      </w:r>
      <w:r w:rsidR="001E0B9F" w:rsidRPr="001E0B9F">
        <w:rPr>
          <w:i/>
        </w:rPr>
        <w:t>U</w:t>
      </w:r>
      <w:r w:rsidRPr="001E0B9F">
        <w:rPr>
          <w:i/>
        </w:rPr>
        <w:t>stawy z dnia 8</w:t>
      </w:r>
      <w:r w:rsidR="001E0B9F" w:rsidRPr="001E0B9F">
        <w:rPr>
          <w:i/>
        </w:rPr>
        <w:t xml:space="preserve"> </w:t>
      </w:r>
      <w:r w:rsidRPr="001E0B9F">
        <w:rPr>
          <w:i/>
        </w:rPr>
        <w:t>marca 1990 r. o samorządzie gminnym</w:t>
      </w:r>
      <w:r>
        <w:t xml:space="preserve"> (tekst jednolity Dz. U. z 2015 r. poz. 1515 z późn. zm.)</w:t>
      </w:r>
      <w:r w:rsidR="001E0B9F">
        <w:t xml:space="preserve"> </w:t>
      </w:r>
      <w:r>
        <w:t xml:space="preserve">oraz art. 17 ust. 2 pkt 3 w związku z art. 6 </w:t>
      </w:r>
      <w:r w:rsidR="001E0B9F" w:rsidRPr="001E0B9F">
        <w:rPr>
          <w:i/>
        </w:rPr>
        <w:t>U</w:t>
      </w:r>
      <w:r w:rsidRPr="001E0B9F">
        <w:rPr>
          <w:i/>
        </w:rPr>
        <w:t>stawy z dnia 9 października 2015 r. o rewitalizacji</w:t>
      </w:r>
      <w:r w:rsidR="001E0B9F">
        <w:t xml:space="preserve"> </w:t>
      </w:r>
      <w:r>
        <w:t xml:space="preserve">(Dz. U. z 2015 r. poz. 1777 z późn. zm.). Konsultacje prowadzono zgodnie z </w:t>
      </w:r>
      <w:r w:rsidRPr="001E0B9F">
        <w:rPr>
          <w:i/>
        </w:rPr>
        <w:t>Zarządzeniem</w:t>
      </w:r>
      <w:r w:rsidR="001E0B9F" w:rsidRPr="001E0B9F">
        <w:rPr>
          <w:i/>
        </w:rPr>
        <w:t xml:space="preserve"> </w:t>
      </w:r>
      <w:r w:rsidRPr="001E0B9F">
        <w:rPr>
          <w:i/>
        </w:rPr>
        <w:t>Burmistrza Miasta Chojnice nr 17 z dnia 09.02.2017 r. w/s przeprowadzenia konsultacji</w:t>
      </w:r>
      <w:r w:rsidR="001E0B9F">
        <w:rPr>
          <w:i/>
        </w:rPr>
        <w:t xml:space="preserve"> </w:t>
      </w:r>
      <w:r w:rsidRPr="001E0B9F">
        <w:rPr>
          <w:i/>
        </w:rPr>
        <w:t>społecznych dotyczących projektu uchwały Rady Miejskiej w Chojnicach w sprawie przyjęcia</w:t>
      </w:r>
      <w:r w:rsidR="001E0B9F">
        <w:rPr>
          <w:i/>
        </w:rPr>
        <w:t xml:space="preserve"> </w:t>
      </w:r>
      <w:r w:rsidRPr="001E0B9F">
        <w:rPr>
          <w:i/>
        </w:rPr>
        <w:t>Gminnego programu rewitalizacji miasta Chojnice</w:t>
      </w:r>
      <w:r>
        <w:t>.</w:t>
      </w:r>
    </w:p>
    <w:p w:rsidR="009431EE" w:rsidRDefault="00C305A1" w:rsidP="00C305A1">
      <w:r>
        <w:t>Dnia 12 czerwca 2017 r., Uchwałą NR XXXIII/384/17 Rady Miejskiej w Chojnicach z dnia 12 czerwca 2017</w:t>
      </w:r>
      <w:r w:rsidR="006D07A6">
        <w:t xml:space="preserve"> </w:t>
      </w:r>
      <w:r>
        <w:t xml:space="preserve">r. w sprawie przystąpienia do sporządzenia zmiany Gminnego programu rewitalizacji miasta Chojnice, rozpoczęto proces modyfikacji dokumentu przyjętego uchwałą nr </w:t>
      </w:r>
      <w:r w:rsidRPr="00C305A1">
        <w:t>XXXI/360/17</w:t>
      </w:r>
      <w:r>
        <w:t xml:space="preserve"> Rady Miejskiej w Chojnicach z dnia 28 kwietnia 2017 r. w sprawie przyjęcia Gminnego Programu Rewitalizacji miasta Chojnice. </w:t>
      </w:r>
      <w:r w:rsidR="00BC200B">
        <w:t xml:space="preserve">Dnia </w:t>
      </w:r>
      <w:r w:rsidR="001E0B9F">
        <w:t>21</w:t>
      </w:r>
      <w:r w:rsidR="00BC200B">
        <w:t>.0</w:t>
      </w:r>
      <w:r w:rsidR="001E0B9F">
        <w:t>8</w:t>
      </w:r>
      <w:r w:rsidR="00BC200B">
        <w:t>.2017 r. Burmistrz Miasta Chojnice ogłosił przystąpienie do konsultacji społecznych</w:t>
      </w:r>
      <w:r w:rsidR="001E0B9F">
        <w:t xml:space="preserve"> </w:t>
      </w:r>
      <w:r w:rsidR="00BC200B">
        <w:t>dotyczących projektu uchwały Rady Miejskiej w Chojnicach w sprawie przyjęcia Gminnego</w:t>
      </w:r>
      <w:r w:rsidR="001E0B9F">
        <w:t xml:space="preserve"> </w:t>
      </w:r>
      <w:r w:rsidR="00BC200B">
        <w:t>Programu Rewitalizacji miasta Chojnice.</w:t>
      </w:r>
      <w:r w:rsidR="001E0B9F">
        <w:t xml:space="preserve"> </w:t>
      </w:r>
      <w:r w:rsidR="00BC200B">
        <w:t>Konsultacje miały na celu zebranie od osób zainteresowanych uwag, opinii i propozycji</w:t>
      </w:r>
      <w:r w:rsidR="001E0B9F">
        <w:t xml:space="preserve"> </w:t>
      </w:r>
      <w:r w:rsidR="00BC200B">
        <w:t>odnośnie Gminnego programu</w:t>
      </w:r>
      <w:r w:rsidR="001A51FF">
        <w:t xml:space="preserve"> rewitalizacji miasta Chojnice.</w:t>
      </w:r>
    </w:p>
    <w:p w:rsidR="009431EE" w:rsidRDefault="009431EE" w:rsidP="001A51FF">
      <w:pPr>
        <w:jc w:val="center"/>
      </w:pPr>
      <w:r w:rsidRPr="009431EE">
        <w:rPr>
          <w:noProof/>
          <w:lang w:eastAsia="pl-PL"/>
        </w:rPr>
        <w:drawing>
          <wp:inline distT="0" distB="0" distL="0" distR="0">
            <wp:extent cx="5045181" cy="4362450"/>
            <wp:effectExtent l="0" t="0" r="3175" b="0"/>
            <wp:docPr id="1" name="Obraz 1" descr="C:\Users\Przemysław Ciesiółka\Dropbox\Zrzuty ekranu\Zrzut ekranu 2017-10-25 11.57.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zemysław Ciesiółka\Dropbox\Zrzuty ekranu\Zrzut ekranu 2017-10-25 11.57.1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55827" cy="4371656"/>
                    </a:xfrm>
                    <a:prstGeom prst="rect">
                      <a:avLst/>
                    </a:prstGeom>
                    <a:noFill/>
                    <a:ln>
                      <a:noFill/>
                    </a:ln>
                  </pic:spPr>
                </pic:pic>
              </a:graphicData>
            </a:graphic>
          </wp:inline>
        </w:drawing>
      </w:r>
    </w:p>
    <w:p w:rsidR="00622EB9" w:rsidRDefault="00BC200B" w:rsidP="00C305A1">
      <w:r>
        <w:lastRenderedPageBreak/>
        <w:t xml:space="preserve">Konsultacje przeprowadzone były w okresie od dnia </w:t>
      </w:r>
      <w:r w:rsidR="001E0B9F">
        <w:t>30 sierpnia</w:t>
      </w:r>
      <w:r>
        <w:t xml:space="preserve"> 2017 r. do dnia </w:t>
      </w:r>
      <w:r w:rsidR="001E0B9F">
        <w:t xml:space="preserve">29 września </w:t>
      </w:r>
      <w:r>
        <w:t>2017 r. w następujących formach:</w:t>
      </w:r>
    </w:p>
    <w:p w:rsidR="001E0B9F" w:rsidRDefault="001E0B9F" w:rsidP="00B6300B">
      <w:pPr>
        <w:pStyle w:val="Akapitzlist"/>
        <w:numPr>
          <w:ilvl w:val="0"/>
          <w:numId w:val="11"/>
        </w:numPr>
        <w:spacing w:line="276" w:lineRule="auto"/>
        <w:rPr>
          <w:sz w:val="24"/>
          <w:szCs w:val="24"/>
          <w:lang w:eastAsia="pl-PL"/>
        </w:rPr>
      </w:pPr>
      <w:r w:rsidRPr="001E0B9F">
        <w:rPr>
          <w:b/>
          <w:sz w:val="24"/>
          <w:szCs w:val="24"/>
          <w:lang w:eastAsia="pl-PL"/>
        </w:rPr>
        <w:t>Zbieranie uwag w formie papierowej i elektronicznej</w:t>
      </w:r>
      <w:r w:rsidRPr="001E0B9F">
        <w:rPr>
          <w:sz w:val="24"/>
          <w:szCs w:val="24"/>
          <w:lang w:eastAsia="pl-PL"/>
        </w:rPr>
        <w:t xml:space="preserve"> </w:t>
      </w:r>
      <w:r>
        <w:rPr>
          <w:sz w:val="24"/>
          <w:szCs w:val="24"/>
          <w:lang w:eastAsia="pl-PL"/>
        </w:rPr>
        <w:t xml:space="preserve">od 30 sierpnia 2017 r. </w:t>
      </w:r>
      <w:r w:rsidRPr="001E0B9F">
        <w:rPr>
          <w:sz w:val="24"/>
          <w:szCs w:val="24"/>
          <w:lang w:eastAsia="pl-PL"/>
        </w:rPr>
        <w:t>do 29 września 2017 r., z wykorzystaniem formularza konsultacyjnego. Wypełnione formularze należało dostarczyć w okresie trwania konsultacji drogą elektroniczną na adres: planowanie@miastochojnice.pl, drogą korespondencyjną na adres: Wydział Planowania Przestrzennego, Urząd Miejski w Chojnicach, Stary Rynek 1, 89-600 Chojnice lub bezpośrednio do Biura Podawczego na parterze Urzędu Miejskiego w Chojnicach, w godzinach pracy Urzędu. Formularz konsultacyjny oraz projekt uchwały są zostały udostępnione na stronie internetowej www.miastochojnice.pl, w zakładce Konsultacje pod powyższym ogłoszeniem, w Biurze Podawczym Urzędu Miejskiego w Chojnicach, Stary Rynek 1, parter, w godzinach urzędowania, w Wydziale Planowania Przestrzennego Urzędu Miejskiego w Chojnicach, Stary Rynek 1, III piętro, pokój 608, w godzinach urzędowania.</w:t>
      </w:r>
    </w:p>
    <w:p w:rsidR="001E0B9F" w:rsidRPr="001E0B9F" w:rsidRDefault="001E0B9F" w:rsidP="00B6300B">
      <w:pPr>
        <w:pStyle w:val="Akapitzlist"/>
        <w:numPr>
          <w:ilvl w:val="0"/>
          <w:numId w:val="11"/>
        </w:numPr>
        <w:spacing w:line="276" w:lineRule="auto"/>
        <w:rPr>
          <w:sz w:val="24"/>
          <w:szCs w:val="24"/>
          <w:lang w:eastAsia="pl-PL"/>
        </w:rPr>
      </w:pPr>
      <w:r w:rsidRPr="001E0B9F">
        <w:rPr>
          <w:b/>
          <w:sz w:val="24"/>
          <w:szCs w:val="24"/>
          <w:lang w:eastAsia="pl-PL"/>
        </w:rPr>
        <w:t>Warsztaty rewitalizacyjne</w:t>
      </w:r>
      <w:r w:rsidRPr="001E0B9F">
        <w:rPr>
          <w:sz w:val="24"/>
          <w:szCs w:val="24"/>
          <w:lang w:eastAsia="pl-PL"/>
        </w:rPr>
        <w:t xml:space="preserve"> dnia 8 września 2017 r., o godz. 16:00, w Sali Obrad (pok. 408) Urzędu Miejski</w:t>
      </w:r>
      <w:r>
        <w:rPr>
          <w:sz w:val="24"/>
          <w:szCs w:val="24"/>
          <w:lang w:eastAsia="pl-PL"/>
        </w:rPr>
        <w:t xml:space="preserve">ego w Chojnicach, Stary Rynek 1. Celem przeprowadzenia warsztatów było poznanie opinii na temat projektu Gminnego Programu Rewitalizacji miasta Chojnice wyrażanych przez interesariuszy zewnętrznych, w tym przede wszystkim: mieszkańców, reprezentantów osiedli samorządowych, przedsiębiorców, radnych i innych, w tym nade wszystko reprezentantów Komitetu Rewitalizacji miasta Chojnice. Forma warsztatowa zakładała wykonywanie określonych zadań/ćwiczeń oraz pracę w mniejszych 2- lub 3-osobowych grupach. </w:t>
      </w:r>
    </w:p>
    <w:p w:rsidR="001E0B9F" w:rsidRPr="001E0B9F" w:rsidRDefault="001E0B9F" w:rsidP="006D07A6">
      <w:pPr>
        <w:pStyle w:val="Akapitzlist"/>
        <w:numPr>
          <w:ilvl w:val="0"/>
          <w:numId w:val="11"/>
        </w:numPr>
        <w:spacing w:after="240" w:line="276" w:lineRule="auto"/>
        <w:ind w:left="714" w:hanging="357"/>
        <w:rPr>
          <w:sz w:val="24"/>
          <w:szCs w:val="24"/>
          <w:lang w:eastAsia="pl-PL"/>
        </w:rPr>
      </w:pPr>
      <w:r w:rsidRPr="001E0B9F">
        <w:rPr>
          <w:b/>
          <w:sz w:val="24"/>
          <w:szCs w:val="24"/>
          <w:lang w:eastAsia="pl-PL"/>
        </w:rPr>
        <w:t>Spotkanie otwarte</w:t>
      </w:r>
      <w:r w:rsidRPr="001E0B9F">
        <w:rPr>
          <w:sz w:val="24"/>
          <w:szCs w:val="24"/>
          <w:lang w:eastAsia="pl-PL"/>
        </w:rPr>
        <w:t xml:space="preserve"> dnia 25 września 2017 r., o godz. 16</w:t>
      </w:r>
      <w:r w:rsidR="00C305A1">
        <w:rPr>
          <w:sz w:val="24"/>
          <w:szCs w:val="24"/>
          <w:lang w:eastAsia="pl-PL"/>
        </w:rPr>
        <w:t>:</w:t>
      </w:r>
      <w:r w:rsidRPr="001E0B9F">
        <w:rPr>
          <w:sz w:val="24"/>
          <w:szCs w:val="24"/>
          <w:lang w:eastAsia="pl-PL"/>
        </w:rPr>
        <w:t>00, w Sali Obrad (pok. 408) Urzędu Miejskiego w Chojnicach, Stary Rynek 1.</w:t>
      </w:r>
      <w:r w:rsidR="00C305A1">
        <w:rPr>
          <w:sz w:val="24"/>
          <w:szCs w:val="24"/>
          <w:lang w:eastAsia="pl-PL"/>
        </w:rPr>
        <w:t xml:space="preserve"> Celem spotkania otwartego było wyartykułowanie głównych zmian w Gminnym Programie Rewitalizacji miasta Chojnice w stosunku do wersji uchwalonej przez radę miejską w dniu </w:t>
      </w:r>
    </w:p>
    <w:p w:rsidR="001E0B9F" w:rsidRDefault="006D07A6" w:rsidP="001E0B9F">
      <w:pPr>
        <w:rPr>
          <w:szCs w:val="24"/>
          <w:lang w:eastAsia="pl-PL"/>
        </w:rPr>
      </w:pPr>
      <w:r>
        <w:rPr>
          <w:szCs w:val="24"/>
          <w:lang w:eastAsia="pl-PL"/>
        </w:rPr>
        <w:t>Przebieg i rezultaty poszczególnych form konsultacji zostaną opisane poniżej.</w:t>
      </w:r>
    </w:p>
    <w:p w:rsidR="001A51FF" w:rsidRDefault="001A51FF" w:rsidP="00D844E3">
      <w:pPr>
        <w:jc w:val="center"/>
        <w:rPr>
          <w:b/>
          <w:szCs w:val="24"/>
          <w:lang w:eastAsia="pl-PL"/>
        </w:rPr>
        <w:sectPr w:rsidR="001A51FF" w:rsidSect="00590207">
          <w:headerReference w:type="first" r:id="rId13"/>
          <w:pgSz w:w="11906" w:h="16838"/>
          <w:pgMar w:top="1701" w:right="1418" w:bottom="1134" w:left="1418" w:header="708" w:footer="708" w:gutter="0"/>
          <w:cols w:space="708"/>
          <w:docGrid w:linePitch="360"/>
        </w:sectPr>
      </w:pPr>
    </w:p>
    <w:p w:rsidR="00D844E3" w:rsidRDefault="00D844E3" w:rsidP="00D844E3">
      <w:pPr>
        <w:jc w:val="center"/>
        <w:rPr>
          <w:szCs w:val="24"/>
          <w:lang w:eastAsia="pl-PL"/>
        </w:rPr>
      </w:pPr>
      <w:bookmarkStart w:id="0" w:name="_GoBack"/>
      <w:bookmarkEnd w:id="0"/>
      <w:r>
        <w:rPr>
          <w:b/>
          <w:szCs w:val="24"/>
          <w:lang w:eastAsia="pl-PL"/>
        </w:rPr>
        <w:lastRenderedPageBreak/>
        <w:t xml:space="preserve">1. </w:t>
      </w:r>
      <w:r w:rsidRPr="001E0B9F">
        <w:rPr>
          <w:b/>
          <w:szCs w:val="24"/>
          <w:lang w:eastAsia="pl-PL"/>
        </w:rPr>
        <w:t>ZBIERANIE UWAG W FORMIE PAPIEROWEJ I ELEKTRONICZNEJ</w:t>
      </w:r>
    </w:p>
    <w:p w:rsidR="006D07A6" w:rsidRDefault="006D07A6" w:rsidP="001E0B9F">
      <w:pPr>
        <w:rPr>
          <w:szCs w:val="24"/>
          <w:lang w:eastAsia="pl-PL"/>
        </w:rPr>
      </w:pPr>
      <w:r>
        <w:rPr>
          <w:szCs w:val="24"/>
          <w:lang w:eastAsia="pl-PL"/>
        </w:rPr>
        <w:t xml:space="preserve">W toku zbierania uwag w formie papierowej i elektronicznej wpłynął jeden </w:t>
      </w:r>
      <w:r w:rsidRPr="006D07A6">
        <w:rPr>
          <w:b/>
          <w:szCs w:val="24"/>
          <w:lang w:eastAsia="pl-PL"/>
        </w:rPr>
        <w:t>wniosek (osoby fizycznej) w sprawie zmiany granic obszaru objętego rewitalizacją, podobszar Dworcowa, rejon ulic Łużyckiej i Słowiańskiej</w:t>
      </w:r>
      <w:r>
        <w:rPr>
          <w:szCs w:val="24"/>
          <w:lang w:eastAsia="pl-PL"/>
        </w:rPr>
        <w:t>.</w:t>
      </w:r>
    </w:p>
    <w:p w:rsidR="006D07A6" w:rsidRDefault="006D07A6" w:rsidP="001E0B9F">
      <w:pPr>
        <w:rPr>
          <w:szCs w:val="24"/>
          <w:lang w:eastAsia="pl-PL"/>
        </w:rPr>
      </w:pPr>
      <w:r>
        <w:rPr>
          <w:szCs w:val="24"/>
          <w:lang w:eastAsia="pl-PL"/>
        </w:rPr>
        <w:t>Uzasadnienie wniosku:</w:t>
      </w:r>
    </w:p>
    <w:p w:rsidR="006D07A6" w:rsidRPr="006D07A6" w:rsidRDefault="006D07A6" w:rsidP="006D07A6">
      <w:pPr>
        <w:rPr>
          <w:szCs w:val="24"/>
          <w:lang w:eastAsia="pl-PL"/>
        </w:rPr>
      </w:pPr>
      <w:r>
        <w:rPr>
          <w:szCs w:val="24"/>
          <w:lang w:eastAsia="pl-PL"/>
        </w:rPr>
        <w:t>„</w:t>
      </w:r>
      <w:r w:rsidRPr="006D07A6">
        <w:rPr>
          <w:szCs w:val="24"/>
          <w:lang w:eastAsia="pl-PL"/>
        </w:rPr>
        <w:t>Działając w imieniu mieszkańców ulicy Łużyckiej i własnym, zdecydowanie domagam się zmiany granic podobszaru Dworcowa. Obecnie przebieg gra</w:t>
      </w:r>
      <w:r>
        <w:rPr>
          <w:szCs w:val="24"/>
          <w:lang w:eastAsia="pl-PL"/>
        </w:rPr>
        <w:t>nicy obszaru w rejonie ulicy Łuż</w:t>
      </w:r>
      <w:r w:rsidRPr="006D07A6">
        <w:rPr>
          <w:szCs w:val="24"/>
          <w:lang w:eastAsia="pl-PL"/>
        </w:rPr>
        <w:t xml:space="preserve">yckiej obejmuje obszar do nasypu kolejowego z działkami 2280/7, 2280/6, 2270/1, 2270/4. Z mapy dołączonej do GPR nie można stwierdzić, czy działki 2270/3 2280/2 (niecała) są w obszarze rewitalizacji czy poza nim. Dalej granica podobszaru Dworcowa zaczyna biec działką 2269/10, czyli ulicą Łużycką do ulicy Kaszubskiej, pomijając posesje od numeru 18. do 2. i dalej ulicą Słowiańską przez teren dawnego przedsiębiorstwa PeBeRol. Uważam, że takie umiejscowienie granicy jest niesprawiedliwe i jawnie szykanuje mieszkańców tych posesji oraz prowadzących działalność gospodarczą na terenach popeberolowskich jako beneficjentów GPR. </w:t>
      </w:r>
    </w:p>
    <w:p w:rsidR="006D07A6" w:rsidRPr="006D07A6" w:rsidRDefault="006D07A6" w:rsidP="006D07A6">
      <w:pPr>
        <w:rPr>
          <w:szCs w:val="24"/>
          <w:lang w:eastAsia="pl-PL"/>
        </w:rPr>
      </w:pPr>
      <w:r w:rsidRPr="006D07A6">
        <w:rPr>
          <w:szCs w:val="24"/>
          <w:lang w:eastAsia="pl-PL"/>
        </w:rPr>
        <w:t xml:space="preserve">Czy mieszkańcy posesji na działkach leżących przy ulicy Łużyckiej (licząc od budynku ZUS do ul. Kaszubskiej – 2271, 2272, 2273/1, 2273/2, 2274, 2275, 2276, 2277, 2278) to chojniczanie „gorszego sortu”, że nie zostali ujęci w GPR? Nie należy się im udział w programie rewitalizacji? Dlaczego pozbawia się mieszkających tam chojniczan możliwości udziału w GPR i skorzystania z oferowanych w nim rozwiązań? Wykluczenie mieszkańców tego fragmentu miasta nie znajduje żadnego logicznego i merytorycznego wytłumaczenia, tym bardziej uzasadnienia. Z załącznika graficznego do GPR wynika ewidentnie, że południowo-wschodnia granica podobszaru Dworcowa oparta jest o ulicę Towarową, obszar dworca PKP, a dla działek 2270/1, 2270/4, 2280/7 i 2280/6 o ul. Dworcową, nasyp kolejowy i ul. Łużycką – dlaczego w planie wykluczono działki od 2271 do 2278? W GPR na s. 28. wyraźnie stwierdza się „Granice Dzielnicy Dworcowej stanowią: od strony (…) wschodniej – linia kolejowa (…)”. </w:t>
      </w:r>
    </w:p>
    <w:p w:rsidR="006D07A6" w:rsidRPr="006D07A6" w:rsidRDefault="006D07A6" w:rsidP="006D07A6">
      <w:pPr>
        <w:rPr>
          <w:szCs w:val="24"/>
          <w:lang w:eastAsia="pl-PL"/>
        </w:rPr>
      </w:pPr>
      <w:r w:rsidRPr="006D07A6">
        <w:rPr>
          <w:szCs w:val="24"/>
          <w:lang w:eastAsia="pl-PL"/>
        </w:rPr>
        <w:t>Analiza „Szczegółowej diagnozy podobszaru Dworcowa” (ss. 28.-62.) jasno pokazuje, że jako mieszkańcy miasta i rejonu Dworcowa zostaliśmy wykluczeni już na początku procesu opracowywania GPR. Dziwi to chociażby w świetle poniższego fragmentu GPR, nie mówiąc już o całości dokumentu:</w:t>
      </w:r>
    </w:p>
    <w:p w:rsidR="006D07A6" w:rsidRPr="006D07A6" w:rsidRDefault="006D07A6" w:rsidP="006D07A6">
      <w:pPr>
        <w:rPr>
          <w:szCs w:val="24"/>
          <w:lang w:eastAsia="pl-PL"/>
        </w:rPr>
      </w:pPr>
      <w:r w:rsidRPr="006D07A6">
        <w:rPr>
          <w:szCs w:val="24"/>
          <w:lang w:eastAsia="pl-PL"/>
        </w:rPr>
        <w:t xml:space="preserve">„7 Wnioski: analiza przyczyn degradacji na obszarze objętym programem </w:t>
      </w:r>
    </w:p>
    <w:p w:rsidR="006D07A6" w:rsidRPr="006D07A6" w:rsidRDefault="006D07A6" w:rsidP="006D07A6">
      <w:pPr>
        <w:rPr>
          <w:szCs w:val="24"/>
          <w:lang w:eastAsia="pl-PL"/>
        </w:rPr>
      </w:pPr>
      <w:r w:rsidRPr="006D07A6">
        <w:rPr>
          <w:szCs w:val="24"/>
          <w:lang w:eastAsia="pl-PL"/>
        </w:rPr>
        <w:t>Przyczyn degradacji na obszarze rewitalizacji należy szukać przede wszystkim wewnątrz lokalnej społeczności: bezrobocie, ubóstwo, zachowania patologiczne oraz dziedziczenie negatywnych postaw życiowych generują stan degradacji społecznej wewnątrz granic Miasta Chojnice. Społeczność lokalna poprzez korzystanie ze świadczeń pomocy społecznej pogłębia stan funkcjonowania populacji obszaru rewitalizacji, którzy ze względy na brak odpowied</w:t>
      </w:r>
      <w:r w:rsidRPr="006D07A6">
        <w:rPr>
          <w:szCs w:val="24"/>
          <w:lang w:eastAsia="pl-PL"/>
        </w:rPr>
        <w:lastRenderedPageBreak/>
        <w:t xml:space="preserve">niej infrastruktury czy alternatywy spędzają wolny czas na spożywaniu alkoholu, stojąc w bramach czy dewastując przestrzeń publiczną. Szczególnie zachowania patologiczne, zauważalne są podczas okresu letniego, podczas wydarzeń rozrywkowych w lokalnym nocnym klubie w okolicy dworca PKP i PKS w Chojnicach. (podkreślenie moje) Osoby samotne, niesamodzielne są bardzo często pozostawione samym sobie oraz zdane na „łaskę” odpowiednich służb, co powoduje pogłębienie stanu zagrożenia wykluczeniem społecznym. </w:t>
      </w:r>
    </w:p>
    <w:p w:rsidR="006D07A6" w:rsidRPr="006D07A6" w:rsidRDefault="006D07A6" w:rsidP="006D07A6">
      <w:pPr>
        <w:rPr>
          <w:szCs w:val="24"/>
          <w:lang w:eastAsia="pl-PL"/>
        </w:rPr>
      </w:pPr>
      <w:r w:rsidRPr="006D07A6">
        <w:rPr>
          <w:szCs w:val="24"/>
          <w:lang w:eastAsia="pl-PL"/>
        </w:rPr>
        <w:t>Dodatkowo wizerunek Dzielnicy Dworcowej stanowi swoisty wyznacznik poziomu jej degradacji, ponieważ powyższy podobszar postrzegany jest jako miejsce niebezpieczne, którego należy unikać po zmroku (szczególnie bram, podwórzy i miejsc spędzania czasu wolnego okolicznej młodzieży).” (s. 76 GPR)</w:t>
      </w:r>
    </w:p>
    <w:p w:rsidR="006D07A6" w:rsidRPr="006D07A6" w:rsidRDefault="006D07A6" w:rsidP="006D07A6">
      <w:pPr>
        <w:rPr>
          <w:szCs w:val="24"/>
          <w:lang w:eastAsia="pl-PL"/>
        </w:rPr>
      </w:pPr>
      <w:r w:rsidRPr="006D07A6">
        <w:rPr>
          <w:szCs w:val="24"/>
          <w:lang w:eastAsia="pl-PL"/>
        </w:rPr>
        <w:t xml:space="preserve">Ulica Łużycka znajduje się w bezpośredniej bliskości wspomnianego, a niewymienionego z nazwy, klubu. Wszyscy zainteresowani doskonale wiedzą, że chodzi o klub „Coloseum” istniejący w budynku dawnej stołówki zakładowej PKP. To właśnie na ulicy Łużyckiej przed budynkiem KRUS, na części działki 2265/16, wzdłuż ulicy przy budynkach ZUS, posesji nr 18, 16, 14 parkują swoje samochody osoby przyjeżdżające z Chojnic i spoza (m.in. powiaty tucholski, człuchowski, sępoleński). To na ulicy Łużyckiej często słychać w środku nocy powracających do swoich samochodów „klubowiczów”. To na ulicy Łużyckiej w słabo oświetlonych jej rejonach (działki 2265/16, 2280/5) zdarza się zobaczyć pary „klubowiczów”, idących zaspokoić swoje erotyczne i seksualne potrzeby. To często na nasypie kolejowym, dochodząc przez działki 2270/3 i 2280/2, a bywa i dalej na działkę 2280/5 wzdłuż nasypu kolejowego, pojawiają się pojedyncze osoby lub 2-3 osobowe grupki amatorów „jednego głębszego” czy „szybkiego piwka”. Skoro autorzy GPR dostrzegają problemy alkoholizmu (s. 39. GPR) i bezpieczeństwa (s. 36. GPR) to dlaczego opisywany przeze mnie region ulicy Łużyckiej został pominięty w GPR? </w:t>
      </w:r>
    </w:p>
    <w:p w:rsidR="006D07A6" w:rsidRPr="006D07A6" w:rsidRDefault="006D07A6" w:rsidP="006D07A6">
      <w:pPr>
        <w:rPr>
          <w:szCs w:val="24"/>
          <w:lang w:eastAsia="pl-PL"/>
        </w:rPr>
      </w:pPr>
      <w:r w:rsidRPr="006D07A6">
        <w:rPr>
          <w:szCs w:val="24"/>
          <w:lang w:eastAsia="pl-PL"/>
        </w:rPr>
        <w:t>Z drugiej strony, skoro obszar ulicy Łużyckiej od posesji nr 2 do nr 18 oraz tereny działalności gospodarczej przy ulicy Słowiańskiej zostały wyłączone z podobszaru Dworcowa – dlaczego autorzy GPR w części prowadzonych analiz ten obszar uwzględniają (np. s. 37., s. 49.)? Bo jest to przydatne do osiągnięcia określonych celów badawczych?</w:t>
      </w:r>
    </w:p>
    <w:p w:rsidR="006D07A6" w:rsidRPr="006D07A6" w:rsidRDefault="00802210" w:rsidP="006D07A6">
      <w:pPr>
        <w:rPr>
          <w:szCs w:val="24"/>
          <w:lang w:eastAsia="pl-PL"/>
        </w:rPr>
      </w:pPr>
      <w:r>
        <w:rPr>
          <w:szCs w:val="24"/>
          <w:lang w:eastAsia="pl-PL"/>
        </w:rPr>
        <w:t>Wracając</w:t>
      </w:r>
      <w:r w:rsidR="006D07A6" w:rsidRPr="006D07A6">
        <w:rPr>
          <w:szCs w:val="24"/>
          <w:lang w:eastAsia="pl-PL"/>
        </w:rPr>
        <w:t xml:space="preserve"> do przebiegu granic podobszaru dworcowa w rejonie ulic Łużycka – Słowiańska w GPR można m.in. przeczytać:</w:t>
      </w:r>
    </w:p>
    <w:p w:rsidR="00802210" w:rsidRPr="00802210" w:rsidRDefault="006D07A6" w:rsidP="001A74EB">
      <w:pPr>
        <w:pStyle w:val="Akapitzlist"/>
        <w:numPr>
          <w:ilvl w:val="0"/>
          <w:numId w:val="12"/>
        </w:numPr>
        <w:rPr>
          <w:szCs w:val="24"/>
          <w:lang w:eastAsia="pl-PL"/>
        </w:rPr>
      </w:pPr>
      <w:r w:rsidRPr="00802210">
        <w:rPr>
          <w:sz w:val="24"/>
          <w:szCs w:val="24"/>
          <w:lang w:eastAsia="pl-PL"/>
        </w:rPr>
        <w:t>„Na obszarze rewitalizacji zidentyfikowane zostały także problemy gospodarcze. Przedsiębiorcy niechętnie lokalizują swoje działalności na tym terenie. Wśród przyczyn tej niechęci wskazują m.in. lokalną społeczność, która ze względu niski poziom dochodów i styl życia nie generuje odpowiedniego popytu na oferowane usługi i produkty.” (s. 6.);</w:t>
      </w:r>
    </w:p>
    <w:p w:rsidR="00802210" w:rsidRDefault="006D07A6" w:rsidP="006D07A6">
      <w:pPr>
        <w:pStyle w:val="Akapitzlist"/>
        <w:numPr>
          <w:ilvl w:val="0"/>
          <w:numId w:val="12"/>
        </w:numPr>
        <w:rPr>
          <w:sz w:val="24"/>
          <w:szCs w:val="24"/>
          <w:lang w:eastAsia="pl-PL"/>
        </w:rPr>
      </w:pPr>
      <w:r w:rsidRPr="00802210">
        <w:rPr>
          <w:sz w:val="24"/>
          <w:szCs w:val="24"/>
          <w:lang w:eastAsia="pl-PL"/>
        </w:rPr>
        <w:t xml:space="preserve">„W aspekcie rewitalizacji stan kryzysowy w podsystemie gospodarczym dotyczy przede wszystkim niskiego stopnia przedsiębiorczości, słabej kondycji lokalnych </w:t>
      </w:r>
      <w:r w:rsidRPr="00802210">
        <w:rPr>
          <w:sz w:val="24"/>
          <w:szCs w:val="24"/>
          <w:lang w:eastAsia="pl-PL"/>
        </w:rPr>
        <w:lastRenderedPageBreak/>
        <w:t>przedsiębiorstw. Jednym z wyznaczników niskiego stopnia przedsiębiorczości jest liczba podmiotów gospodarczych zarejestrowanych na danym obszarze.” (s. 48.).</w:t>
      </w:r>
    </w:p>
    <w:p w:rsidR="00802210" w:rsidRPr="00802210" w:rsidRDefault="006D07A6" w:rsidP="006D07A6">
      <w:pPr>
        <w:pStyle w:val="Akapitzlist"/>
        <w:numPr>
          <w:ilvl w:val="0"/>
          <w:numId w:val="12"/>
        </w:numPr>
        <w:rPr>
          <w:sz w:val="32"/>
          <w:szCs w:val="24"/>
          <w:lang w:eastAsia="pl-PL"/>
        </w:rPr>
      </w:pPr>
      <w:r w:rsidRPr="00802210">
        <w:rPr>
          <w:sz w:val="24"/>
          <w:szCs w:val="24"/>
          <w:lang w:eastAsia="pl-PL"/>
        </w:rPr>
        <w:t>„W opinii lokalnych przedsiębiorców wśród czynników zewnętrznych najbardziej oddziałujących na interesariuszy, w szczególności na osoby prowadzące działalność gospodarczą na terenie podobszaru Dworcowa jest poziom płac oraz wspomniane wcześniej, starzejące się społeczeństwo, których dochody nie są wstanie wygenerować odpowiedniego popytu na oferowane produkty i usługi.” (s. 50.)</w:t>
      </w:r>
    </w:p>
    <w:p w:rsidR="006D07A6" w:rsidRPr="00802210" w:rsidRDefault="006D07A6" w:rsidP="006D07A6">
      <w:pPr>
        <w:pStyle w:val="Akapitzlist"/>
        <w:numPr>
          <w:ilvl w:val="0"/>
          <w:numId w:val="12"/>
        </w:numPr>
        <w:rPr>
          <w:sz w:val="32"/>
          <w:szCs w:val="24"/>
          <w:lang w:eastAsia="pl-PL"/>
        </w:rPr>
      </w:pPr>
      <w:r w:rsidRPr="00802210">
        <w:rPr>
          <w:sz w:val="24"/>
          <w:szCs w:val="24"/>
          <w:lang w:eastAsia="pl-PL"/>
        </w:rPr>
        <w:t>„Macierz SWOT, słabe strony, p. 3 – Zły stan przedsiębiorczości.” (s. 62.).</w:t>
      </w:r>
    </w:p>
    <w:p w:rsidR="00802210" w:rsidRDefault="00802210" w:rsidP="006D07A6">
      <w:pPr>
        <w:rPr>
          <w:szCs w:val="24"/>
          <w:lang w:eastAsia="pl-PL"/>
        </w:rPr>
      </w:pPr>
    </w:p>
    <w:p w:rsidR="006D07A6" w:rsidRPr="006D07A6" w:rsidRDefault="006D07A6" w:rsidP="006D07A6">
      <w:pPr>
        <w:rPr>
          <w:szCs w:val="24"/>
          <w:lang w:eastAsia="pl-PL"/>
        </w:rPr>
      </w:pPr>
      <w:r w:rsidRPr="006D07A6">
        <w:rPr>
          <w:szCs w:val="24"/>
          <w:lang w:eastAsia="pl-PL"/>
        </w:rPr>
        <w:t>Skoro problemy w podobszarze rewitalizowanym Dworcowa dotyczą też spraw gospodarczych, dlaczego autorzy programu tak lekką ręką wyrzucają cześć tej przedsiębiorczości, która istnieje, poza granice rewitalizowanego obszaru? Ta przedsiębiorczość dzisiaj jest, jutro – jeżeli pozostanie bez pomocy lub wsparcia – może jej nie być.</w:t>
      </w:r>
    </w:p>
    <w:p w:rsidR="006D07A6" w:rsidRPr="006D07A6" w:rsidRDefault="006D07A6" w:rsidP="006D07A6">
      <w:pPr>
        <w:rPr>
          <w:szCs w:val="24"/>
          <w:lang w:eastAsia="pl-PL"/>
        </w:rPr>
      </w:pPr>
      <w:r w:rsidRPr="006D07A6">
        <w:rPr>
          <w:szCs w:val="24"/>
          <w:lang w:eastAsia="pl-PL"/>
        </w:rPr>
        <w:t>Z lektury GPR i konfrontacji z rzeczywistością ewidentnie wynika, że pominięte w programie w ramach podobszaru Dworcowa posesje o numerach parzystych przy ulicy Łużyckiej (licząc od budynku ZUS do ul. Kaszubskiej – działki 2271, 2272, 2273/1, 2273/2, 2274, 2275, 2276, 2277, 2278), tereny działalności gospodarczej przy ulicy Słowiańskiej (działki z grupy 2279/x) oraz tereny wzdłuż nasypu kolejowego (m.in. działki 2280/5 i 2317/2) stanowią integralną cześć podobszaru Dworcowa GPR.</w:t>
      </w:r>
    </w:p>
    <w:p w:rsidR="006D07A6" w:rsidRDefault="006D07A6" w:rsidP="006D07A6">
      <w:pPr>
        <w:rPr>
          <w:szCs w:val="24"/>
          <w:lang w:eastAsia="pl-PL"/>
        </w:rPr>
      </w:pPr>
      <w:r w:rsidRPr="006D07A6">
        <w:rPr>
          <w:szCs w:val="24"/>
          <w:lang w:eastAsia="pl-PL"/>
        </w:rPr>
        <w:t>W związku z powyższym, działając w imieniu mieszkańców i własnym, żądam przeprowadzenia korekty granic podobszaru Dworcowa w GPR miasta Chojnice i włączenia w ten obszar działek wymienionych w uzasadnieniu formularza konsultacyjnego niebędących w granicach podobszaru Dworcowa.</w:t>
      </w:r>
      <w:r w:rsidR="00802210">
        <w:rPr>
          <w:szCs w:val="24"/>
          <w:lang w:eastAsia="pl-PL"/>
        </w:rPr>
        <w:t>”</w:t>
      </w:r>
    </w:p>
    <w:p w:rsidR="00802210" w:rsidRPr="00802210" w:rsidRDefault="00802210" w:rsidP="006D07A6">
      <w:pPr>
        <w:rPr>
          <w:b/>
          <w:szCs w:val="24"/>
          <w:lang w:eastAsia="pl-PL"/>
        </w:rPr>
      </w:pPr>
      <w:r w:rsidRPr="00802210">
        <w:rPr>
          <w:b/>
          <w:szCs w:val="24"/>
          <w:lang w:eastAsia="pl-PL"/>
        </w:rPr>
        <w:t>Odpowiedź na uwagi przedstawione w formularzu konsultacyjnym:</w:t>
      </w:r>
    </w:p>
    <w:p w:rsidR="00802210" w:rsidRDefault="00802210" w:rsidP="00345CC0">
      <w:pPr>
        <w:rPr>
          <w:szCs w:val="24"/>
          <w:lang w:eastAsia="pl-PL"/>
        </w:rPr>
      </w:pPr>
      <w:r>
        <w:rPr>
          <w:szCs w:val="24"/>
          <w:lang w:eastAsia="pl-PL"/>
        </w:rPr>
        <w:t>Zgodnie z Ustawą z dnia 9 października 2015 r. o rewitalizacji (</w:t>
      </w:r>
      <w:r w:rsidRPr="00802210">
        <w:rPr>
          <w:szCs w:val="24"/>
          <w:lang w:eastAsia="pl-PL"/>
        </w:rPr>
        <w:t>Dz.U. 2015 poz. 1777</w:t>
      </w:r>
      <w:r>
        <w:rPr>
          <w:szCs w:val="24"/>
          <w:lang w:eastAsia="pl-PL"/>
        </w:rPr>
        <w:t>), r</w:t>
      </w:r>
      <w:r w:rsidRPr="00802210">
        <w:rPr>
          <w:szCs w:val="24"/>
          <w:lang w:eastAsia="pl-PL"/>
        </w:rPr>
        <w:t>ewitalizacja stanowi proces wyprowadzania ze stanu kryzysowego</w:t>
      </w:r>
      <w:r>
        <w:rPr>
          <w:szCs w:val="24"/>
          <w:lang w:eastAsia="pl-PL"/>
        </w:rPr>
        <w:t xml:space="preserve"> </w:t>
      </w:r>
      <w:r w:rsidRPr="00802210">
        <w:rPr>
          <w:szCs w:val="24"/>
          <w:lang w:eastAsia="pl-PL"/>
        </w:rPr>
        <w:t>obszarów zdegradowanych, prowadzony w sposób kompleksowy, poprzez</w:t>
      </w:r>
      <w:r>
        <w:rPr>
          <w:szCs w:val="24"/>
          <w:lang w:eastAsia="pl-PL"/>
        </w:rPr>
        <w:t xml:space="preserve"> </w:t>
      </w:r>
      <w:r w:rsidRPr="00802210">
        <w:rPr>
          <w:szCs w:val="24"/>
          <w:lang w:eastAsia="pl-PL"/>
        </w:rPr>
        <w:t>zintegrowane działania na rzecz lokalnej społeczności, przestrzeni i gospodarki,</w:t>
      </w:r>
      <w:r>
        <w:rPr>
          <w:szCs w:val="24"/>
          <w:lang w:eastAsia="pl-PL"/>
        </w:rPr>
        <w:t xml:space="preserve"> </w:t>
      </w:r>
      <w:r w:rsidRPr="00802210">
        <w:rPr>
          <w:szCs w:val="24"/>
          <w:lang w:eastAsia="pl-PL"/>
        </w:rPr>
        <w:t>skoncentrowane terytorialnie, prowadzone przez interesariuszy rewitalizacji na</w:t>
      </w:r>
      <w:r>
        <w:rPr>
          <w:szCs w:val="24"/>
          <w:lang w:eastAsia="pl-PL"/>
        </w:rPr>
        <w:t xml:space="preserve"> </w:t>
      </w:r>
      <w:r w:rsidRPr="00802210">
        <w:rPr>
          <w:szCs w:val="24"/>
          <w:lang w:eastAsia="pl-PL"/>
        </w:rPr>
        <w:t>podstawie gminnego programu rewitalizacji</w:t>
      </w:r>
      <w:r>
        <w:rPr>
          <w:szCs w:val="24"/>
          <w:lang w:eastAsia="pl-PL"/>
        </w:rPr>
        <w:t xml:space="preserve"> (art. 2 ust. 1)</w:t>
      </w:r>
      <w:r w:rsidRPr="00802210">
        <w:rPr>
          <w:szCs w:val="24"/>
          <w:lang w:eastAsia="pl-PL"/>
        </w:rPr>
        <w:t>.</w:t>
      </w:r>
      <w:r>
        <w:rPr>
          <w:szCs w:val="24"/>
          <w:lang w:eastAsia="pl-PL"/>
        </w:rPr>
        <w:t xml:space="preserve"> Zgodnie z art. 14 ust. 1 i 2,</w:t>
      </w:r>
      <w:r w:rsidRPr="00802210">
        <w:rPr>
          <w:szCs w:val="24"/>
          <w:lang w:eastAsia="pl-PL"/>
        </w:rPr>
        <w:t xml:space="preserve"> </w:t>
      </w:r>
      <w:r>
        <w:rPr>
          <w:szCs w:val="24"/>
          <w:lang w:eastAsia="pl-PL"/>
        </w:rPr>
        <w:t>g</w:t>
      </w:r>
      <w:r w:rsidRPr="00802210">
        <w:rPr>
          <w:szCs w:val="24"/>
          <w:lang w:eastAsia="pl-PL"/>
        </w:rPr>
        <w:t>minny program rewitalizacji przyjmuje, w drodze uchwały, rada</w:t>
      </w:r>
      <w:r w:rsidR="00345CC0">
        <w:rPr>
          <w:szCs w:val="24"/>
          <w:lang w:eastAsia="pl-PL"/>
        </w:rPr>
        <w:t xml:space="preserve"> </w:t>
      </w:r>
      <w:r w:rsidRPr="00802210">
        <w:rPr>
          <w:szCs w:val="24"/>
          <w:lang w:eastAsia="pl-PL"/>
        </w:rPr>
        <w:t>gminy</w:t>
      </w:r>
      <w:r w:rsidR="00345CC0">
        <w:rPr>
          <w:szCs w:val="24"/>
          <w:lang w:eastAsia="pl-PL"/>
        </w:rPr>
        <w:t xml:space="preserve"> i </w:t>
      </w:r>
      <w:r w:rsidRPr="00802210">
        <w:rPr>
          <w:szCs w:val="24"/>
          <w:lang w:eastAsia="pl-PL"/>
        </w:rPr>
        <w:t xml:space="preserve">jest </w:t>
      </w:r>
      <w:r w:rsidR="00345CC0">
        <w:rPr>
          <w:szCs w:val="24"/>
          <w:lang w:eastAsia="pl-PL"/>
        </w:rPr>
        <w:t xml:space="preserve">on </w:t>
      </w:r>
      <w:r w:rsidRPr="00802210">
        <w:rPr>
          <w:szCs w:val="24"/>
          <w:lang w:eastAsia="pl-PL"/>
        </w:rPr>
        <w:t>sporządzany dla obszaru rewitalizacji</w:t>
      </w:r>
      <w:r w:rsidR="00345CC0">
        <w:rPr>
          <w:szCs w:val="24"/>
          <w:lang w:eastAsia="pl-PL"/>
        </w:rPr>
        <w:t xml:space="preserve"> </w:t>
      </w:r>
      <w:r w:rsidRPr="00802210">
        <w:rPr>
          <w:szCs w:val="24"/>
          <w:lang w:eastAsia="pl-PL"/>
        </w:rPr>
        <w:t xml:space="preserve">wyznaczonego w drodze </w:t>
      </w:r>
      <w:r w:rsidR="00345CC0">
        <w:rPr>
          <w:szCs w:val="24"/>
          <w:lang w:eastAsia="pl-PL"/>
        </w:rPr>
        <w:t>uchwały, o której mowa w art. 8 Ustawy o rewitalizacji. Z kolei przywoływany art. 8, zawiera następujący zapis: „</w:t>
      </w:r>
      <w:r w:rsidR="00345CC0" w:rsidRPr="00345CC0">
        <w:rPr>
          <w:szCs w:val="24"/>
          <w:lang w:eastAsia="pl-PL"/>
        </w:rPr>
        <w:t>W przypadku gdy gmina zamierza realizować zadania własne,</w:t>
      </w:r>
      <w:r w:rsidR="00345CC0">
        <w:rPr>
          <w:szCs w:val="24"/>
          <w:lang w:eastAsia="pl-PL"/>
        </w:rPr>
        <w:t xml:space="preserve"> </w:t>
      </w:r>
      <w:r w:rsidR="00345CC0" w:rsidRPr="00345CC0">
        <w:rPr>
          <w:szCs w:val="24"/>
          <w:lang w:eastAsia="pl-PL"/>
        </w:rPr>
        <w:t>o których mowa w art. 3 ust. 1</w:t>
      </w:r>
      <w:r w:rsidR="00345CC0">
        <w:rPr>
          <w:szCs w:val="24"/>
          <w:lang w:eastAsia="pl-PL"/>
        </w:rPr>
        <w:t xml:space="preserve"> Ustawy</w:t>
      </w:r>
      <w:r w:rsidR="00345CC0" w:rsidRPr="00345CC0">
        <w:rPr>
          <w:szCs w:val="24"/>
          <w:lang w:eastAsia="pl-PL"/>
        </w:rPr>
        <w:t>, rada gminy wyznacza, w drodze uchwały, z własnej</w:t>
      </w:r>
      <w:r w:rsidR="00345CC0">
        <w:rPr>
          <w:szCs w:val="24"/>
          <w:lang w:eastAsia="pl-PL"/>
        </w:rPr>
        <w:t xml:space="preserve"> </w:t>
      </w:r>
      <w:r w:rsidR="00345CC0" w:rsidRPr="00345CC0">
        <w:rPr>
          <w:szCs w:val="24"/>
          <w:lang w:eastAsia="pl-PL"/>
        </w:rPr>
        <w:t>inicjatywy albo na wniosek wójta, burmistrza albo prezydenta miasta, obszar</w:t>
      </w:r>
      <w:r w:rsidR="00345CC0">
        <w:rPr>
          <w:szCs w:val="24"/>
          <w:lang w:eastAsia="pl-PL"/>
        </w:rPr>
        <w:t xml:space="preserve"> </w:t>
      </w:r>
      <w:r w:rsidR="00345CC0" w:rsidRPr="00345CC0">
        <w:rPr>
          <w:szCs w:val="24"/>
          <w:lang w:eastAsia="pl-PL"/>
        </w:rPr>
        <w:t>zdegradowany i obszar rewitalizacji</w:t>
      </w:r>
      <w:r w:rsidR="00345CC0">
        <w:rPr>
          <w:szCs w:val="24"/>
          <w:lang w:eastAsia="pl-PL"/>
        </w:rPr>
        <w:t xml:space="preserve">. </w:t>
      </w:r>
      <w:r w:rsidR="00345CC0" w:rsidRPr="00345CC0">
        <w:rPr>
          <w:szCs w:val="24"/>
          <w:lang w:eastAsia="pl-PL"/>
        </w:rPr>
        <w:t xml:space="preserve">Obszar </w:t>
      </w:r>
      <w:r w:rsidR="00345CC0">
        <w:rPr>
          <w:szCs w:val="24"/>
          <w:lang w:eastAsia="pl-PL"/>
        </w:rPr>
        <w:t xml:space="preserve">zdegradowany, zgodnie z zapisami Ustawy, to „obszar </w:t>
      </w:r>
      <w:r w:rsidR="00345CC0" w:rsidRPr="00345CC0">
        <w:rPr>
          <w:szCs w:val="24"/>
          <w:lang w:eastAsia="pl-PL"/>
        </w:rPr>
        <w:t xml:space="preserve">gminy znajdujący się w stanie kryzysowym z </w:t>
      </w:r>
      <w:r w:rsidR="00345CC0" w:rsidRPr="00345CC0">
        <w:rPr>
          <w:szCs w:val="24"/>
          <w:lang w:eastAsia="pl-PL"/>
        </w:rPr>
        <w:lastRenderedPageBreak/>
        <w:t>powodu</w:t>
      </w:r>
      <w:r w:rsidR="00345CC0">
        <w:rPr>
          <w:szCs w:val="24"/>
          <w:lang w:eastAsia="pl-PL"/>
        </w:rPr>
        <w:t xml:space="preserve"> </w:t>
      </w:r>
      <w:r w:rsidR="00345CC0" w:rsidRPr="00345CC0">
        <w:rPr>
          <w:szCs w:val="24"/>
          <w:lang w:eastAsia="pl-PL"/>
        </w:rPr>
        <w:t>koncentracji negatywnych zjawisk społeczny</w:t>
      </w:r>
      <w:r w:rsidR="00345CC0">
        <w:rPr>
          <w:szCs w:val="24"/>
          <w:lang w:eastAsia="pl-PL"/>
        </w:rPr>
        <w:t xml:space="preserve">ch, w szczególności bezrobocia, </w:t>
      </w:r>
      <w:r w:rsidR="00345CC0" w:rsidRPr="00345CC0">
        <w:rPr>
          <w:szCs w:val="24"/>
          <w:lang w:eastAsia="pl-PL"/>
        </w:rPr>
        <w:t>ubóstwa, przestępczości, niskiego poziomu edukacji lub kapitału społecznego,</w:t>
      </w:r>
      <w:r w:rsidR="00345CC0">
        <w:rPr>
          <w:szCs w:val="24"/>
          <w:lang w:eastAsia="pl-PL"/>
        </w:rPr>
        <w:t xml:space="preserve"> </w:t>
      </w:r>
      <w:r w:rsidR="00345CC0" w:rsidRPr="00345CC0">
        <w:rPr>
          <w:szCs w:val="24"/>
          <w:lang w:eastAsia="pl-PL"/>
        </w:rPr>
        <w:t>a także niewystarczającego poziomu uczestnictwa w życiu publicznym</w:t>
      </w:r>
      <w:r w:rsidR="00345CC0">
        <w:rPr>
          <w:szCs w:val="24"/>
          <w:lang w:eastAsia="pl-PL"/>
        </w:rPr>
        <w:t xml:space="preserve"> </w:t>
      </w:r>
      <w:r w:rsidR="00345CC0" w:rsidRPr="00345CC0">
        <w:rPr>
          <w:szCs w:val="24"/>
          <w:lang w:eastAsia="pl-PL"/>
        </w:rPr>
        <w:t>i kulturalnym</w:t>
      </w:r>
      <w:r w:rsidR="00345CC0">
        <w:rPr>
          <w:szCs w:val="24"/>
          <w:lang w:eastAsia="pl-PL"/>
        </w:rPr>
        <w:t xml:space="preserve"> oraz koncentracji problemów:</w:t>
      </w:r>
      <w:r w:rsidR="00345CC0" w:rsidRPr="00345CC0">
        <w:rPr>
          <w:szCs w:val="24"/>
          <w:lang w:eastAsia="pl-PL"/>
        </w:rPr>
        <w:t xml:space="preserve"> 1) gospodarczych – w szczególności niskiego sto</w:t>
      </w:r>
      <w:r w:rsidR="00345CC0">
        <w:rPr>
          <w:szCs w:val="24"/>
          <w:lang w:eastAsia="pl-PL"/>
        </w:rPr>
        <w:t xml:space="preserve">pnia przedsiębiorczości, słabej </w:t>
      </w:r>
      <w:r w:rsidR="00345CC0" w:rsidRPr="00345CC0">
        <w:rPr>
          <w:szCs w:val="24"/>
          <w:lang w:eastAsia="pl-PL"/>
        </w:rPr>
        <w:t>kondycji lokalnych przedsiębiorstw lub</w:t>
      </w:r>
      <w:r w:rsidR="00345CC0">
        <w:rPr>
          <w:szCs w:val="24"/>
          <w:lang w:eastAsia="pl-PL"/>
        </w:rPr>
        <w:t xml:space="preserve"> </w:t>
      </w:r>
      <w:r w:rsidR="00345CC0" w:rsidRPr="00345CC0">
        <w:rPr>
          <w:szCs w:val="24"/>
          <w:lang w:eastAsia="pl-PL"/>
        </w:rPr>
        <w:t>2) środowiskowych – w szczególności przekroczenia standardów jakości</w:t>
      </w:r>
      <w:r w:rsidR="00345CC0">
        <w:rPr>
          <w:szCs w:val="24"/>
          <w:lang w:eastAsia="pl-PL"/>
        </w:rPr>
        <w:t xml:space="preserve"> </w:t>
      </w:r>
      <w:r w:rsidR="00345CC0" w:rsidRPr="00345CC0">
        <w:rPr>
          <w:szCs w:val="24"/>
          <w:lang w:eastAsia="pl-PL"/>
        </w:rPr>
        <w:t>środowiska, obecności odpadów stwarzającyc</w:t>
      </w:r>
      <w:r w:rsidR="00345CC0">
        <w:rPr>
          <w:szCs w:val="24"/>
          <w:lang w:eastAsia="pl-PL"/>
        </w:rPr>
        <w:t xml:space="preserve">h zagrożenie dla życia, zdrowia </w:t>
      </w:r>
      <w:r w:rsidR="00345CC0" w:rsidRPr="00345CC0">
        <w:rPr>
          <w:szCs w:val="24"/>
          <w:lang w:eastAsia="pl-PL"/>
        </w:rPr>
        <w:t>ludzi lub stanu środowiska, lub</w:t>
      </w:r>
      <w:r w:rsidR="00345CC0">
        <w:rPr>
          <w:szCs w:val="24"/>
          <w:lang w:eastAsia="pl-PL"/>
        </w:rPr>
        <w:t xml:space="preserve"> </w:t>
      </w:r>
      <w:r w:rsidR="00345CC0" w:rsidRPr="00345CC0">
        <w:rPr>
          <w:szCs w:val="24"/>
          <w:lang w:eastAsia="pl-PL"/>
        </w:rPr>
        <w:t>3) przestrzenno-funkcjonalnych – w s</w:t>
      </w:r>
      <w:r w:rsidR="00345CC0">
        <w:rPr>
          <w:szCs w:val="24"/>
          <w:lang w:eastAsia="pl-PL"/>
        </w:rPr>
        <w:t xml:space="preserve">zczególności niewystarczającego </w:t>
      </w:r>
      <w:r w:rsidR="00345CC0" w:rsidRPr="00345CC0">
        <w:rPr>
          <w:szCs w:val="24"/>
          <w:lang w:eastAsia="pl-PL"/>
        </w:rPr>
        <w:t xml:space="preserve">wyposażenia w infrastrukturę techniczną </w:t>
      </w:r>
      <w:r w:rsidR="00345CC0">
        <w:rPr>
          <w:szCs w:val="24"/>
          <w:lang w:eastAsia="pl-PL"/>
        </w:rPr>
        <w:t xml:space="preserve">i społeczną lub jej złego stanu </w:t>
      </w:r>
      <w:r w:rsidR="00345CC0" w:rsidRPr="00345CC0">
        <w:rPr>
          <w:szCs w:val="24"/>
          <w:lang w:eastAsia="pl-PL"/>
        </w:rPr>
        <w:t>technicznego, braku dostępu do podstawowych</w:t>
      </w:r>
      <w:r w:rsidR="00345CC0">
        <w:rPr>
          <w:szCs w:val="24"/>
          <w:lang w:eastAsia="pl-PL"/>
        </w:rPr>
        <w:t xml:space="preserve"> usług lub ich niskiej jakości, </w:t>
      </w:r>
      <w:r w:rsidR="00345CC0" w:rsidRPr="00345CC0">
        <w:rPr>
          <w:szCs w:val="24"/>
          <w:lang w:eastAsia="pl-PL"/>
        </w:rPr>
        <w:t>niedostosowania rozwiązań urbanistycznyc</w:t>
      </w:r>
      <w:r w:rsidR="00345CC0">
        <w:rPr>
          <w:szCs w:val="24"/>
          <w:lang w:eastAsia="pl-PL"/>
        </w:rPr>
        <w:t xml:space="preserve">h do zmieniających się funkcji </w:t>
      </w:r>
      <w:r w:rsidR="00345CC0" w:rsidRPr="00345CC0">
        <w:rPr>
          <w:szCs w:val="24"/>
          <w:lang w:eastAsia="pl-PL"/>
        </w:rPr>
        <w:t>obszaru, niskiego poziomu obsługi komuni</w:t>
      </w:r>
      <w:r w:rsidR="00345CC0">
        <w:rPr>
          <w:szCs w:val="24"/>
          <w:lang w:eastAsia="pl-PL"/>
        </w:rPr>
        <w:t xml:space="preserve">kacyjnej, niedoboru lub niskiej </w:t>
      </w:r>
      <w:r w:rsidR="00345CC0" w:rsidRPr="00345CC0">
        <w:rPr>
          <w:szCs w:val="24"/>
          <w:lang w:eastAsia="pl-PL"/>
        </w:rPr>
        <w:t>j</w:t>
      </w:r>
      <w:r w:rsidR="00345CC0">
        <w:rPr>
          <w:szCs w:val="24"/>
          <w:lang w:eastAsia="pl-PL"/>
        </w:rPr>
        <w:t xml:space="preserve">akości terenów publicznych, lub </w:t>
      </w:r>
      <w:r w:rsidR="00345CC0" w:rsidRPr="00345CC0">
        <w:rPr>
          <w:szCs w:val="24"/>
          <w:lang w:eastAsia="pl-PL"/>
        </w:rPr>
        <w:t>4) technicznych – w szczególności degrada</w:t>
      </w:r>
      <w:r w:rsidR="00345CC0">
        <w:rPr>
          <w:szCs w:val="24"/>
          <w:lang w:eastAsia="pl-PL"/>
        </w:rPr>
        <w:t xml:space="preserve">cji stanu technicznego obiektów </w:t>
      </w:r>
      <w:r w:rsidR="00345CC0" w:rsidRPr="00345CC0">
        <w:rPr>
          <w:szCs w:val="24"/>
          <w:lang w:eastAsia="pl-PL"/>
        </w:rPr>
        <w:t>budowlanych, w tym o przeznaczeniu mieszkaniowy</w:t>
      </w:r>
      <w:r w:rsidR="00345CC0">
        <w:rPr>
          <w:szCs w:val="24"/>
          <w:lang w:eastAsia="pl-PL"/>
        </w:rPr>
        <w:t xml:space="preserve">m, oraz </w:t>
      </w:r>
      <w:r w:rsidR="00345CC0" w:rsidRPr="00345CC0">
        <w:rPr>
          <w:szCs w:val="24"/>
          <w:lang w:eastAsia="pl-PL"/>
        </w:rPr>
        <w:t>niefunkcjonowaniu rozwiązań technic</w:t>
      </w:r>
      <w:r w:rsidR="00345CC0">
        <w:rPr>
          <w:szCs w:val="24"/>
          <w:lang w:eastAsia="pl-PL"/>
        </w:rPr>
        <w:t xml:space="preserve">znych umożliwiających efektywne </w:t>
      </w:r>
      <w:r w:rsidR="00345CC0" w:rsidRPr="00345CC0">
        <w:rPr>
          <w:szCs w:val="24"/>
          <w:lang w:eastAsia="pl-PL"/>
        </w:rPr>
        <w:t>korzystanie z obiektów budowlan</w:t>
      </w:r>
      <w:r w:rsidR="00345CC0">
        <w:rPr>
          <w:szCs w:val="24"/>
          <w:lang w:eastAsia="pl-PL"/>
        </w:rPr>
        <w:t xml:space="preserve">ych, w szczególności w zakresie </w:t>
      </w:r>
      <w:r w:rsidR="00345CC0" w:rsidRPr="00345CC0">
        <w:rPr>
          <w:szCs w:val="24"/>
          <w:lang w:eastAsia="pl-PL"/>
        </w:rPr>
        <w:t>energooszczędności i ochrony środowiska</w:t>
      </w:r>
      <w:r w:rsidR="00345CC0">
        <w:rPr>
          <w:szCs w:val="24"/>
          <w:lang w:eastAsia="pl-PL"/>
        </w:rPr>
        <w:t>. Z tak zdefiniowanego i wyznaczonego obszaru zdegradowanego, rada gminy w drodze uchwały decyduje o kształcie obszaru rewitalizacji – zgodnie bowiem z art. 10 ust. 1, „</w:t>
      </w:r>
      <w:r w:rsidR="00345CC0" w:rsidRPr="00345CC0">
        <w:rPr>
          <w:szCs w:val="24"/>
          <w:lang w:eastAsia="pl-PL"/>
        </w:rPr>
        <w:t>Obszar obejmujący całość lu</w:t>
      </w:r>
      <w:r w:rsidR="00345CC0">
        <w:rPr>
          <w:szCs w:val="24"/>
          <w:lang w:eastAsia="pl-PL"/>
        </w:rPr>
        <w:t xml:space="preserve">b część obszaru zdegradowanego, </w:t>
      </w:r>
      <w:r w:rsidR="00345CC0" w:rsidRPr="00345CC0">
        <w:rPr>
          <w:szCs w:val="24"/>
          <w:lang w:eastAsia="pl-PL"/>
        </w:rPr>
        <w:t>cechujący się szczególną koncentracją negatywnych zjawisk, o których mowa</w:t>
      </w:r>
      <w:r w:rsidR="00345CC0">
        <w:rPr>
          <w:szCs w:val="24"/>
          <w:lang w:eastAsia="pl-PL"/>
        </w:rPr>
        <w:t xml:space="preserve"> </w:t>
      </w:r>
      <w:r w:rsidR="00345CC0" w:rsidRPr="00345CC0">
        <w:rPr>
          <w:szCs w:val="24"/>
          <w:lang w:eastAsia="pl-PL"/>
        </w:rPr>
        <w:t>w art. 9 ust. 1, na którym z uwagi na istotne znaczenie dla rozwoju lokalnego gmina</w:t>
      </w:r>
      <w:r w:rsidR="00345CC0">
        <w:rPr>
          <w:szCs w:val="24"/>
          <w:lang w:eastAsia="pl-PL"/>
        </w:rPr>
        <w:t xml:space="preserve"> </w:t>
      </w:r>
      <w:r w:rsidR="00345CC0" w:rsidRPr="00345CC0">
        <w:rPr>
          <w:szCs w:val="24"/>
          <w:lang w:eastAsia="pl-PL"/>
        </w:rPr>
        <w:t>zamierza prowadzić rewitalizację, wyznacz</w:t>
      </w:r>
      <w:r w:rsidR="00345CC0">
        <w:rPr>
          <w:szCs w:val="24"/>
          <w:lang w:eastAsia="pl-PL"/>
        </w:rPr>
        <w:t>a się jako obszar rewitalizacji.</w:t>
      </w:r>
      <w:r w:rsidR="00345CC0" w:rsidRPr="00345CC0">
        <w:rPr>
          <w:szCs w:val="24"/>
          <w:lang w:eastAsia="pl-PL"/>
        </w:rPr>
        <w:t>”</w:t>
      </w:r>
      <w:r w:rsidR="00345CC0">
        <w:rPr>
          <w:szCs w:val="24"/>
          <w:lang w:eastAsia="pl-PL"/>
        </w:rPr>
        <w:t xml:space="preserve"> Warto także dodać, że uchwała w sprawie wyznaczenia obszaru zdegradowanego i obszaru rewitalizacji </w:t>
      </w:r>
      <w:r w:rsidR="00345CC0" w:rsidRPr="00345CC0">
        <w:rPr>
          <w:szCs w:val="24"/>
          <w:lang w:eastAsia="pl-PL"/>
        </w:rPr>
        <w:t>stanowi akt prawa miejscowego</w:t>
      </w:r>
      <w:r w:rsidR="00345CC0">
        <w:rPr>
          <w:szCs w:val="24"/>
          <w:lang w:eastAsia="pl-PL"/>
        </w:rPr>
        <w:t xml:space="preserve">. </w:t>
      </w:r>
    </w:p>
    <w:p w:rsidR="00345CC0" w:rsidRDefault="00345CC0" w:rsidP="00345CC0">
      <w:pPr>
        <w:rPr>
          <w:szCs w:val="24"/>
          <w:lang w:eastAsia="pl-PL"/>
        </w:rPr>
      </w:pPr>
      <w:r>
        <w:rPr>
          <w:szCs w:val="24"/>
          <w:lang w:eastAsia="pl-PL"/>
        </w:rPr>
        <w:t>Po podjęciu uchwały w sprawie wyznaczenia obszaru zdegradowanego i obszaru rewitalizacji, rada gminy ma możliwość rozpoczęcia procedury opracowania gminnego programu rewitalizacji, którego realizacja docelowo ma przyczynić się do poprawy sytuacji kryzysowej.</w:t>
      </w:r>
    </w:p>
    <w:p w:rsidR="00345CC0" w:rsidRPr="00345CC0" w:rsidRDefault="00345CC0" w:rsidP="00345CC0">
      <w:pPr>
        <w:rPr>
          <w:szCs w:val="24"/>
          <w:lang w:eastAsia="pl-PL"/>
        </w:rPr>
      </w:pPr>
      <w:r>
        <w:rPr>
          <w:szCs w:val="24"/>
          <w:lang w:eastAsia="pl-PL"/>
        </w:rPr>
        <w:t xml:space="preserve">Prace związane z wyznaczeniem obszaru zdegradowanego i obszaru rewitalizacji zostały rozpoczęte w mieście Chojnice w 2015 r. </w:t>
      </w:r>
      <w:r w:rsidR="00FF77AE">
        <w:rPr>
          <w:szCs w:val="24"/>
          <w:lang w:eastAsia="pl-PL"/>
        </w:rPr>
        <w:t>Na początku, w</w:t>
      </w:r>
      <w:r w:rsidRPr="00345CC0">
        <w:rPr>
          <w:szCs w:val="24"/>
          <w:lang w:eastAsia="pl-PL"/>
        </w:rPr>
        <w:t xml:space="preserve"> celu wyznaczenia obszaru zdegradowanego i obszaru rewitalizacji </w:t>
      </w:r>
      <w:r w:rsidRPr="00FF77AE">
        <w:rPr>
          <w:b/>
          <w:szCs w:val="24"/>
          <w:lang w:eastAsia="pl-PL"/>
        </w:rPr>
        <w:t>miasto Chojnice opracowało</w:t>
      </w:r>
      <w:r w:rsidR="00FF77AE" w:rsidRPr="00FF77AE">
        <w:rPr>
          <w:b/>
          <w:szCs w:val="24"/>
          <w:lang w:eastAsia="pl-PL"/>
        </w:rPr>
        <w:t xml:space="preserve"> </w:t>
      </w:r>
      <w:r w:rsidRPr="00FF77AE">
        <w:rPr>
          <w:b/>
          <w:szCs w:val="24"/>
          <w:lang w:eastAsia="pl-PL"/>
        </w:rPr>
        <w:t>diagnozę</w:t>
      </w:r>
      <w:r w:rsidRPr="00345CC0">
        <w:rPr>
          <w:szCs w:val="24"/>
          <w:lang w:eastAsia="pl-PL"/>
        </w:rPr>
        <w:t xml:space="preserve"> o której mowa w art. 4 ust. 1 pkt 1 Ustawy o rewitalizacji, potwierdzającą spełnienie przez</w:t>
      </w:r>
      <w:r w:rsidR="00FF77AE">
        <w:rPr>
          <w:szCs w:val="24"/>
          <w:lang w:eastAsia="pl-PL"/>
        </w:rPr>
        <w:t xml:space="preserve"> </w:t>
      </w:r>
      <w:r w:rsidRPr="00345CC0">
        <w:rPr>
          <w:szCs w:val="24"/>
          <w:lang w:eastAsia="pl-PL"/>
        </w:rPr>
        <w:t>obszar zdegradowany i obszar rewitalizacji przesł</w:t>
      </w:r>
      <w:r w:rsidR="00FF77AE">
        <w:rPr>
          <w:szCs w:val="24"/>
          <w:lang w:eastAsia="pl-PL"/>
        </w:rPr>
        <w:t>anek ich wyznaczenia. Diagnoza ta została zawarta w</w:t>
      </w:r>
      <w:r w:rsidRPr="00345CC0">
        <w:rPr>
          <w:szCs w:val="24"/>
          <w:lang w:eastAsia="pl-PL"/>
        </w:rPr>
        <w:t xml:space="preserve">. </w:t>
      </w:r>
      <w:r w:rsidRPr="00FF77AE">
        <w:rPr>
          <w:b/>
          <w:i/>
          <w:szCs w:val="24"/>
          <w:lang w:eastAsia="pl-PL"/>
        </w:rPr>
        <w:t>,,Rapor</w:t>
      </w:r>
      <w:r w:rsidR="00FF77AE" w:rsidRPr="00FF77AE">
        <w:rPr>
          <w:b/>
          <w:i/>
          <w:szCs w:val="24"/>
          <w:lang w:eastAsia="pl-PL"/>
        </w:rPr>
        <w:t>cie</w:t>
      </w:r>
      <w:r w:rsidRPr="00FF77AE">
        <w:rPr>
          <w:b/>
          <w:i/>
          <w:szCs w:val="24"/>
          <w:lang w:eastAsia="pl-PL"/>
        </w:rPr>
        <w:t xml:space="preserve"> dotyczący delimitacji obszarów</w:t>
      </w:r>
      <w:r w:rsidR="00FF77AE" w:rsidRPr="00FF77AE">
        <w:rPr>
          <w:b/>
          <w:i/>
          <w:szCs w:val="24"/>
          <w:lang w:eastAsia="pl-PL"/>
        </w:rPr>
        <w:t xml:space="preserve"> </w:t>
      </w:r>
      <w:r w:rsidRPr="00FF77AE">
        <w:rPr>
          <w:b/>
          <w:i/>
          <w:szCs w:val="24"/>
          <w:lang w:eastAsia="pl-PL"/>
        </w:rPr>
        <w:t>zdegradowanych miasta Chojnice. Materiał badawczy i wprowadzający do Lokalnego Programu</w:t>
      </w:r>
      <w:r w:rsidR="00FF77AE" w:rsidRPr="00FF77AE">
        <w:rPr>
          <w:b/>
          <w:i/>
          <w:szCs w:val="24"/>
          <w:lang w:eastAsia="pl-PL"/>
        </w:rPr>
        <w:t xml:space="preserve"> </w:t>
      </w:r>
      <w:r w:rsidRPr="00FF77AE">
        <w:rPr>
          <w:b/>
          <w:i/>
          <w:szCs w:val="24"/>
          <w:lang w:eastAsia="pl-PL"/>
        </w:rPr>
        <w:t>Rewitalizacji miasta Chojnice”</w:t>
      </w:r>
      <w:r w:rsidR="00FF77AE">
        <w:rPr>
          <w:b/>
          <w:i/>
          <w:szCs w:val="24"/>
          <w:lang w:eastAsia="pl-PL"/>
        </w:rPr>
        <w:t xml:space="preserve"> (raport opracowany w okresie luty-wrzesień 2015 r. przez zespół pod kierunkiem dr Aleksandry Jadach-Sepioło)</w:t>
      </w:r>
      <w:r w:rsidRPr="00345CC0">
        <w:rPr>
          <w:szCs w:val="24"/>
          <w:lang w:eastAsia="pl-PL"/>
        </w:rPr>
        <w:t>, który sporządzono w ślad za deklaracją przystąpienia do procesu</w:t>
      </w:r>
      <w:r w:rsidR="00FF77AE">
        <w:rPr>
          <w:szCs w:val="24"/>
          <w:lang w:eastAsia="pl-PL"/>
        </w:rPr>
        <w:t xml:space="preserve"> </w:t>
      </w:r>
      <w:r w:rsidRPr="00345CC0">
        <w:rPr>
          <w:szCs w:val="24"/>
          <w:lang w:eastAsia="pl-PL"/>
        </w:rPr>
        <w:t>przygotowania projektów rewitalizacyjnych składanych w ramach Regionalnego Programu</w:t>
      </w:r>
      <w:r w:rsidR="00FF77AE">
        <w:rPr>
          <w:szCs w:val="24"/>
          <w:lang w:eastAsia="pl-PL"/>
        </w:rPr>
        <w:t xml:space="preserve"> </w:t>
      </w:r>
      <w:r w:rsidRPr="00345CC0">
        <w:rPr>
          <w:szCs w:val="24"/>
          <w:lang w:eastAsia="pl-PL"/>
        </w:rPr>
        <w:t>Operacyjnego dla Województwa Pomorskiego na lata 2014-2020.</w:t>
      </w:r>
    </w:p>
    <w:p w:rsidR="00345CC0" w:rsidRPr="00345CC0" w:rsidRDefault="00345CC0" w:rsidP="00345CC0">
      <w:pPr>
        <w:rPr>
          <w:szCs w:val="24"/>
          <w:lang w:eastAsia="pl-PL"/>
        </w:rPr>
      </w:pPr>
      <w:r w:rsidRPr="00345CC0">
        <w:rPr>
          <w:szCs w:val="24"/>
          <w:lang w:eastAsia="pl-PL"/>
        </w:rPr>
        <w:t>Na podstawie przeprowadzonych w Raporcie analiz, w tym dokonanej oceny wydzielonych na potrzeby</w:t>
      </w:r>
      <w:r w:rsidR="00FF77AE">
        <w:rPr>
          <w:szCs w:val="24"/>
          <w:lang w:eastAsia="pl-PL"/>
        </w:rPr>
        <w:t xml:space="preserve"> </w:t>
      </w:r>
      <w:r w:rsidRPr="00345CC0">
        <w:rPr>
          <w:szCs w:val="24"/>
          <w:lang w:eastAsia="pl-PL"/>
        </w:rPr>
        <w:t>delimitacji jednostek miejskich, a także możliwości realizacji procesu rew</w:t>
      </w:r>
      <w:r w:rsidR="00FF77AE">
        <w:rPr>
          <w:szCs w:val="24"/>
          <w:lang w:eastAsia="pl-PL"/>
        </w:rPr>
        <w:t xml:space="preserve">italizacji i jej dofinansowania </w:t>
      </w:r>
      <w:r w:rsidRPr="00345CC0">
        <w:rPr>
          <w:szCs w:val="24"/>
          <w:lang w:eastAsia="pl-PL"/>
        </w:rPr>
        <w:t>w ramach Regionalnego Programu Regionalnego wybrano obszary, które spełniły najpełniej</w:t>
      </w:r>
      <w:r w:rsidR="00FF77AE">
        <w:rPr>
          <w:szCs w:val="24"/>
          <w:lang w:eastAsia="pl-PL"/>
        </w:rPr>
        <w:t xml:space="preserve"> </w:t>
      </w:r>
      <w:r w:rsidRPr="00345CC0">
        <w:rPr>
          <w:szCs w:val="24"/>
          <w:lang w:eastAsia="pl-PL"/>
        </w:rPr>
        <w:t xml:space="preserve">wyznaczone założenia dla zaplanowania procesu rewitalizacji dla </w:t>
      </w:r>
      <w:r w:rsidRPr="00345CC0">
        <w:rPr>
          <w:szCs w:val="24"/>
          <w:lang w:eastAsia="pl-PL"/>
        </w:rPr>
        <w:lastRenderedPageBreak/>
        <w:t xml:space="preserve">miasta Chojnice. </w:t>
      </w:r>
      <w:r w:rsidRPr="00FF77AE">
        <w:rPr>
          <w:b/>
          <w:szCs w:val="24"/>
          <w:lang w:eastAsia="pl-PL"/>
        </w:rPr>
        <w:t>Wybór ten</w:t>
      </w:r>
      <w:r w:rsidR="00FF77AE" w:rsidRPr="00FF77AE">
        <w:rPr>
          <w:b/>
          <w:szCs w:val="24"/>
          <w:lang w:eastAsia="pl-PL"/>
        </w:rPr>
        <w:t xml:space="preserve"> </w:t>
      </w:r>
      <w:r w:rsidRPr="00FF77AE">
        <w:rPr>
          <w:b/>
          <w:szCs w:val="24"/>
          <w:lang w:eastAsia="pl-PL"/>
        </w:rPr>
        <w:t>zaopiniowała pozytywnie</w:t>
      </w:r>
      <w:r w:rsidRPr="00345CC0">
        <w:rPr>
          <w:szCs w:val="24"/>
          <w:lang w:eastAsia="pl-PL"/>
        </w:rPr>
        <w:t xml:space="preserve"> </w:t>
      </w:r>
      <w:r w:rsidRPr="00FF77AE">
        <w:rPr>
          <w:b/>
          <w:szCs w:val="24"/>
          <w:lang w:eastAsia="pl-PL"/>
        </w:rPr>
        <w:t>Rada Miejska w Chojnicach w dniu 14 września 2015</w:t>
      </w:r>
      <w:r w:rsidR="00FF77AE">
        <w:rPr>
          <w:b/>
          <w:szCs w:val="24"/>
          <w:lang w:eastAsia="pl-PL"/>
        </w:rPr>
        <w:t xml:space="preserve"> </w:t>
      </w:r>
      <w:r w:rsidRPr="00FF77AE">
        <w:rPr>
          <w:b/>
          <w:szCs w:val="24"/>
          <w:lang w:eastAsia="pl-PL"/>
        </w:rPr>
        <w:t>r.</w:t>
      </w:r>
      <w:r w:rsidR="00FF77AE">
        <w:rPr>
          <w:szCs w:val="24"/>
          <w:lang w:eastAsia="pl-PL"/>
        </w:rPr>
        <w:t xml:space="preserve"> </w:t>
      </w:r>
      <w:r w:rsidRPr="00345CC0">
        <w:rPr>
          <w:szCs w:val="24"/>
          <w:lang w:eastAsia="pl-PL"/>
        </w:rPr>
        <w:t>W świetle art. 9 ust. 1 ustawy o rewitalizacji, na podstawie przeprowadzonych w Raporcie analiz,</w:t>
      </w:r>
      <w:r w:rsidR="00FF77AE">
        <w:rPr>
          <w:szCs w:val="24"/>
          <w:lang w:eastAsia="pl-PL"/>
        </w:rPr>
        <w:t xml:space="preserve"> wyznaczono projektowany</w:t>
      </w:r>
      <w:r w:rsidRPr="00345CC0">
        <w:rPr>
          <w:szCs w:val="24"/>
          <w:lang w:eastAsia="pl-PL"/>
        </w:rPr>
        <w:t xml:space="preserve"> obszar zdegradowany obejmujący obszar trzech miejskich jednostek urbanistycznych</w:t>
      </w:r>
      <w:r w:rsidR="00FF77AE">
        <w:rPr>
          <w:szCs w:val="24"/>
          <w:lang w:eastAsia="pl-PL"/>
        </w:rPr>
        <w:t xml:space="preserve"> </w:t>
      </w:r>
      <w:r w:rsidRPr="00345CC0">
        <w:rPr>
          <w:szCs w:val="24"/>
          <w:lang w:eastAsia="pl-PL"/>
        </w:rPr>
        <w:t>wyznaczonych na potrzeby delimitacji, tj.: Dzielnicy Dworcowej, Śró</w:t>
      </w:r>
      <w:r w:rsidR="00FF77AE">
        <w:rPr>
          <w:szCs w:val="24"/>
          <w:lang w:eastAsia="pl-PL"/>
        </w:rPr>
        <w:t xml:space="preserve">dmieścia i Strefy Przemysłowej, zajmujący ok. 550 ha. </w:t>
      </w:r>
      <w:r w:rsidRPr="00345CC0">
        <w:rPr>
          <w:szCs w:val="24"/>
          <w:lang w:eastAsia="pl-PL"/>
        </w:rPr>
        <w:t>Natomiast, na podstawie art. 10 ust. 1 ww. ustawy, z uwagi na szcz</w:t>
      </w:r>
      <w:r w:rsidR="00FF77AE">
        <w:rPr>
          <w:szCs w:val="24"/>
          <w:lang w:eastAsia="pl-PL"/>
        </w:rPr>
        <w:t xml:space="preserve">ególną koncentrację negatywnych </w:t>
      </w:r>
      <w:r w:rsidRPr="00345CC0">
        <w:rPr>
          <w:szCs w:val="24"/>
          <w:lang w:eastAsia="pl-PL"/>
        </w:rPr>
        <w:t xml:space="preserve">zjawisk społecznych oraz skorelowanych z nimi negatywnych zjawisk </w:t>
      </w:r>
      <w:r w:rsidR="00FF77AE">
        <w:rPr>
          <w:szCs w:val="24"/>
          <w:lang w:eastAsia="pl-PL"/>
        </w:rPr>
        <w:t xml:space="preserve">gospodarczych i przestrzennych, </w:t>
      </w:r>
      <w:r w:rsidRPr="00345CC0">
        <w:rPr>
          <w:szCs w:val="24"/>
          <w:lang w:eastAsia="pl-PL"/>
        </w:rPr>
        <w:t>jak również istotne znaczenie dla rozwoju lokalnego, spośród ob</w:t>
      </w:r>
      <w:r w:rsidR="00FF77AE">
        <w:rPr>
          <w:szCs w:val="24"/>
          <w:lang w:eastAsia="pl-PL"/>
        </w:rPr>
        <w:t xml:space="preserve">szaru zdegradowanego wyznaczono </w:t>
      </w:r>
      <w:r w:rsidRPr="00345CC0">
        <w:rPr>
          <w:szCs w:val="24"/>
          <w:lang w:eastAsia="pl-PL"/>
        </w:rPr>
        <w:t>obszar rewitalizacji obejmujący jedną miejską jednostkę urbanis</w:t>
      </w:r>
      <w:r w:rsidR="00FF77AE">
        <w:rPr>
          <w:szCs w:val="24"/>
          <w:lang w:eastAsia="pl-PL"/>
        </w:rPr>
        <w:t xml:space="preserve">tyczną, tj. Dzielnicę Dworcową, </w:t>
      </w:r>
      <w:r w:rsidRPr="00345CC0">
        <w:rPr>
          <w:szCs w:val="24"/>
          <w:lang w:eastAsia="pl-PL"/>
        </w:rPr>
        <w:t>spełniając tym samym warunek określony w art. 10 ust. 2 ustawy o re</w:t>
      </w:r>
      <w:r w:rsidR="00FF77AE">
        <w:rPr>
          <w:szCs w:val="24"/>
          <w:lang w:eastAsia="pl-PL"/>
        </w:rPr>
        <w:t xml:space="preserve">witalizacji. Wg danych z 2012r. </w:t>
      </w:r>
      <w:r w:rsidRPr="00345CC0">
        <w:rPr>
          <w:szCs w:val="24"/>
          <w:lang w:eastAsia="pl-PL"/>
        </w:rPr>
        <w:t>obszar rewitalizacji zajmuje powierzchnię ok.160 ha (tj. ok. 7,6% powie</w:t>
      </w:r>
      <w:r w:rsidR="00FF77AE">
        <w:rPr>
          <w:szCs w:val="24"/>
          <w:lang w:eastAsia="pl-PL"/>
        </w:rPr>
        <w:t xml:space="preserve">rzchni miasta) i zamieszkuje go </w:t>
      </w:r>
      <w:r w:rsidRPr="00345CC0">
        <w:rPr>
          <w:szCs w:val="24"/>
          <w:lang w:eastAsia="pl-PL"/>
        </w:rPr>
        <w:t>ok. 7.200 osób (tj.ok.18% ludności miasta).</w:t>
      </w:r>
    </w:p>
    <w:p w:rsidR="00FF77AE" w:rsidRPr="00FF77AE" w:rsidRDefault="00FF77AE" w:rsidP="00FF77AE">
      <w:pPr>
        <w:rPr>
          <w:szCs w:val="24"/>
          <w:lang w:eastAsia="pl-PL"/>
        </w:rPr>
      </w:pPr>
      <w:r>
        <w:rPr>
          <w:szCs w:val="24"/>
          <w:lang w:eastAsia="pl-PL"/>
        </w:rPr>
        <w:t xml:space="preserve">Następnie, tak uzasadniony i skonstruowany projekt uchwały w sprawie wyznaczenia obszaru zdegradowanego i obszaru rewitalizacji został poddany </w:t>
      </w:r>
      <w:r w:rsidRPr="00FF77AE">
        <w:rPr>
          <w:b/>
          <w:szCs w:val="24"/>
          <w:lang w:eastAsia="pl-PL"/>
        </w:rPr>
        <w:t>konsultacjom społecznym</w:t>
      </w:r>
      <w:r>
        <w:rPr>
          <w:szCs w:val="24"/>
          <w:lang w:eastAsia="pl-PL"/>
        </w:rPr>
        <w:t xml:space="preserve">, </w:t>
      </w:r>
      <w:r w:rsidRPr="00FF77AE">
        <w:rPr>
          <w:b/>
          <w:szCs w:val="24"/>
          <w:lang w:eastAsia="pl-PL"/>
        </w:rPr>
        <w:t>ogłoszonym przez Burmistrza miasta Chojnice w dniu 2 maja 2016 r.</w:t>
      </w:r>
      <w:r>
        <w:rPr>
          <w:szCs w:val="24"/>
          <w:lang w:eastAsia="pl-PL"/>
        </w:rPr>
        <w:t xml:space="preserve"> </w:t>
      </w:r>
      <w:r w:rsidRPr="00FF77AE">
        <w:rPr>
          <w:szCs w:val="24"/>
          <w:lang w:eastAsia="pl-PL"/>
        </w:rPr>
        <w:t xml:space="preserve">Konsultacje przeprowadzone </w:t>
      </w:r>
      <w:r>
        <w:rPr>
          <w:szCs w:val="24"/>
          <w:lang w:eastAsia="pl-PL"/>
        </w:rPr>
        <w:t>zostały</w:t>
      </w:r>
      <w:r w:rsidRPr="00FF77AE">
        <w:rPr>
          <w:szCs w:val="24"/>
          <w:lang w:eastAsia="pl-PL"/>
        </w:rPr>
        <w:t xml:space="preserve"> w okresie </w:t>
      </w:r>
      <w:r w:rsidRPr="00FF77AE">
        <w:rPr>
          <w:b/>
          <w:szCs w:val="24"/>
          <w:lang w:eastAsia="pl-PL"/>
        </w:rPr>
        <w:t>od dnia 9 maja 2016 r. do dnia 1 czerwca 2016 r.</w:t>
      </w:r>
      <w:r w:rsidRPr="00FF77AE">
        <w:rPr>
          <w:szCs w:val="24"/>
          <w:lang w:eastAsia="pl-PL"/>
        </w:rPr>
        <w:t xml:space="preserve"> do godz. 15:00 w następujących formach:</w:t>
      </w:r>
    </w:p>
    <w:p w:rsidR="00FF77AE" w:rsidRPr="00FF77AE" w:rsidRDefault="00FF77AE" w:rsidP="00FF77AE">
      <w:pPr>
        <w:rPr>
          <w:szCs w:val="24"/>
          <w:lang w:eastAsia="pl-PL"/>
        </w:rPr>
      </w:pPr>
      <w:r w:rsidRPr="00FF77AE">
        <w:rPr>
          <w:szCs w:val="24"/>
          <w:lang w:eastAsia="pl-PL"/>
        </w:rPr>
        <w:t>1. spotkanie przybliżające istotę rewitalizacji i metodologię wyznaczenia proponowanego obszaru zdegradowanego i obszaru rewitalizacji miasta; spotkanie rozpocznie się o godzinie 17.30 w Sali Obrad Urzędu Miejskiego w Chojnicach, Stary Rynek 1, dnia 17 maja 2016r.;</w:t>
      </w:r>
    </w:p>
    <w:p w:rsidR="00FF77AE" w:rsidRPr="00FF77AE" w:rsidRDefault="00FF77AE" w:rsidP="00FF77AE">
      <w:pPr>
        <w:rPr>
          <w:szCs w:val="24"/>
          <w:lang w:eastAsia="pl-PL"/>
        </w:rPr>
      </w:pPr>
      <w:r w:rsidRPr="00FF77AE">
        <w:rPr>
          <w:szCs w:val="24"/>
          <w:lang w:eastAsia="pl-PL"/>
        </w:rPr>
        <w:t>2. warsztaty prowadzone techniką worldcafe umożliwiające wymianę wiedzy i pomysłów, a także dające możliwość wstępnej identyfikacji interesariuszy rewitalizacji i ich przedstawicieli; spotkanie rozpocznie się o godzinie 18:30 w Chojnickim Centrum Kultury, ul. Swarożyca 1, dnia 19 maja 2016r.;</w:t>
      </w:r>
    </w:p>
    <w:p w:rsidR="00345CC0" w:rsidRDefault="00FF77AE" w:rsidP="00FF77AE">
      <w:pPr>
        <w:rPr>
          <w:szCs w:val="24"/>
          <w:lang w:eastAsia="pl-PL"/>
        </w:rPr>
      </w:pPr>
      <w:r w:rsidRPr="00FF77AE">
        <w:rPr>
          <w:szCs w:val="24"/>
          <w:lang w:eastAsia="pl-PL"/>
        </w:rPr>
        <w:t>3. zbieranie uwag, propozycji i opinii w formie papierowej i elektronicznej, z wykorzystan</w:t>
      </w:r>
      <w:r>
        <w:rPr>
          <w:szCs w:val="24"/>
          <w:lang w:eastAsia="pl-PL"/>
        </w:rPr>
        <w:t>iem formularza konsultacyjnego.</w:t>
      </w:r>
    </w:p>
    <w:p w:rsidR="00FF77AE" w:rsidRDefault="00FF77AE" w:rsidP="00FF77AE">
      <w:pPr>
        <w:rPr>
          <w:szCs w:val="24"/>
          <w:lang w:eastAsia="pl-PL"/>
        </w:rPr>
      </w:pPr>
      <w:r w:rsidRPr="00FF77AE">
        <w:rPr>
          <w:b/>
          <w:szCs w:val="24"/>
          <w:lang w:eastAsia="pl-PL"/>
        </w:rPr>
        <w:t>W toku spotkań konsultacyjnych pojawiła się propozycja zmiany granic obszaru rewitalizacji i uwzględnienia w ramach niego także podobszaru Śródmieście</w:t>
      </w:r>
      <w:r>
        <w:rPr>
          <w:szCs w:val="24"/>
          <w:lang w:eastAsia="pl-PL"/>
        </w:rPr>
        <w:t xml:space="preserve">. Burmistrz Miasta Chojnice, wsłuchując się w głos interesariuszy poddał więc te wnioski pod dyskusję i analizę zespołu badawczego wykonującego raport. W następstwie tych czynności został opracowany dokument pt. </w:t>
      </w:r>
      <w:r w:rsidRPr="00FF77AE">
        <w:rPr>
          <w:b/>
          <w:i/>
          <w:szCs w:val="24"/>
          <w:lang w:eastAsia="pl-PL"/>
        </w:rPr>
        <w:t>„Analiza – weryfikacja granic obszaru zdegradowanego i rewitalizacji wyznaczonych w opracowaniu pn. „Raport dotyczący delimitacji obszarów zdegradowanych miasta Chojnice. Materiał badawczy i wprowadzający do lokalnego programu rewitalizacji miasta Chojnice”</w:t>
      </w:r>
      <w:r>
        <w:rPr>
          <w:b/>
          <w:i/>
          <w:szCs w:val="24"/>
          <w:lang w:eastAsia="pl-PL"/>
        </w:rPr>
        <w:t xml:space="preserve"> (sporządzony w czerwcu 2016 r. przez zespół pod kierunkiem dr Aleksandry Jadach-Sepioło)</w:t>
      </w:r>
      <w:r>
        <w:rPr>
          <w:szCs w:val="24"/>
          <w:lang w:eastAsia="pl-PL"/>
        </w:rPr>
        <w:t xml:space="preserve">. Po przeanalizowaniu wniosków interesariuszy rewitalizacji oraz dokonaniu analiz wskaźników, w konsultacji z Urzędem Marszałkowskim Województwa Pomorskiego, burmistrz miasta Chojnice podjął decyzję o zmianie granic obszaru rewitalizacji i </w:t>
      </w:r>
      <w:r>
        <w:rPr>
          <w:szCs w:val="24"/>
          <w:lang w:eastAsia="pl-PL"/>
        </w:rPr>
        <w:lastRenderedPageBreak/>
        <w:t xml:space="preserve">przedłożeniu radzie miejskiej projektu uchwały zmodyfikowanego w oparciu o wnioski podczas konsultacji społecznych. Tak zaproponowany </w:t>
      </w:r>
      <w:r w:rsidRPr="00B43E48">
        <w:rPr>
          <w:b/>
          <w:szCs w:val="24"/>
          <w:lang w:eastAsia="pl-PL"/>
        </w:rPr>
        <w:t>obszar zdegradowany i obszar rewitalizacji został przyjęty Uchwałą Nr XXII/237/16 Rady Miejskiej w Chojnicach z dnia 15 lipca 2016 r. w sprawie wyznaczenia obszaru zdegradowanego i obszaru rewitalizacji na terenie miasta Chojnice</w:t>
      </w:r>
      <w:r w:rsidR="00B43E48">
        <w:rPr>
          <w:szCs w:val="24"/>
          <w:lang w:eastAsia="pl-PL"/>
        </w:rPr>
        <w:t>. Uchwała stanowi akt prawa miejscowego.</w:t>
      </w:r>
    </w:p>
    <w:p w:rsidR="00B43E48" w:rsidRDefault="00B43E48" w:rsidP="00B43E48">
      <w:pPr>
        <w:rPr>
          <w:szCs w:val="24"/>
          <w:lang w:eastAsia="pl-PL"/>
        </w:rPr>
      </w:pPr>
      <w:r>
        <w:rPr>
          <w:szCs w:val="24"/>
          <w:lang w:eastAsia="pl-PL"/>
        </w:rPr>
        <w:t xml:space="preserve">Kolejnym krokiem podjętym przez burmistrza miasta Chojnice było przystąpienie do sporządzenia projektu Gminnego Programu Rewitalizacji (wykonywała go firma EU-Consult Sp. z o.o.), który został sfinalizowany podjęciem </w:t>
      </w:r>
      <w:r w:rsidRPr="00B43E48">
        <w:rPr>
          <w:b/>
          <w:szCs w:val="24"/>
          <w:lang w:eastAsia="pl-PL"/>
        </w:rPr>
        <w:t>uchwały Nr XXXI/360/17 Rady Miejskiej w Chojnicach z dnia 28 kwietnia 2017r. w sprawie przyjęcia Gminnego programu rewitalizacji miasta Chojnice</w:t>
      </w:r>
      <w:r w:rsidRPr="00B43E48">
        <w:rPr>
          <w:szCs w:val="24"/>
          <w:lang w:eastAsia="pl-PL"/>
        </w:rPr>
        <w:t>.</w:t>
      </w:r>
      <w:r>
        <w:rPr>
          <w:szCs w:val="24"/>
          <w:lang w:eastAsia="pl-PL"/>
        </w:rPr>
        <w:t xml:space="preserve"> Jednak w podjętej uchwale, załącznik graficzny nie odpowiadał rzeczywistym granicom obszaru rewitalizacji, w związku z tym należało go zmienić – w zgodzie z treścią </w:t>
      </w:r>
      <w:r w:rsidRPr="00B43E48">
        <w:rPr>
          <w:b/>
          <w:szCs w:val="24"/>
          <w:lang w:eastAsia="pl-PL"/>
        </w:rPr>
        <w:t>Uchwały Nr XXII/237/16 Rady Miejskiej w Chojnicach z dnia 15 lipca 2016 r. w sprawie wyznaczenia obszaru zdegradowanego i obszaru rewitalizacji na terenie miasta Chojnice</w:t>
      </w:r>
      <w:r>
        <w:rPr>
          <w:b/>
          <w:i/>
          <w:szCs w:val="24"/>
          <w:lang w:eastAsia="pl-PL"/>
        </w:rPr>
        <w:t>.</w:t>
      </w:r>
      <w:r>
        <w:rPr>
          <w:b/>
          <w:szCs w:val="24"/>
          <w:lang w:eastAsia="pl-PL"/>
        </w:rPr>
        <w:t xml:space="preserve"> </w:t>
      </w:r>
      <w:r>
        <w:rPr>
          <w:szCs w:val="24"/>
          <w:lang w:eastAsia="pl-PL"/>
        </w:rPr>
        <w:t xml:space="preserve">Nastąpiło to w drodze </w:t>
      </w:r>
      <w:r w:rsidRPr="00B43E48">
        <w:rPr>
          <w:b/>
          <w:szCs w:val="24"/>
          <w:lang w:eastAsia="pl-PL"/>
        </w:rPr>
        <w:t>Uchwały Nr XXXIII/381/17 Rady Miejskiej w Chojnicach z dnia 12 czerwca 2017r. w sprawie zmiany załącznika graficznego do Gminnego programu rewitalizacji miasta Chojnice</w:t>
      </w:r>
      <w:r>
        <w:rPr>
          <w:szCs w:val="24"/>
          <w:lang w:eastAsia="pl-PL"/>
        </w:rPr>
        <w:t>.</w:t>
      </w:r>
    </w:p>
    <w:p w:rsidR="00B43E48" w:rsidRDefault="00B43E48" w:rsidP="00B43E48">
      <w:pPr>
        <w:rPr>
          <w:szCs w:val="24"/>
          <w:lang w:eastAsia="pl-PL"/>
        </w:rPr>
      </w:pPr>
      <w:r>
        <w:rPr>
          <w:szCs w:val="24"/>
          <w:lang w:eastAsia="pl-PL"/>
        </w:rPr>
        <w:t xml:space="preserve">Reasumując, aktualny kształt obszaru rewitalizacji jest wynikiem podjęcia uchwały z dnia 15 lipca 2016 r. </w:t>
      </w:r>
      <w:r w:rsidR="00D844E3">
        <w:rPr>
          <w:szCs w:val="24"/>
          <w:lang w:eastAsia="pl-PL"/>
        </w:rPr>
        <w:t xml:space="preserve">Podjęta uchwała stanowi akt prawa miejscowego. Wszelkie ewentualne zmiany kształtu granic obszaru rewitalizacji lub obszaru zdegradowanego mogą nastąpić jedynie w trybie zmiany tej właśnie uchwały. </w:t>
      </w:r>
      <w:r w:rsidR="00D844E3" w:rsidRPr="00D844E3">
        <w:rPr>
          <w:b/>
          <w:szCs w:val="24"/>
          <w:lang w:eastAsia="pl-PL"/>
        </w:rPr>
        <w:t>Nie jest możliwa, z punktu widzenia aktualnie obowiązujących przepisów prawa, zmiana granic obszaru rewitalizacji w drodze zmiany uchwały w sprawie Gminnego Programu Rewitalizacji</w:t>
      </w:r>
      <w:r w:rsidR="00D844E3">
        <w:rPr>
          <w:szCs w:val="24"/>
          <w:lang w:eastAsia="pl-PL"/>
        </w:rPr>
        <w:t>. By tego dokonać, należy powtórzyć całą procedurę, od momentu wyznaczenia obszaru rewitalizacji, a następnie opracować na nowo Gminny Program Rewitalizacji lub dokonać zmian w obecnie obowiązującym programie. Inne rozwiązanie wskazanego przez wnioskodawcę problemu będzie narażone na niezgodność z prawem.</w:t>
      </w:r>
    </w:p>
    <w:p w:rsidR="00F1253C" w:rsidRDefault="00F1253C" w:rsidP="00D844E3">
      <w:pPr>
        <w:jc w:val="center"/>
        <w:rPr>
          <w:b/>
          <w:szCs w:val="24"/>
          <w:lang w:eastAsia="pl-PL"/>
        </w:rPr>
        <w:sectPr w:rsidR="00F1253C" w:rsidSect="00590207">
          <w:pgSz w:w="11906" w:h="16838"/>
          <w:pgMar w:top="1701" w:right="1418" w:bottom="1134" w:left="1418" w:header="708" w:footer="708" w:gutter="0"/>
          <w:cols w:space="708"/>
          <w:docGrid w:linePitch="360"/>
        </w:sectPr>
      </w:pPr>
    </w:p>
    <w:p w:rsidR="00D844E3" w:rsidRPr="00D844E3" w:rsidRDefault="00D844E3" w:rsidP="00D844E3">
      <w:pPr>
        <w:jc w:val="center"/>
        <w:rPr>
          <w:b/>
          <w:szCs w:val="24"/>
          <w:lang w:eastAsia="pl-PL"/>
        </w:rPr>
      </w:pPr>
      <w:r>
        <w:rPr>
          <w:b/>
          <w:szCs w:val="24"/>
          <w:lang w:eastAsia="pl-PL"/>
        </w:rPr>
        <w:lastRenderedPageBreak/>
        <w:t xml:space="preserve">2. </w:t>
      </w:r>
      <w:r w:rsidRPr="00D844E3">
        <w:rPr>
          <w:b/>
          <w:szCs w:val="24"/>
          <w:lang w:eastAsia="pl-PL"/>
        </w:rPr>
        <w:t>WARSZTATY REWITALIZACYJNE DNIA 8 WRZEŚNIA 2017 R.</w:t>
      </w:r>
    </w:p>
    <w:p w:rsidR="00D844E3" w:rsidRDefault="00D844E3" w:rsidP="00B43E48">
      <w:pPr>
        <w:rPr>
          <w:szCs w:val="24"/>
          <w:lang w:eastAsia="pl-PL"/>
        </w:rPr>
      </w:pPr>
      <w:r>
        <w:rPr>
          <w:szCs w:val="24"/>
          <w:lang w:eastAsia="pl-PL"/>
        </w:rPr>
        <w:t>W warsztatach rewitalizacyjnych uczestniczyło w sumie 5 osób. Podczas spotkania zaprezentowane główne zmiany w Gminnym Programie Rewitalizacji. Wskutek przeprowadzonej dyskusji pojawiły się następujące sugestie/wnioski dotyczące struktury i treści dokumentu:</w:t>
      </w:r>
    </w:p>
    <w:p w:rsidR="00D844E3" w:rsidRPr="00D844E3" w:rsidRDefault="00F1253C" w:rsidP="00D844E3">
      <w:pPr>
        <w:rPr>
          <w:szCs w:val="24"/>
          <w:lang w:eastAsia="pl-PL"/>
        </w:rPr>
      </w:pPr>
      <w:r>
        <w:rPr>
          <w:szCs w:val="24"/>
          <w:lang w:eastAsia="pl-PL"/>
        </w:rPr>
        <w:t xml:space="preserve">(1) </w:t>
      </w:r>
      <w:r w:rsidR="00D844E3">
        <w:rPr>
          <w:szCs w:val="24"/>
          <w:lang w:eastAsia="pl-PL"/>
        </w:rPr>
        <w:t>Stwierdzono, że należy jeszcze w większym stopniu uzupe</w:t>
      </w:r>
      <w:r>
        <w:rPr>
          <w:szCs w:val="24"/>
          <w:lang w:eastAsia="pl-PL"/>
        </w:rPr>
        <w:t xml:space="preserve">łnić </w:t>
      </w:r>
      <w:r w:rsidR="00D844E3" w:rsidRPr="00D844E3">
        <w:rPr>
          <w:szCs w:val="24"/>
          <w:lang w:eastAsia="pl-PL"/>
        </w:rPr>
        <w:t>diagnozę podobszarów rewitalizacji Dworcowa i Śródmieście o wyniki badań społecznych, tj. wywiadów kwestionariuszowych oraz indywidualnych wywiadów pogłębionych.</w:t>
      </w:r>
    </w:p>
    <w:p w:rsidR="00D844E3" w:rsidRPr="00D844E3" w:rsidRDefault="00F1253C" w:rsidP="00D844E3">
      <w:pPr>
        <w:rPr>
          <w:szCs w:val="24"/>
          <w:lang w:eastAsia="pl-PL"/>
        </w:rPr>
      </w:pPr>
      <w:r>
        <w:rPr>
          <w:szCs w:val="24"/>
          <w:lang w:eastAsia="pl-PL"/>
        </w:rPr>
        <w:t>(2) Rekomendowane uzupełnienie</w:t>
      </w:r>
      <w:r w:rsidR="00D844E3" w:rsidRPr="00D844E3">
        <w:rPr>
          <w:szCs w:val="24"/>
          <w:lang w:eastAsia="pl-PL"/>
        </w:rPr>
        <w:t xml:space="preserve"> wizj</w:t>
      </w:r>
      <w:r>
        <w:rPr>
          <w:szCs w:val="24"/>
          <w:lang w:eastAsia="pl-PL"/>
        </w:rPr>
        <w:t>i</w:t>
      </w:r>
      <w:r w:rsidR="00D844E3" w:rsidRPr="00D844E3">
        <w:rPr>
          <w:szCs w:val="24"/>
          <w:lang w:eastAsia="pl-PL"/>
        </w:rPr>
        <w:t xml:space="preserve"> o </w:t>
      </w:r>
      <w:r>
        <w:rPr>
          <w:szCs w:val="24"/>
          <w:lang w:eastAsia="pl-PL"/>
        </w:rPr>
        <w:t xml:space="preserve">elementy związane z </w:t>
      </w:r>
      <w:r w:rsidR="00D844E3" w:rsidRPr="00D844E3">
        <w:rPr>
          <w:szCs w:val="24"/>
          <w:lang w:eastAsia="pl-PL"/>
        </w:rPr>
        <w:t>brakując</w:t>
      </w:r>
      <w:r>
        <w:rPr>
          <w:szCs w:val="24"/>
          <w:lang w:eastAsia="pl-PL"/>
        </w:rPr>
        <w:t>ymi</w:t>
      </w:r>
      <w:r w:rsidR="00D844E3" w:rsidRPr="00D844E3">
        <w:rPr>
          <w:szCs w:val="24"/>
          <w:lang w:eastAsia="pl-PL"/>
        </w:rPr>
        <w:t xml:space="preserve"> </w:t>
      </w:r>
      <w:r>
        <w:rPr>
          <w:szCs w:val="24"/>
          <w:lang w:eastAsia="pl-PL"/>
        </w:rPr>
        <w:t>podsystemami sytuacji kryzysowej.</w:t>
      </w:r>
    </w:p>
    <w:p w:rsidR="00D844E3" w:rsidRPr="00D844E3" w:rsidRDefault="00F1253C" w:rsidP="00D844E3">
      <w:pPr>
        <w:rPr>
          <w:szCs w:val="24"/>
          <w:lang w:eastAsia="pl-PL"/>
        </w:rPr>
      </w:pPr>
      <w:r>
        <w:rPr>
          <w:szCs w:val="24"/>
          <w:lang w:eastAsia="pl-PL"/>
        </w:rPr>
        <w:t xml:space="preserve">(3) </w:t>
      </w:r>
      <w:r w:rsidR="00D844E3" w:rsidRPr="00D844E3">
        <w:rPr>
          <w:szCs w:val="24"/>
          <w:lang w:eastAsia="pl-PL"/>
        </w:rPr>
        <w:t>Rozszerzenie opisu diagnozy gospodarczej na podobszarze Dworcowa poprzez dodanie innych wyznaczników niskiego stopnia przedsiębiorczości, np. poprzez analizę jakościową i inwentaryzacyjną dotyczącą pustych lokali w parterach budynków oraz dotyczącą udziału osób w wieku poprodukcyjnym w ogólnej liczbie mieszkańców</w:t>
      </w:r>
    </w:p>
    <w:p w:rsidR="00D844E3" w:rsidRPr="00D844E3" w:rsidRDefault="00F1253C" w:rsidP="00D844E3">
      <w:pPr>
        <w:rPr>
          <w:szCs w:val="24"/>
          <w:lang w:eastAsia="pl-PL"/>
        </w:rPr>
      </w:pPr>
      <w:r>
        <w:rPr>
          <w:szCs w:val="24"/>
          <w:lang w:eastAsia="pl-PL"/>
        </w:rPr>
        <w:t xml:space="preserve">(4) </w:t>
      </w:r>
      <w:r w:rsidR="00D844E3" w:rsidRPr="00D844E3">
        <w:rPr>
          <w:szCs w:val="24"/>
          <w:lang w:eastAsia="pl-PL"/>
        </w:rPr>
        <w:t>Ponowne przeanalizowanie wskaźników służących monitoringowi przedsięwzięć rewitalizacyjnych i ich weryfikacja</w:t>
      </w:r>
      <w:r>
        <w:rPr>
          <w:szCs w:val="24"/>
          <w:lang w:eastAsia="pl-PL"/>
        </w:rPr>
        <w:t>.</w:t>
      </w:r>
    </w:p>
    <w:p w:rsidR="00D844E3" w:rsidRPr="00D844E3" w:rsidRDefault="00F1253C" w:rsidP="00D844E3">
      <w:pPr>
        <w:rPr>
          <w:szCs w:val="24"/>
          <w:lang w:eastAsia="pl-PL"/>
        </w:rPr>
      </w:pPr>
      <w:r>
        <w:rPr>
          <w:szCs w:val="24"/>
          <w:lang w:eastAsia="pl-PL"/>
        </w:rPr>
        <w:t xml:space="preserve">(5) </w:t>
      </w:r>
      <w:r w:rsidR="00D844E3" w:rsidRPr="00D844E3">
        <w:rPr>
          <w:szCs w:val="24"/>
          <w:lang w:eastAsia="pl-PL"/>
        </w:rPr>
        <w:t>Uzupełnienie opisu struktury zarządzania realizacją GPR</w:t>
      </w:r>
    </w:p>
    <w:p w:rsidR="00D844E3" w:rsidRPr="00D844E3" w:rsidRDefault="00F1253C" w:rsidP="00D844E3">
      <w:pPr>
        <w:rPr>
          <w:szCs w:val="24"/>
          <w:lang w:eastAsia="pl-PL"/>
        </w:rPr>
      </w:pPr>
      <w:r>
        <w:rPr>
          <w:szCs w:val="24"/>
          <w:lang w:eastAsia="pl-PL"/>
        </w:rPr>
        <w:t>(6) U</w:t>
      </w:r>
      <w:r w:rsidR="00D844E3" w:rsidRPr="00D844E3">
        <w:rPr>
          <w:szCs w:val="24"/>
          <w:lang w:eastAsia="pl-PL"/>
        </w:rPr>
        <w:t>zupełnienie systemu monitorowania, oceny i ewaluacji GPR</w:t>
      </w:r>
    </w:p>
    <w:p w:rsidR="00D844E3" w:rsidRPr="00D844E3" w:rsidRDefault="00F1253C" w:rsidP="00D844E3">
      <w:pPr>
        <w:rPr>
          <w:szCs w:val="24"/>
          <w:lang w:eastAsia="pl-PL"/>
        </w:rPr>
      </w:pPr>
      <w:r>
        <w:rPr>
          <w:szCs w:val="24"/>
          <w:lang w:eastAsia="pl-PL"/>
        </w:rPr>
        <w:t xml:space="preserve">(7) </w:t>
      </w:r>
      <w:r w:rsidR="00D844E3" w:rsidRPr="00D844E3">
        <w:rPr>
          <w:szCs w:val="24"/>
          <w:lang w:eastAsia="pl-PL"/>
        </w:rPr>
        <w:t>Uzupełnienie GPR o proponowane metody włączenia różnych grup interesariuszy na etapie monitorowania procesu rewitalizacji oraz wskazanie wprost kluczowych interesariuszy procesu rewitalizacji</w:t>
      </w:r>
    </w:p>
    <w:p w:rsidR="00D844E3" w:rsidRDefault="00F1253C" w:rsidP="00D844E3">
      <w:pPr>
        <w:rPr>
          <w:szCs w:val="24"/>
          <w:lang w:eastAsia="pl-PL"/>
        </w:rPr>
      </w:pPr>
      <w:r>
        <w:rPr>
          <w:szCs w:val="24"/>
          <w:lang w:eastAsia="pl-PL"/>
        </w:rPr>
        <w:t>(8) Ponowną m</w:t>
      </w:r>
      <w:r w:rsidR="00D844E3" w:rsidRPr="00D844E3">
        <w:rPr>
          <w:szCs w:val="24"/>
          <w:lang w:eastAsia="pl-PL"/>
        </w:rPr>
        <w:t>odyfikacja załącznika graficznego do GPR</w:t>
      </w:r>
      <w:r>
        <w:rPr>
          <w:szCs w:val="24"/>
          <w:lang w:eastAsia="pl-PL"/>
        </w:rPr>
        <w:t xml:space="preserve"> i zwiększenie jego zbieżności z modelowymi opracowaniami tego rodzaju w województwie pomorskim</w:t>
      </w:r>
    </w:p>
    <w:p w:rsidR="00F1253C" w:rsidRDefault="00F1253C" w:rsidP="00D844E3">
      <w:pPr>
        <w:rPr>
          <w:szCs w:val="24"/>
          <w:lang w:eastAsia="pl-PL"/>
        </w:rPr>
      </w:pPr>
      <w:r>
        <w:rPr>
          <w:szCs w:val="24"/>
          <w:lang w:eastAsia="pl-PL"/>
        </w:rPr>
        <w:t>Wszystkie ww. sugestie i uwagi skierowane do wykonawcy zmiany GPR zostały uwzględnione w ostatecznej wersji programu.</w:t>
      </w:r>
    </w:p>
    <w:p w:rsidR="00F1253C" w:rsidRDefault="00F1253C" w:rsidP="00F1253C">
      <w:pPr>
        <w:jc w:val="center"/>
        <w:rPr>
          <w:b/>
          <w:szCs w:val="24"/>
          <w:lang w:eastAsia="pl-PL"/>
        </w:rPr>
        <w:sectPr w:rsidR="00F1253C" w:rsidSect="00590207">
          <w:pgSz w:w="11906" w:h="16838"/>
          <w:pgMar w:top="1701" w:right="1418" w:bottom="1134" w:left="1418" w:header="708" w:footer="708" w:gutter="0"/>
          <w:cols w:space="708"/>
          <w:docGrid w:linePitch="360"/>
        </w:sectPr>
      </w:pPr>
    </w:p>
    <w:p w:rsidR="00F1253C" w:rsidRPr="00F1253C" w:rsidRDefault="00F1253C" w:rsidP="00F1253C">
      <w:pPr>
        <w:jc w:val="center"/>
        <w:rPr>
          <w:b/>
          <w:szCs w:val="24"/>
          <w:lang w:eastAsia="pl-PL"/>
        </w:rPr>
      </w:pPr>
      <w:r>
        <w:rPr>
          <w:b/>
          <w:szCs w:val="24"/>
          <w:lang w:eastAsia="pl-PL"/>
        </w:rPr>
        <w:lastRenderedPageBreak/>
        <w:t xml:space="preserve">3. </w:t>
      </w:r>
      <w:r w:rsidRPr="00F1253C">
        <w:rPr>
          <w:b/>
          <w:szCs w:val="24"/>
          <w:lang w:eastAsia="pl-PL"/>
        </w:rPr>
        <w:t>SPOTKANIE OTWARTE DNIA 25 WRZEŚNIA 2017 R</w:t>
      </w:r>
    </w:p>
    <w:p w:rsidR="00F1253C" w:rsidRDefault="00F1253C" w:rsidP="00D844E3">
      <w:pPr>
        <w:rPr>
          <w:szCs w:val="24"/>
          <w:lang w:eastAsia="pl-PL"/>
        </w:rPr>
      </w:pPr>
      <w:r>
        <w:rPr>
          <w:szCs w:val="24"/>
          <w:lang w:eastAsia="pl-PL"/>
        </w:rPr>
        <w:t>Trzecią formą konsultacji społecznych było spotkanie otwarte, w którym uczestniczyło 10 osób, reprezentantów Komitetu Rewitalizacji, Urzędu Miasta Chojnice oraz wykonawcy programu. Spotkanie przeprowadzono z wykorzystaniem metod heurystycznych i warsztatowych. Prowadzący spotkanie przygotował materiały projektowe i warsztatowe</w:t>
      </w:r>
      <w:r w:rsidR="009431EE">
        <w:rPr>
          <w:szCs w:val="24"/>
          <w:lang w:eastAsia="pl-PL"/>
        </w:rPr>
        <w:t>. Prace wykonywane było w parach lub grupach 3-osobowych. Celem warsztatów było wypracowanie kluczowych problemów obszaru rewitalizacji oraz ich uporządkowanie wg znaczenia. Następnie każdy uczestnik spotkania określał, przy wykorzystaniu map, kluczowe obszary publiczne, które będą stanowiły „szkielet” ożywiania obszaru rewitalizacji. W oparciu o ten „szkielet”, czyli system przestrzeni publicznej prowadzone będą działania zmierzające do przywrócenia życia i odnowy obszaru zdegradowanego. Zebrane materiały projektowe wraz z kluczowymi sugestiami uczestników spotkania zostały uwzględnione przez wykonawcę w zmianie załącznika graficznego do GPR oraz w tworzeniu finalnego kształtu macierzy SWOT podsumowującej najważniejsze mocne i słabe strony oraz szanse i zagrożenia obszaru rewitalizacji.</w:t>
      </w:r>
    </w:p>
    <w:p w:rsidR="009431EE" w:rsidRPr="00D844E3" w:rsidRDefault="009431EE" w:rsidP="00D844E3">
      <w:pPr>
        <w:rPr>
          <w:szCs w:val="24"/>
          <w:lang w:eastAsia="pl-PL"/>
        </w:rPr>
      </w:pPr>
    </w:p>
    <w:sectPr w:rsidR="009431EE" w:rsidRPr="00D844E3" w:rsidSect="00590207">
      <w:pgSz w:w="11906" w:h="16838"/>
      <w:pgMar w:top="1701" w:right="1418"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5E59" w:rsidRDefault="00EC5E59" w:rsidP="00E20392">
      <w:r>
        <w:separator/>
      </w:r>
    </w:p>
  </w:endnote>
  <w:endnote w:type="continuationSeparator" w:id="0">
    <w:p w:rsidR="00EC5E59" w:rsidRDefault="00EC5E59" w:rsidP="00E20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rbel">
    <w:panose1 w:val="020B0503020204020204"/>
    <w:charset w:val="EE"/>
    <w:family w:val="swiss"/>
    <w:pitch w:val="variable"/>
    <w:sig w:usb0="A00002EF" w:usb1="4000A44B" w:usb2="00000000"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2077071"/>
      <w:docPartObj>
        <w:docPartGallery w:val="Page Numbers (Bottom of Page)"/>
        <w:docPartUnique/>
      </w:docPartObj>
    </w:sdtPr>
    <w:sdtEndPr/>
    <w:sdtContent>
      <w:p w:rsidR="00B96DCE" w:rsidRDefault="00B96DCE">
        <w:pPr>
          <w:pStyle w:val="Stopka"/>
          <w:jc w:val="right"/>
        </w:pPr>
        <w:r>
          <w:fldChar w:fldCharType="begin"/>
        </w:r>
        <w:r>
          <w:instrText>PAGE   \* MERGEFORMAT</w:instrText>
        </w:r>
        <w:r>
          <w:fldChar w:fldCharType="separate"/>
        </w:r>
        <w:r w:rsidR="001A51FF">
          <w:rPr>
            <w:noProof/>
          </w:rPr>
          <w:t>8</w:t>
        </w:r>
        <w:r>
          <w:fldChar w:fldCharType="end"/>
        </w:r>
      </w:p>
    </w:sdtContent>
  </w:sdt>
  <w:p w:rsidR="00B96DCE" w:rsidRDefault="00B96DCE">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5E59" w:rsidRDefault="00EC5E59" w:rsidP="00E20392">
      <w:r>
        <w:separator/>
      </w:r>
    </w:p>
  </w:footnote>
  <w:footnote w:type="continuationSeparator" w:id="0">
    <w:p w:rsidR="00EC5E59" w:rsidRDefault="00EC5E59" w:rsidP="00E2039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DCE" w:rsidRDefault="00B96DCE" w:rsidP="00590207">
    <w:pPr>
      <w:pStyle w:val="Nagwek"/>
      <w:numPr>
        <w:ilvl w:val="0"/>
        <w:numId w:val="0"/>
      </w:numPr>
      <w:ind w:left="357" w:hanging="357"/>
      <w:jc w:val="center"/>
    </w:pPr>
    <w:r>
      <w:rPr>
        <w:noProof/>
        <w:lang w:eastAsia="pl-PL"/>
      </w:rPr>
      <w:drawing>
        <wp:inline distT="0" distB="0" distL="0" distR="0" wp14:anchorId="53648E3D" wp14:editId="53B18FE1">
          <wp:extent cx="5771072" cy="437156"/>
          <wp:effectExtent l="0" t="0" r="1270" b="1270"/>
          <wp:docPr id="50" name="Obraz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estawienie_monochrom.jpg"/>
                  <pic:cNvPicPr/>
                </pic:nvPicPr>
                <pic:blipFill rotWithShape="1">
                  <a:blip r:embed="rId1" cstate="print">
                    <a:extLst>
                      <a:ext uri="{28A0092B-C50C-407E-A947-70E740481C1C}">
                        <a14:useLocalDpi xmlns:a14="http://schemas.microsoft.com/office/drawing/2010/main" val="0"/>
                      </a:ext>
                    </a:extLst>
                  </a:blip>
                  <a:srcRect l="3181" t="23604" r="4976" b="24756"/>
                  <a:stretch/>
                </pic:blipFill>
                <pic:spPr bwMode="auto">
                  <a:xfrm>
                    <a:off x="0" y="0"/>
                    <a:ext cx="5877688" cy="445232"/>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DCE" w:rsidRDefault="00B96DCE" w:rsidP="007F740F">
    <w:pPr>
      <w:pStyle w:val="Nagwek"/>
      <w:numPr>
        <w:ilvl w:val="0"/>
        <w:numId w:val="0"/>
      </w:numPr>
    </w:pPr>
    <w:r>
      <w:rPr>
        <w:noProof/>
        <w:lang w:eastAsia="pl-PL"/>
      </w:rPr>
      <w:drawing>
        <wp:inline distT="0" distB="0" distL="0" distR="0" wp14:anchorId="4C819CCD" wp14:editId="236950D2">
          <wp:extent cx="5771072" cy="437630"/>
          <wp:effectExtent l="0" t="0" r="1270" b="635"/>
          <wp:docPr id="49" name="Obraz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estawienie_monochrom.jpg"/>
                  <pic:cNvPicPr/>
                </pic:nvPicPr>
                <pic:blipFill rotWithShape="1">
                  <a:blip r:embed="rId1" cstate="print">
                    <a:extLst>
                      <a:ext uri="{28A0092B-C50C-407E-A947-70E740481C1C}">
                        <a14:useLocalDpi xmlns:a14="http://schemas.microsoft.com/office/drawing/2010/main" val="0"/>
                      </a:ext>
                    </a:extLst>
                  </a:blip>
                  <a:srcRect l="3181" t="23604" r="4976" b="24756"/>
                  <a:stretch/>
                </pic:blipFill>
                <pic:spPr bwMode="auto">
                  <a:xfrm>
                    <a:off x="0" y="0"/>
                    <a:ext cx="6156698" cy="466873"/>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DCE" w:rsidRDefault="00B96DCE">
    <w:pPr>
      <w:pStyle w:val="Nagwek"/>
    </w:pPr>
    <w:r>
      <w:rPr>
        <w:noProof/>
        <w:lang w:eastAsia="pl-PL"/>
      </w:rPr>
      <w:drawing>
        <wp:inline distT="0" distB="0" distL="0" distR="0" wp14:anchorId="7C0CCFBB" wp14:editId="128A2582">
          <wp:extent cx="5619750" cy="438150"/>
          <wp:effectExtent l="0" t="0" r="0" b="0"/>
          <wp:docPr id="42" name="Obraz 42" descr="http://www.miastochojnice.pl/foto/119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miastochojnice.pl/foto/1191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0" cy="438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BE42670C"/>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10B476E6"/>
    <w:multiLevelType w:val="multilevel"/>
    <w:tmpl w:val="9A66AC9A"/>
    <w:lvl w:ilvl="0">
      <w:start w:val="1"/>
      <w:numFmt w:val="decimal"/>
      <w:lvlText w:val="%1."/>
      <w:lvlJc w:val="left"/>
      <w:pPr>
        <w:ind w:left="357" w:hanging="357"/>
      </w:pPr>
      <w:rPr>
        <w:rFonts w:cs="Times New Roman" w:hint="default"/>
        <w:b/>
      </w:rPr>
    </w:lvl>
    <w:lvl w:ilvl="1">
      <w:start w:val="1"/>
      <w:numFmt w:val="decimal"/>
      <w:suff w:val="space"/>
      <w:lvlText w:val="%1.%2."/>
      <w:lvlJc w:val="left"/>
      <w:pPr>
        <w:ind w:left="357" w:hanging="357"/>
      </w:pPr>
      <w:rPr>
        <w:rFonts w:cs="Times New Roman" w:hint="default"/>
      </w:rPr>
    </w:lvl>
    <w:lvl w:ilvl="2">
      <w:start w:val="1"/>
      <w:numFmt w:val="decimal"/>
      <w:pStyle w:val="Nagwek"/>
      <w:lvlText w:val="%1.%2.%3."/>
      <w:lvlJc w:val="left"/>
      <w:pPr>
        <w:ind w:left="357" w:hanging="357"/>
      </w:pPr>
      <w:rPr>
        <w:rFonts w:cs="Times New Roman" w:hint="default"/>
      </w:rPr>
    </w:lvl>
    <w:lvl w:ilvl="3">
      <w:start w:val="1"/>
      <w:numFmt w:val="decimal"/>
      <w:lvlText w:val="%1.%2.%3.%4."/>
      <w:lvlJc w:val="left"/>
      <w:pPr>
        <w:ind w:left="357" w:hanging="357"/>
      </w:pPr>
      <w:rPr>
        <w:rFonts w:cs="Times New Roman" w:hint="default"/>
      </w:rPr>
    </w:lvl>
    <w:lvl w:ilvl="4">
      <w:start w:val="1"/>
      <w:numFmt w:val="decimal"/>
      <w:lvlText w:val="%1.%2.%3.%4.%5."/>
      <w:lvlJc w:val="left"/>
      <w:pPr>
        <w:ind w:left="357" w:hanging="357"/>
      </w:pPr>
      <w:rPr>
        <w:rFonts w:cs="Times New Roman" w:hint="default"/>
      </w:rPr>
    </w:lvl>
    <w:lvl w:ilvl="5">
      <w:start w:val="1"/>
      <w:numFmt w:val="decimal"/>
      <w:lvlText w:val="%1.%2.%3.%4.%5.%6."/>
      <w:lvlJc w:val="left"/>
      <w:pPr>
        <w:ind w:left="357" w:hanging="357"/>
      </w:pPr>
      <w:rPr>
        <w:rFonts w:cs="Times New Roman" w:hint="default"/>
      </w:rPr>
    </w:lvl>
    <w:lvl w:ilvl="6">
      <w:start w:val="1"/>
      <w:numFmt w:val="decimal"/>
      <w:lvlText w:val="%1.%2.%3.%4.%5.%6.%7."/>
      <w:lvlJc w:val="left"/>
      <w:pPr>
        <w:ind w:left="357" w:hanging="357"/>
      </w:pPr>
      <w:rPr>
        <w:rFonts w:cs="Times New Roman" w:hint="default"/>
      </w:rPr>
    </w:lvl>
    <w:lvl w:ilvl="7">
      <w:start w:val="1"/>
      <w:numFmt w:val="decimal"/>
      <w:lvlText w:val="%1.%2.%3.%4.%5.%6.%7.%8."/>
      <w:lvlJc w:val="left"/>
      <w:pPr>
        <w:ind w:left="357" w:hanging="357"/>
      </w:pPr>
      <w:rPr>
        <w:rFonts w:cs="Times New Roman" w:hint="default"/>
      </w:rPr>
    </w:lvl>
    <w:lvl w:ilvl="8">
      <w:start w:val="1"/>
      <w:numFmt w:val="decimal"/>
      <w:lvlText w:val="%1.%2.%3.%4.%5.%6.%7.%8.%9."/>
      <w:lvlJc w:val="left"/>
      <w:pPr>
        <w:ind w:left="357" w:hanging="357"/>
      </w:pPr>
      <w:rPr>
        <w:rFonts w:cs="Times New Roman" w:hint="default"/>
      </w:rPr>
    </w:lvl>
  </w:abstractNum>
  <w:abstractNum w:abstractNumId="2" w15:restartNumberingAfterBreak="0">
    <w:nsid w:val="1AF61781"/>
    <w:multiLevelType w:val="hybridMultilevel"/>
    <w:tmpl w:val="D3DA0706"/>
    <w:lvl w:ilvl="0" w:tplc="C0B6761E">
      <w:start w:val="1"/>
      <w:numFmt w:val="upperLetter"/>
      <w:pStyle w:val="Nagwek5"/>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1C1501EE"/>
    <w:multiLevelType w:val="hybridMultilevel"/>
    <w:tmpl w:val="5C7095B6"/>
    <w:lvl w:ilvl="0" w:tplc="DF0ED40C">
      <w:start w:val="1"/>
      <w:numFmt w:val="decimal"/>
      <w:pStyle w:val="Akapitzlist"/>
      <w:suff w:val="space"/>
      <w:lvlText w:val="Rycina %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E695219"/>
    <w:multiLevelType w:val="hybridMultilevel"/>
    <w:tmpl w:val="1B1AF976"/>
    <w:lvl w:ilvl="0" w:tplc="C52837C0">
      <w:start w:val="1"/>
      <w:numFmt w:val="bullet"/>
      <w:lvlText w:val=""/>
      <w:lvlJc w:val="left"/>
      <w:pPr>
        <w:ind w:left="720" w:hanging="360"/>
      </w:pPr>
      <w:rPr>
        <w:rFonts w:ascii="Wingdings" w:hAnsi="Wingdings" w:hint="default"/>
      </w:rPr>
    </w:lvl>
    <w:lvl w:ilvl="1" w:tplc="CE1E03D2">
      <w:start w:val="1"/>
      <w:numFmt w:val="bullet"/>
      <w:pStyle w:val="ListaA"/>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A6343E8"/>
    <w:multiLevelType w:val="hybridMultilevel"/>
    <w:tmpl w:val="BCEA1152"/>
    <w:lvl w:ilvl="0" w:tplc="C52837C0">
      <w:start w:val="1"/>
      <w:numFmt w:val="bullet"/>
      <w:pStyle w:val="lista"/>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7FA389F"/>
    <w:multiLevelType w:val="hybridMultilevel"/>
    <w:tmpl w:val="EE1C2E6C"/>
    <w:lvl w:ilvl="0" w:tplc="119012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DF81DDC"/>
    <w:multiLevelType w:val="hybridMultilevel"/>
    <w:tmpl w:val="B406B786"/>
    <w:lvl w:ilvl="0" w:tplc="945ABF1A">
      <w:start w:val="1"/>
      <w:numFmt w:val="bullet"/>
      <w:pStyle w:val="WypunktowaneiII"/>
      <w:lvlText w:val=""/>
      <w:lvlJc w:val="left"/>
      <w:pPr>
        <w:ind w:left="720" w:hanging="360"/>
      </w:pPr>
      <w:rPr>
        <w:rFonts w:ascii="Wingdings" w:hAnsi="Wingdings" w:hint="default"/>
        <w:color w:val="1F497D" w:themeColor="text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08865CE"/>
    <w:multiLevelType w:val="hybridMultilevel"/>
    <w:tmpl w:val="0E645B0E"/>
    <w:lvl w:ilvl="0" w:tplc="A89048B2">
      <w:start w:val="1"/>
      <w:numFmt w:val="decimal"/>
      <w:pStyle w:val="Legenda"/>
      <w:suff w:val="space"/>
      <w:lvlText w:val="Tabela %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248144B"/>
    <w:multiLevelType w:val="hybridMultilevel"/>
    <w:tmpl w:val="634CE3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2F911F1"/>
    <w:multiLevelType w:val="multilevel"/>
    <w:tmpl w:val="0B32F9CA"/>
    <w:lvl w:ilvl="0">
      <w:start w:val="1"/>
      <w:numFmt w:val="decimal"/>
      <w:pStyle w:val="Nagwek1"/>
      <w:lvlText w:val="%1"/>
      <w:lvlJc w:val="left"/>
      <w:pPr>
        <w:ind w:left="432" w:hanging="432"/>
      </w:pPr>
      <w:rPr>
        <w:rFonts w:hint="default"/>
      </w:rPr>
    </w:lvl>
    <w:lvl w:ilvl="1">
      <w:start w:val="1"/>
      <w:numFmt w:val="decimal"/>
      <w:pStyle w:val="Nagwek2"/>
      <w:lvlText w:val="%1.%2"/>
      <w:lvlJc w:val="left"/>
      <w:pPr>
        <w:ind w:left="576" w:hanging="576"/>
      </w:pPr>
      <w:rPr>
        <w:rFonts w:hint="default"/>
      </w:rPr>
    </w:lvl>
    <w:lvl w:ilvl="2">
      <w:start w:val="1"/>
      <w:numFmt w:val="decimal"/>
      <w:pStyle w:val="Nagwekspisutreci"/>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758548A6"/>
    <w:multiLevelType w:val="hybridMultilevel"/>
    <w:tmpl w:val="ABB6E110"/>
    <w:lvl w:ilvl="0" w:tplc="D262B496">
      <w:start w:val="1"/>
      <w:numFmt w:val="decimal"/>
      <w:pStyle w:val="Nagwek31"/>
      <w:lvlText w:val="1.1.%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5"/>
  </w:num>
  <w:num w:numId="3">
    <w:abstractNumId w:val="2"/>
  </w:num>
  <w:num w:numId="4">
    <w:abstractNumId w:val="7"/>
  </w:num>
  <w:num w:numId="5">
    <w:abstractNumId w:val="4"/>
  </w:num>
  <w:num w:numId="6">
    <w:abstractNumId w:val="3"/>
  </w:num>
  <w:num w:numId="7">
    <w:abstractNumId w:val="8"/>
  </w:num>
  <w:num w:numId="8">
    <w:abstractNumId w:val="11"/>
  </w:num>
  <w:num w:numId="9">
    <w:abstractNumId w:val="0"/>
  </w:num>
  <w:num w:numId="10">
    <w:abstractNumId w:val="10"/>
  </w:num>
  <w:num w:numId="11">
    <w:abstractNumId w:val="9"/>
  </w:num>
  <w:num w:numId="12">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DF4"/>
    <w:rsid w:val="000016A1"/>
    <w:rsid w:val="000020F9"/>
    <w:rsid w:val="00002E87"/>
    <w:rsid w:val="000063CB"/>
    <w:rsid w:val="00006E1E"/>
    <w:rsid w:val="000108ED"/>
    <w:rsid w:val="00011029"/>
    <w:rsid w:val="00012001"/>
    <w:rsid w:val="000121E4"/>
    <w:rsid w:val="00012D67"/>
    <w:rsid w:val="00013754"/>
    <w:rsid w:val="00014142"/>
    <w:rsid w:val="0001452F"/>
    <w:rsid w:val="0001491B"/>
    <w:rsid w:val="00015E3E"/>
    <w:rsid w:val="000179F4"/>
    <w:rsid w:val="00022FE1"/>
    <w:rsid w:val="00023DBD"/>
    <w:rsid w:val="0002476E"/>
    <w:rsid w:val="00027511"/>
    <w:rsid w:val="0003335F"/>
    <w:rsid w:val="00035E73"/>
    <w:rsid w:val="000378ED"/>
    <w:rsid w:val="0004018F"/>
    <w:rsid w:val="00041031"/>
    <w:rsid w:val="00041B8B"/>
    <w:rsid w:val="00042F98"/>
    <w:rsid w:val="00047CAB"/>
    <w:rsid w:val="00047EBB"/>
    <w:rsid w:val="0005414D"/>
    <w:rsid w:val="00054949"/>
    <w:rsid w:val="00055474"/>
    <w:rsid w:val="0005552E"/>
    <w:rsid w:val="0005645C"/>
    <w:rsid w:val="000568B4"/>
    <w:rsid w:val="0006086B"/>
    <w:rsid w:val="00061E69"/>
    <w:rsid w:val="00062684"/>
    <w:rsid w:val="0006482A"/>
    <w:rsid w:val="00064C31"/>
    <w:rsid w:val="00064D2B"/>
    <w:rsid w:val="000721C0"/>
    <w:rsid w:val="00075FA5"/>
    <w:rsid w:val="00076394"/>
    <w:rsid w:val="00076553"/>
    <w:rsid w:val="00076A76"/>
    <w:rsid w:val="00081745"/>
    <w:rsid w:val="00082CC7"/>
    <w:rsid w:val="00083A46"/>
    <w:rsid w:val="000873C2"/>
    <w:rsid w:val="0008748A"/>
    <w:rsid w:val="000875E9"/>
    <w:rsid w:val="00091306"/>
    <w:rsid w:val="000917DD"/>
    <w:rsid w:val="000A0CFF"/>
    <w:rsid w:val="000A212E"/>
    <w:rsid w:val="000A76CA"/>
    <w:rsid w:val="000B1654"/>
    <w:rsid w:val="000B2414"/>
    <w:rsid w:val="000B3C9C"/>
    <w:rsid w:val="000B61D1"/>
    <w:rsid w:val="000B7186"/>
    <w:rsid w:val="000C1120"/>
    <w:rsid w:val="000C52B5"/>
    <w:rsid w:val="000D42E7"/>
    <w:rsid w:val="000D43A2"/>
    <w:rsid w:val="000D4D59"/>
    <w:rsid w:val="000D6D66"/>
    <w:rsid w:val="000D6E3F"/>
    <w:rsid w:val="000D7B03"/>
    <w:rsid w:val="000E17B1"/>
    <w:rsid w:val="000E3DEE"/>
    <w:rsid w:val="000E7260"/>
    <w:rsid w:val="000F10CC"/>
    <w:rsid w:val="000F1D95"/>
    <w:rsid w:val="000F30D8"/>
    <w:rsid w:val="000F31B1"/>
    <w:rsid w:val="000F5243"/>
    <w:rsid w:val="000F78AC"/>
    <w:rsid w:val="000F7A9A"/>
    <w:rsid w:val="00100EEC"/>
    <w:rsid w:val="0010195B"/>
    <w:rsid w:val="00104656"/>
    <w:rsid w:val="00105A79"/>
    <w:rsid w:val="00106F2B"/>
    <w:rsid w:val="00107481"/>
    <w:rsid w:val="001079C3"/>
    <w:rsid w:val="001112CA"/>
    <w:rsid w:val="00111D02"/>
    <w:rsid w:val="00112D1D"/>
    <w:rsid w:val="00116E66"/>
    <w:rsid w:val="00117839"/>
    <w:rsid w:val="00117C46"/>
    <w:rsid w:val="00122645"/>
    <w:rsid w:val="00122909"/>
    <w:rsid w:val="00126F5E"/>
    <w:rsid w:val="00130A8B"/>
    <w:rsid w:val="00130E2E"/>
    <w:rsid w:val="00131AE8"/>
    <w:rsid w:val="00134A7D"/>
    <w:rsid w:val="00136F87"/>
    <w:rsid w:val="001376C0"/>
    <w:rsid w:val="00142561"/>
    <w:rsid w:val="001443C8"/>
    <w:rsid w:val="00146EA6"/>
    <w:rsid w:val="00147135"/>
    <w:rsid w:val="00147B5A"/>
    <w:rsid w:val="00151FE2"/>
    <w:rsid w:val="0015380B"/>
    <w:rsid w:val="00153978"/>
    <w:rsid w:val="001539F6"/>
    <w:rsid w:val="00160B37"/>
    <w:rsid w:val="00161109"/>
    <w:rsid w:val="00162F1B"/>
    <w:rsid w:val="0016326F"/>
    <w:rsid w:val="001637E7"/>
    <w:rsid w:val="00164FE5"/>
    <w:rsid w:val="001652B9"/>
    <w:rsid w:val="001663B4"/>
    <w:rsid w:val="001672FB"/>
    <w:rsid w:val="00170078"/>
    <w:rsid w:val="00170398"/>
    <w:rsid w:val="00170EFC"/>
    <w:rsid w:val="00171787"/>
    <w:rsid w:val="00174730"/>
    <w:rsid w:val="00174A74"/>
    <w:rsid w:val="00175A7C"/>
    <w:rsid w:val="00180D21"/>
    <w:rsid w:val="001822AD"/>
    <w:rsid w:val="001825E2"/>
    <w:rsid w:val="00185502"/>
    <w:rsid w:val="001904A2"/>
    <w:rsid w:val="00191FFB"/>
    <w:rsid w:val="00195D31"/>
    <w:rsid w:val="0019729D"/>
    <w:rsid w:val="001A1618"/>
    <w:rsid w:val="001A269B"/>
    <w:rsid w:val="001A362A"/>
    <w:rsid w:val="001A370E"/>
    <w:rsid w:val="001A51FF"/>
    <w:rsid w:val="001A6812"/>
    <w:rsid w:val="001B1397"/>
    <w:rsid w:val="001B354B"/>
    <w:rsid w:val="001B573F"/>
    <w:rsid w:val="001B6704"/>
    <w:rsid w:val="001B6B9D"/>
    <w:rsid w:val="001B7D6F"/>
    <w:rsid w:val="001C01E0"/>
    <w:rsid w:val="001C1626"/>
    <w:rsid w:val="001C1794"/>
    <w:rsid w:val="001C1A99"/>
    <w:rsid w:val="001C1F27"/>
    <w:rsid w:val="001C26C4"/>
    <w:rsid w:val="001C37F2"/>
    <w:rsid w:val="001C7780"/>
    <w:rsid w:val="001D12FD"/>
    <w:rsid w:val="001D1761"/>
    <w:rsid w:val="001D279A"/>
    <w:rsid w:val="001D6F3F"/>
    <w:rsid w:val="001D72D8"/>
    <w:rsid w:val="001E0225"/>
    <w:rsid w:val="001E0B9F"/>
    <w:rsid w:val="001E1BF0"/>
    <w:rsid w:val="001E7494"/>
    <w:rsid w:val="001E7982"/>
    <w:rsid w:val="001F488B"/>
    <w:rsid w:val="001F5B44"/>
    <w:rsid w:val="001F5DA1"/>
    <w:rsid w:val="001F6787"/>
    <w:rsid w:val="001F6BE6"/>
    <w:rsid w:val="002030B1"/>
    <w:rsid w:val="00204053"/>
    <w:rsid w:val="00205A99"/>
    <w:rsid w:val="00210AAF"/>
    <w:rsid w:val="002201FB"/>
    <w:rsid w:val="0022245A"/>
    <w:rsid w:val="00222C61"/>
    <w:rsid w:val="00223796"/>
    <w:rsid w:val="002240F3"/>
    <w:rsid w:val="00224436"/>
    <w:rsid w:val="002247C7"/>
    <w:rsid w:val="00225602"/>
    <w:rsid w:val="00225898"/>
    <w:rsid w:val="00225ADC"/>
    <w:rsid w:val="00226F56"/>
    <w:rsid w:val="00227B2C"/>
    <w:rsid w:val="0023434E"/>
    <w:rsid w:val="00235198"/>
    <w:rsid w:val="0023545F"/>
    <w:rsid w:val="00235E45"/>
    <w:rsid w:val="00240E65"/>
    <w:rsid w:val="00241EFE"/>
    <w:rsid w:val="00245405"/>
    <w:rsid w:val="002462F8"/>
    <w:rsid w:val="0024652C"/>
    <w:rsid w:val="00247890"/>
    <w:rsid w:val="00256151"/>
    <w:rsid w:val="00256BCB"/>
    <w:rsid w:val="002607D4"/>
    <w:rsid w:val="002622D6"/>
    <w:rsid w:val="00262843"/>
    <w:rsid w:val="0026467D"/>
    <w:rsid w:val="002657FD"/>
    <w:rsid w:val="002705F8"/>
    <w:rsid w:val="00271954"/>
    <w:rsid w:val="00273504"/>
    <w:rsid w:val="002759AD"/>
    <w:rsid w:val="00275B7F"/>
    <w:rsid w:val="00277354"/>
    <w:rsid w:val="0027744B"/>
    <w:rsid w:val="00277F92"/>
    <w:rsid w:val="00286C4B"/>
    <w:rsid w:val="00286F69"/>
    <w:rsid w:val="002970A3"/>
    <w:rsid w:val="00297D52"/>
    <w:rsid w:val="002A22C6"/>
    <w:rsid w:val="002A2A46"/>
    <w:rsid w:val="002A2E6F"/>
    <w:rsid w:val="002A3CA9"/>
    <w:rsid w:val="002A5DEA"/>
    <w:rsid w:val="002B0034"/>
    <w:rsid w:val="002B0E0A"/>
    <w:rsid w:val="002B174D"/>
    <w:rsid w:val="002B4FE0"/>
    <w:rsid w:val="002B594A"/>
    <w:rsid w:val="002B7F34"/>
    <w:rsid w:val="002C0B2E"/>
    <w:rsid w:val="002C0EF3"/>
    <w:rsid w:val="002C0F8D"/>
    <w:rsid w:val="002C17EF"/>
    <w:rsid w:val="002C1C97"/>
    <w:rsid w:val="002C2690"/>
    <w:rsid w:val="002C4EFC"/>
    <w:rsid w:val="002D294B"/>
    <w:rsid w:val="002D49C5"/>
    <w:rsid w:val="002D6238"/>
    <w:rsid w:val="002D6976"/>
    <w:rsid w:val="002D7F62"/>
    <w:rsid w:val="002E18CC"/>
    <w:rsid w:val="002E42BA"/>
    <w:rsid w:val="002E6D7D"/>
    <w:rsid w:val="002E7524"/>
    <w:rsid w:val="002F1547"/>
    <w:rsid w:val="002F156B"/>
    <w:rsid w:val="002F15AE"/>
    <w:rsid w:val="002F198F"/>
    <w:rsid w:val="002F3918"/>
    <w:rsid w:val="002F4F45"/>
    <w:rsid w:val="002F56C6"/>
    <w:rsid w:val="002F5A5C"/>
    <w:rsid w:val="002F6AA0"/>
    <w:rsid w:val="00301F8B"/>
    <w:rsid w:val="0030340F"/>
    <w:rsid w:val="00306223"/>
    <w:rsid w:val="00306C0E"/>
    <w:rsid w:val="003107DB"/>
    <w:rsid w:val="00310D2F"/>
    <w:rsid w:val="003118D8"/>
    <w:rsid w:val="00311B8B"/>
    <w:rsid w:val="00317DAB"/>
    <w:rsid w:val="0032148D"/>
    <w:rsid w:val="0032288C"/>
    <w:rsid w:val="00323424"/>
    <w:rsid w:val="003246FC"/>
    <w:rsid w:val="00325C99"/>
    <w:rsid w:val="003261B3"/>
    <w:rsid w:val="00330F99"/>
    <w:rsid w:val="003317E2"/>
    <w:rsid w:val="0033182A"/>
    <w:rsid w:val="003319E8"/>
    <w:rsid w:val="00336A11"/>
    <w:rsid w:val="0034514C"/>
    <w:rsid w:val="00345CC0"/>
    <w:rsid w:val="0034645A"/>
    <w:rsid w:val="00346E10"/>
    <w:rsid w:val="00346F5E"/>
    <w:rsid w:val="003475F2"/>
    <w:rsid w:val="00350A85"/>
    <w:rsid w:val="003517CC"/>
    <w:rsid w:val="0035259A"/>
    <w:rsid w:val="00353E35"/>
    <w:rsid w:val="003545DA"/>
    <w:rsid w:val="003559F6"/>
    <w:rsid w:val="00356C99"/>
    <w:rsid w:val="0035776E"/>
    <w:rsid w:val="003604F9"/>
    <w:rsid w:val="00360DED"/>
    <w:rsid w:val="00361731"/>
    <w:rsid w:val="0036274C"/>
    <w:rsid w:val="00362FDE"/>
    <w:rsid w:val="00363721"/>
    <w:rsid w:val="00363781"/>
    <w:rsid w:val="003652A6"/>
    <w:rsid w:val="003662A1"/>
    <w:rsid w:val="00367058"/>
    <w:rsid w:val="00367304"/>
    <w:rsid w:val="00371491"/>
    <w:rsid w:val="00371804"/>
    <w:rsid w:val="003718F8"/>
    <w:rsid w:val="00371A3A"/>
    <w:rsid w:val="003729BF"/>
    <w:rsid w:val="00372BDC"/>
    <w:rsid w:val="003734FF"/>
    <w:rsid w:val="0037709E"/>
    <w:rsid w:val="00382A08"/>
    <w:rsid w:val="003861D5"/>
    <w:rsid w:val="003943C4"/>
    <w:rsid w:val="00396DAD"/>
    <w:rsid w:val="003A55CD"/>
    <w:rsid w:val="003A5D4B"/>
    <w:rsid w:val="003B1983"/>
    <w:rsid w:val="003B547A"/>
    <w:rsid w:val="003B6CB8"/>
    <w:rsid w:val="003B79F5"/>
    <w:rsid w:val="003B7A1F"/>
    <w:rsid w:val="003C0F5B"/>
    <w:rsid w:val="003C2712"/>
    <w:rsid w:val="003C3632"/>
    <w:rsid w:val="003C6537"/>
    <w:rsid w:val="003C6E5C"/>
    <w:rsid w:val="003D1860"/>
    <w:rsid w:val="003D34E5"/>
    <w:rsid w:val="003D43DA"/>
    <w:rsid w:val="003D4EAC"/>
    <w:rsid w:val="003D605B"/>
    <w:rsid w:val="003D67BA"/>
    <w:rsid w:val="003D6A3B"/>
    <w:rsid w:val="003D6CE7"/>
    <w:rsid w:val="003E28BA"/>
    <w:rsid w:val="003E7E1C"/>
    <w:rsid w:val="003F0DDF"/>
    <w:rsid w:val="003F2EB5"/>
    <w:rsid w:val="003F4657"/>
    <w:rsid w:val="003F5159"/>
    <w:rsid w:val="003F63C2"/>
    <w:rsid w:val="003F6AB5"/>
    <w:rsid w:val="003F6DDC"/>
    <w:rsid w:val="003F7B82"/>
    <w:rsid w:val="003F7F7B"/>
    <w:rsid w:val="00402487"/>
    <w:rsid w:val="004052D9"/>
    <w:rsid w:val="0040634E"/>
    <w:rsid w:val="00406770"/>
    <w:rsid w:val="004133B0"/>
    <w:rsid w:val="00414D3B"/>
    <w:rsid w:val="004159AB"/>
    <w:rsid w:val="004176EE"/>
    <w:rsid w:val="00417E3E"/>
    <w:rsid w:val="004211D1"/>
    <w:rsid w:val="00426977"/>
    <w:rsid w:val="00426DB6"/>
    <w:rsid w:val="004312A2"/>
    <w:rsid w:val="00431C77"/>
    <w:rsid w:val="00433E6F"/>
    <w:rsid w:val="00434079"/>
    <w:rsid w:val="00436E32"/>
    <w:rsid w:val="004379C9"/>
    <w:rsid w:val="00441657"/>
    <w:rsid w:val="00444080"/>
    <w:rsid w:val="00444F93"/>
    <w:rsid w:val="00446262"/>
    <w:rsid w:val="00454BCC"/>
    <w:rsid w:val="00454D38"/>
    <w:rsid w:val="00454DB8"/>
    <w:rsid w:val="0045547A"/>
    <w:rsid w:val="00455E26"/>
    <w:rsid w:val="00456E56"/>
    <w:rsid w:val="00460167"/>
    <w:rsid w:val="004602B7"/>
    <w:rsid w:val="00460642"/>
    <w:rsid w:val="004647D5"/>
    <w:rsid w:val="00464E88"/>
    <w:rsid w:val="0047179A"/>
    <w:rsid w:val="00472198"/>
    <w:rsid w:val="00477635"/>
    <w:rsid w:val="004779AE"/>
    <w:rsid w:val="00480B1F"/>
    <w:rsid w:val="00480F15"/>
    <w:rsid w:val="004832B3"/>
    <w:rsid w:val="0048349A"/>
    <w:rsid w:val="00485A86"/>
    <w:rsid w:val="004912BA"/>
    <w:rsid w:val="00491496"/>
    <w:rsid w:val="00491DE7"/>
    <w:rsid w:val="00492B72"/>
    <w:rsid w:val="004A1129"/>
    <w:rsid w:val="004A13EE"/>
    <w:rsid w:val="004A2AA1"/>
    <w:rsid w:val="004A32D2"/>
    <w:rsid w:val="004A4AA0"/>
    <w:rsid w:val="004A63CC"/>
    <w:rsid w:val="004B449B"/>
    <w:rsid w:val="004B4BAB"/>
    <w:rsid w:val="004B61C7"/>
    <w:rsid w:val="004C28F2"/>
    <w:rsid w:val="004C710C"/>
    <w:rsid w:val="004C7226"/>
    <w:rsid w:val="004D13D2"/>
    <w:rsid w:val="004D317E"/>
    <w:rsid w:val="004D382B"/>
    <w:rsid w:val="004D5F95"/>
    <w:rsid w:val="004D6B51"/>
    <w:rsid w:val="004D7FF5"/>
    <w:rsid w:val="004E3C73"/>
    <w:rsid w:val="004E4052"/>
    <w:rsid w:val="004E5A17"/>
    <w:rsid w:val="004F05CF"/>
    <w:rsid w:val="004F1317"/>
    <w:rsid w:val="004F3BD0"/>
    <w:rsid w:val="004F5FA7"/>
    <w:rsid w:val="004F6568"/>
    <w:rsid w:val="00500478"/>
    <w:rsid w:val="005016F3"/>
    <w:rsid w:val="00501B52"/>
    <w:rsid w:val="00503106"/>
    <w:rsid w:val="005047AD"/>
    <w:rsid w:val="00506E46"/>
    <w:rsid w:val="005070B9"/>
    <w:rsid w:val="00510759"/>
    <w:rsid w:val="005115F8"/>
    <w:rsid w:val="00511BF2"/>
    <w:rsid w:val="005133D8"/>
    <w:rsid w:val="00516639"/>
    <w:rsid w:val="005203F9"/>
    <w:rsid w:val="005204BF"/>
    <w:rsid w:val="00520931"/>
    <w:rsid w:val="00520F02"/>
    <w:rsid w:val="005268D3"/>
    <w:rsid w:val="00531EE5"/>
    <w:rsid w:val="005336F9"/>
    <w:rsid w:val="0053491B"/>
    <w:rsid w:val="00534EA8"/>
    <w:rsid w:val="00535FB5"/>
    <w:rsid w:val="00537073"/>
    <w:rsid w:val="00537132"/>
    <w:rsid w:val="00541582"/>
    <w:rsid w:val="005415D8"/>
    <w:rsid w:val="0054194D"/>
    <w:rsid w:val="00542DC6"/>
    <w:rsid w:val="00544033"/>
    <w:rsid w:val="005442F9"/>
    <w:rsid w:val="00544ED4"/>
    <w:rsid w:val="00545842"/>
    <w:rsid w:val="005463AC"/>
    <w:rsid w:val="00546964"/>
    <w:rsid w:val="00546AC3"/>
    <w:rsid w:val="00546C21"/>
    <w:rsid w:val="00546C8C"/>
    <w:rsid w:val="00546EDD"/>
    <w:rsid w:val="00550EDF"/>
    <w:rsid w:val="00551528"/>
    <w:rsid w:val="00552257"/>
    <w:rsid w:val="00552F26"/>
    <w:rsid w:val="0055454B"/>
    <w:rsid w:val="0055547A"/>
    <w:rsid w:val="00560A46"/>
    <w:rsid w:val="00560CB6"/>
    <w:rsid w:val="00562565"/>
    <w:rsid w:val="005634BA"/>
    <w:rsid w:val="005634FD"/>
    <w:rsid w:val="005637BE"/>
    <w:rsid w:val="00564059"/>
    <w:rsid w:val="00564387"/>
    <w:rsid w:val="00565131"/>
    <w:rsid w:val="005678F7"/>
    <w:rsid w:val="00570CB1"/>
    <w:rsid w:val="00572F11"/>
    <w:rsid w:val="00574117"/>
    <w:rsid w:val="00574FB2"/>
    <w:rsid w:val="0057624F"/>
    <w:rsid w:val="00576E3A"/>
    <w:rsid w:val="00577086"/>
    <w:rsid w:val="00577512"/>
    <w:rsid w:val="00590207"/>
    <w:rsid w:val="00590C7E"/>
    <w:rsid w:val="00591187"/>
    <w:rsid w:val="00592235"/>
    <w:rsid w:val="00593653"/>
    <w:rsid w:val="00593B0F"/>
    <w:rsid w:val="00593B45"/>
    <w:rsid w:val="00595389"/>
    <w:rsid w:val="005953CB"/>
    <w:rsid w:val="0059710C"/>
    <w:rsid w:val="00597C69"/>
    <w:rsid w:val="00597DDC"/>
    <w:rsid w:val="005A167D"/>
    <w:rsid w:val="005A359B"/>
    <w:rsid w:val="005A60CE"/>
    <w:rsid w:val="005A6DD1"/>
    <w:rsid w:val="005B137D"/>
    <w:rsid w:val="005B28AD"/>
    <w:rsid w:val="005B5F5B"/>
    <w:rsid w:val="005B74A5"/>
    <w:rsid w:val="005C1C0A"/>
    <w:rsid w:val="005C42FF"/>
    <w:rsid w:val="005C6CBB"/>
    <w:rsid w:val="005D0873"/>
    <w:rsid w:val="005D2292"/>
    <w:rsid w:val="005D3111"/>
    <w:rsid w:val="005D69A6"/>
    <w:rsid w:val="005E1C77"/>
    <w:rsid w:val="005E4102"/>
    <w:rsid w:val="005E695A"/>
    <w:rsid w:val="005E7B42"/>
    <w:rsid w:val="005F19F5"/>
    <w:rsid w:val="005F30FF"/>
    <w:rsid w:val="005F3A83"/>
    <w:rsid w:val="005F5502"/>
    <w:rsid w:val="005F60C7"/>
    <w:rsid w:val="005F6DF0"/>
    <w:rsid w:val="005F6EDC"/>
    <w:rsid w:val="005F7D94"/>
    <w:rsid w:val="00600ADD"/>
    <w:rsid w:val="00602C9C"/>
    <w:rsid w:val="006047A6"/>
    <w:rsid w:val="00607D49"/>
    <w:rsid w:val="0061035A"/>
    <w:rsid w:val="006108FD"/>
    <w:rsid w:val="00610B45"/>
    <w:rsid w:val="00610CD3"/>
    <w:rsid w:val="00614B57"/>
    <w:rsid w:val="006174BE"/>
    <w:rsid w:val="006177EC"/>
    <w:rsid w:val="00620A4E"/>
    <w:rsid w:val="00620CFD"/>
    <w:rsid w:val="006219D1"/>
    <w:rsid w:val="00621EB1"/>
    <w:rsid w:val="00622EB9"/>
    <w:rsid w:val="006237BC"/>
    <w:rsid w:val="006237C1"/>
    <w:rsid w:val="00624A19"/>
    <w:rsid w:val="00625B34"/>
    <w:rsid w:val="00630A89"/>
    <w:rsid w:val="006310A1"/>
    <w:rsid w:val="006314FA"/>
    <w:rsid w:val="00634888"/>
    <w:rsid w:val="0063757B"/>
    <w:rsid w:val="00637763"/>
    <w:rsid w:val="006466A3"/>
    <w:rsid w:val="00646830"/>
    <w:rsid w:val="00651C5D"/>
    <w:rsid w:val="006529BB"/>
    <w:rsid w:val="00654758"/>
    <w:rsid w:val="0065564B"/>
    <w:rsid w:val="0065726D"/>
    <w:rsid w:val="006574A6"/>
    <w:rsid w:val="00662C3A"/>
    <w:rsid w:val="00663761"/>
    <w:rsid w:val="00663874"/>
    <w:rsid w:val="00665197"/>
    <w:rsid w:val="00665849"/>
    <w:rsid w:val="006660F4"/>
    <w:rsid w:val="00666EAB"/>
    <w:rsid w:val="006670AC"/>
    <w:rsid w:val="00667396"/>
    <w:rsid w:val="0067111C"/>
    <w:rsid w:val="006714C3"/>
    <w:rsid w:val="006738C0"/>
    <w:rsid w:val="00673CE3"/>
    <w:rsid w:val="00676FD1"/>
    <w:rsid w:val="00685B10"/>
    <w:rsid w:val="00686389"/>
    <w:rsid w:val="00691CCF"/>
    <w:rsid w:val="00692310"/>
    <w:rsid w:val="00692482"/>
    <w:rsid w:val="00692A39"/>
    <w:rsid w:val="00693A15"/>
    <w:rsid w:val="00695DBA"/>
    <w:rsid w:val="006973D4"/>
    <w:rsid w:val="0069751F"/>
    <w:rsid w:val="006A02DF"/>
    <w:rsid w:val="006A419D"/>
    <w:rsid w:val="006A4317"/>
    <w:rsid w:val="006A59E6"/>
    <w:rsid w:val="006A70E3"/>
    <w:rsid w:val="006A77F3"/>
    <w:rsid w:val="006B0C94"/>
    <w:rsid w:val="006B1803"/>
    <w:rsid w:val="006B2D53"/>
    <w:rsid w:val="006B3697"/>
    <w:rsid w:val="006B40B6"/>
    <w:rsid w:val="006B44DD"/>
    <w:rsid w:val="006B58F1"/>
    <w:rsid w:val="006B67BF"/>
    <w:rsid w:val="006C3EEC"/>
    <w:rsid w:val="006C42CF"/>
    <w:rsid w:val="006C4E22"/>
    <w:rsid w:val="006C4F96"/>
    <w:rsid w:val="006C63CA"/>
    <w:rsid w:val="006D07A6"/>
    <w:rsid w:val="006D184D"/>
    <w:rsid w:val="006D24C5"/>
    <w:rsid w:val="006E0CC5"/>
    <w:rsid w:val="006E5050"/>
    <w:rsid w:val="006E6637"/>
    <w:rsid w:val="006E66F9"/>
    <w:rsid w:val="006F088F"/>
    <w:rsid w:val="006F378A"/>
    <w:rsid w:val="006F41B5"/>
    <w:rsid w:val="006F4D4D"/>
    <w:rsid w:val="00703340"/>
    <w:rsid w:val="00703B74"/>
    <w:rsid w:val="00705E02"/>
    <w:rsid w:val="00706C6C"/>
    <w:rsid w:val="00707AFF"/>
    <w:rsid w:val="00707FCB"/>
    <w:rsid w:val="0071054F"/>
    <w:rsid w:val="00720AFF"/>
    <w:rsid w:val="007232F9"/>
    <w:rsid w:val="00732F1F"/>
    <w:rsid w:val="00735B40"/>
    <w:rsid w:val="00737DFE"/>
    <w:rsid w:val="007409AC"/>
    <w:rsid w:val="00741064"/>
    <w:rsid w:val="00742449"/>
    <w:rsid w:val="00742530"/>
    <w:rsid w:val="00745B9B"/>
    <w:rsid w:val="007467F1"/>
    <w:rsid w:val="00751CE1"/>
    <w:rsid w:val="00754C30"/>
    <w:rsid w:val="0075649C"/>
    <w:rsid w:val="00756867"/>
    <w:rsid w:val="00757B9B"/>
    <w:rsid w:val="0076019D"/>
    <w:rsid w:val="007613C8"/>
    <w:rsid w:val="007633CA"/>
    <w:rsid w:val="00765262"/>
    <w:rsid w:val="00765ABE"/>
    <w:rsid w:val="00766583"/>
    <w:rsid w:val="0076764D"/>
    <w:rsid w:val="0077100C"/>
    <w:rsid w:val="0077151E"/>
    <w:rsid w:val="00772DCE"/>
    <w:rsid w:val="00776EBE"/>
    <w:rsid w:val="00777625"/>
    <w:rsid w:val="00781F54"/>
    <w:rsid w:val="0078212B"/>
    <w:rsid w:val="00786421"/>
    <w:rsid w:val="00787104"/>
    <w:rsid w:val="007929D3"/>
    <w:rsid w:val="00792D48"/>
    <w:rsid w:val="00793F3E"/>
    <w:rsid w:val="007966A3"/>
    <w:rsid w:val="00796DDE"/>
    <w:rsid w:val="00796F17"/>
    <w:rsid w:val="007974D1"/>
    <w:rsid w:val="00797C31"/>
    <w:rsid w:val="007A00D9"/>
    <w:rsid w:val="007A099F"/>
    <w:rsid w:val="007A3F43"/>
    <w:rsid w:val="007A47DD"/>
    <w:rsid w:val="007A533F"/>
    <w:rsid w:val="007A6FF1"/>
    <w:rsid w:val="007B1351"/>
    <w:rsid w:val="007B2DAF"/>
    <w:rsid w:val="007C1F45"/>
    <w:rsid w:val="007C1F50"/>
    <w:rsid w:val="007C2923"/>
    <w:rsid w:val="007C4E59"/>
    <w:rsid w:val="007C64FC"/>
    <w:rsid w:val="007C7D3E"/>
    <w:rsid w:val="007D05BE"/>
    <w:rsid w:val="007D1BDE"/>
    <w:rsid w:val="007D2304"/>
    <w:rsid w:val="007D2AA2"/>
    <w:rsid w:val="007D2D3F"/>
    <w:rsid w:val="007D3D2A"/>
    <w:rsid w:val="007D6A16"/>
    <w:rsid w:val="007D7F09"/>
    <w:rsid w:val="007E2280"/>
    <w:rsid w:val="007E3791"/>
    <w:rsid w:val="007E3FAD"/>
    <w:rsid w:val="007E4B80"/>
    <w:rsid w:val="007F01F1"/>
    <w:rsid w:val="007F0F6F"/>
    <w:rsid w:val="007F35EF"/>
    <w:rsid w:val="007F442C"/>
    <w:rsid w:val="007F59E2"/>
    <w:rsid w:val="007F5D94"/>
    <w:rsid w:val="007F5ED8"/>
    <w:rsid w:val="007F740F"/>
    <w:rsid w:val="007F7BFA"/>
    <w:rsid w:val="00800907"/>
    <w:rsid w:val="00801212"/>
    <w:rsid w:val="00802210"/>
    <w:rsid w:val="008029FC"/>
    <w:rsid w:val="008044DD"/>
    <w:rsid w:val="0080498E"/>
    <w:rsid w:val="008063BB"/>
    <w:rsid w:val="00811FFE"/>
    <w:rsid w:val="00812472"/>
    <w:rsid w:val="00816A7C"/>
    <w:rsid w:val="00817ED8"/>
    <w:rsid w:val="0082102A"/>
    <w:rsid w:val="008222A7"/>
    <w:rsid w:val="008224C6"/>
    <w:rsid w:val="00826762"/>
    <w:rsid w:val="0083099A"/>
    <w:rsid w:val="008335AD"/>
    <w:rsid w:val="008343DF"/>
    <w:rsid w:val="00835515"/>
    <w:rsid w:val="008362A3"/>
    <w:rsid w:val="00845B61"/>
    <w:rsid w:val="0084752C"/>
    <w:rsid w:val="00847AE4"/>
    <w:rsid w:val="00850145"/>
    <w:rsid w:val="00850CE5"/>
    <w:rsid w:val="00851086"/>
    <w:rsid w:val="00853277"/>
    <w:rsid w:val="00854291"/>
    <w:rsid w:val="00864366"/>
    <w:rsid w:val="00866739"/>
    <w:rsid w:val="00867602"/>
    <w:rsid w:val="00867FF5"/>
    <w:rsid w:val="00870A98"/>
    <w:rsid w:val="00870D1B"/>
    <w:rsid w:val="0087179B"/>
    <w:rsid w:val="008775C4"/>
    <w:rsid w:val="008778AF"/>
    <w:rsid w:val="00882C7F"/>
    <w:rsid w:val="00883751"/>
    <w:rsid w:val="00883C54"/>
    <w:rsid w:val="00884555"/>
    <w:rsid w:val="0088777C"/>
    <w:rsid w:val="008902E3"/>
    <w:rsid w:val="00890E2E"/>
    <w:rsid w:val="00891E5A"/>
    <w:rsid w:val="00892355"/>
    <w:rsid w:val="00892B0D"/>
    <w:rsid w:val="00893569"/>
    <w:rsid w:val="0089474F"/>
    <w:rsid w:val="0089772C"/>
    <w:rsid w:val="008A2EDB"/>
    <w:rsid w:val="008A423F"/>
    <w:rsid w:val="008A505B"/>
    <w:rsid w:val="008A58AA"/>
    <w:rsid w:val="008A6D00"/>
    <w:rsid w:val="008A7291"/>
    <w:rsid w:val="008B180A"/>
    <w:rsid w:val="008B1B20"/>
    <w:rsid w:val="008B2D33"/>
    <w:rsid w:val="008B3F34"/>
    <w:rsid w:val="008B4630"/>
    <w:rsid w:val="008B4BF1"/>
    <w:rsid w:val="008B644B"/>
    <w:rsid w:val="008C008D"/>
    <w:rsid w:val="008C08ED"/>
    <w:rsid w:val="008C223D"/>
    <w:rsid w:val="008C4B18"/>
    <w:rsid w:val="008C5453"/>
    <w:rsid w:val="008C5EC0"/>
    <w:rsid w:val="008D1E32"/>
    <w:rsid w:val="008D6772"/>
    <w:rsid w:val="008D68B5"/>
    <w:rsid w:val="008D73BE"/>
    <w:rsid w:val="008E21DE"/>
    <w:rsid w:val="008E4136"/>
    <w:rsid w:val="008E4DAF"/>
    <w:rsid w:val="008E54EC"/>
    <w:rsid w:val="008E5D6C"/>
    <w:rsid w:val="008E779A"/>
    <w:rsid w:val="008F34F4"/>
    <w:rsid w:val="008F4FFD"/>
    <w:rsid w:val="008F6D1E"/>
    <w:rsid w:val="008F7F08"/>
    <w:rsid w:val="00900773"/>
    <w:rsid w:val="00902120"/>
    <w:rsid w:val="009023EB"/>
    <w:rsid w:val="0091096E"/>
    <w:rsid w:val="00910DC5"/>
    <w:rsid w:val="00912622"/>
    <w:rsid w:val="0091581A"/>
    <w:rsid w:val="00916103"/>
    <w:rsid w:val="00917E45"/>
    <w:rsid w:val="00921BCC"/>
    <w:rsid w:val="00921CCF"/>
    <w:rsid w:val="0092243D"/>
    <w:rsid w:val="009225EC"/>
    <w:rsid w:val="009238BF"/>
    <w:rsid w:val="009269DF"/>
    <w:rsid w:val="00930819"/>
    <w:rsid w:val="00931677"/>
    <w:rsid w:val="009326D7"/>
    <w:rsid w:val="0093381D"/>
    <w:rsid w:val="00934252"/>
    <w:rsid w:val="00936E65"/>
    <w:rsid w:val="009378AE"/>
    <w:rsid w:val="00940595"/>
    <w:rsid w:val="00941494"/>
    <w:rsid w:val="00942300"/>
    <w:rsid w:val="0094295C"/>
    <w:rsid w:val="009431EE"/>
    <w:rsid w:val="00945333"/>
    <w:rsid w:val="00945BD2"/>
    <w:rsid w:val="00955D8A"/>
    <w:rsid w:val="00956EF1"/>
    <w:rsid w:val="00960854"/>
    <w:rsid w:val="00961C67"/>
    <w:rsid w:val="00962139"/>
    <w:rsid w:val="00962308"/>
    <w:rsid w:val="009637D8"/>
    <w:rsid w:val="00964F69"/>
    <w:rsid w:val="00971FAE"/>
    <w:rsid w:val="00973332"/>
    <w:rsid w:val="00977859"/>
    <w:rsid w:val="00980778"/>
    <w:rsid w:val="00980AA9"/>
    <w:rsid w:val="00980D0B"/>
    <w:rsid w:val="009820AE"/>
    <w:rsid w:val="00982BED"/>
    <w:rsid w:val="00983D80"/>
    <w:rsid w:val="00984C87"/>
    <w:rsid w:val="0098587B"/>
    <w:rsid w:val="00985F81"/>
    <w:rsid w:val="00986B6A"/>
    <w:rsid w:val="00991519"/>
    <w:rsid w:val="00991A03"/>
    <w:rsid w:val="009929D4"/>
    <w:rsid w:val="00994B73"/>
    <w:rsid w:val="00996BEE"/>
    <w:rsid w:val="00996D48"/>
    <w:rsid w:val="009A0007"/>
    <w:rsid w:val="009A1333"/>
    <w:rsid w:val="009A3CB9"/>
    <w:rsid w:val="009A4FCB"/>
    <w:rsid w:val="009A590D"/>
    <w:rsid w:val="009A62FD"/>
    <w:rsid w:val="009A6AB5"/>
    <w:rsid w:val="009A77B8"/>
    <w:rsid w:val="009A784D"/>
    <w:rsid w:val="009A7883"/>
    <w:rsid w:val="009B196E"/>
    <w:rsid w:val="009B3537"/>
    <w:rsid w:val="009B5920"/>
    <w:rsid w:val="009B5A81"/>
    <w:rsid w:val="009C0F33"/>
    <w:rsid w:val="009C485C"/>
    <w:rsid w:val="009C4B30"/>
    <w:rsid w:val="009D1A60"/>
    <w:rsid w:val="009D4453"/>
    <w:rsid w:val="009D7BF1"/>
    <w:rsid w:val="009E2776"/>
    <w:rsid w:val="009E67E1"/>
    <w:rsid w:val="009E6825"/>
    <w:rsid w:val="009E696B"/>
    <w:rsid w:val="009E7CC4"/>
    <w:rsid w:val="009F2037"/>
    <w:rsid w:val="009F247E"/>
    <w:rsid w:val="009F2574"/>
    <w:rsid w:val="009F448E"/>
    <w:rsid w:val="009F44CC"/>
    <w:rsid w:val="009F515B"/>
    <w:rsid w:val="009F73A2"/>
    <w:rsid w:val="00A005DA"/>
    <w:rsid w:val="00A006E9"/>
    <w:rsid w:val="00A02869"/>
    <w:rsid w:val="00A04155"/>
    <w:rsid w:val="00A04979"/>
    <w:rsid w:val="00A052B3"/>
    <w:rsid w:val="00A06640"/>
    <w:rsid w:val="00A106F8"/>
    <w:rsid w:val="00A10792"/>
    <w:rsid w:val="00A11A89"/>
    <w:rsid w:val="00A134C8"/>
    <w:rsid w:val="00A166B5"/>
    <w:rsid w:val="00A17D65"/>
    <w:rsid w:val="00A205C8"/>
    <w:rsid w:val="00A24B6E"/>
    <w:rsid w:val="00A25E4A"/>
    <w:rsid w:val="00A26502"/>
    <w:rsid w:val="00A306E9"/>
    <w:rsid w:val="00A30DA8"/>
    <w:rsid w:val="00A33D96"/>
    <w:rsid w:val="00A35C5B"/>
    <w:rsid w:val="00A35C74"/>
    <w:rsid w:val="00A36A02"/>
    <w:rsid w:val="00A40380"/>
    <w:rsid w:val="00A40E36"/>
    <w:rsid w:val="00A44D0D"/>
    <w:rsid w:val="00A505BA"/>
    <w:rsid w:val="00A5280B"/>
    <w:rsid w:val="00A55557"/>
    <w:rsid w:val="00A57142"/>
    <w:rsid w:val="00A65566"/>
    <w:rsid w:val="00A658C9"/>
    <w:rsid w:val="00A662D3"/>
    <w:rsid w:val="00A67E81"/>
    <w:rsid w:val="00A70570"/>
    <w:rsid w:val="00A71873"/>
    <w:rsid w:val="00A7330C"/>
    <w:rsid w:val="00A74C35"/>
    <w:rsid w:val="00A77298"/>
    <w:rsid w:val="00A8367B"/>
    <w:rsid w:val="00A87E09"/>
    <w:rsid w:val="00A87E0C"/>
    <w:rsid w:val="00A9358A"/>
    <w:rsid w:val="00A94D1D"/>
    <w:rsid w:val="00A95BFD"/>
    <w:rsid w:val="00A9634B"/>
    <w:rsid w:val="00AA0B10"/>
    <w:rsid w:val="00AA3274"/>
    <w:rsid w:val="00AA6CEE"/>
    <w:rsid w:val="00AA71CA"/>
    <w:rsid w:val="00AB05D6"/>
    <w:rsid w:val="00AB0737"/>
    <w:rsid w:val="00AB13D4"/>
    <w:rsid w:val="00AB1EED"/>
    <w:rsid w:val="00AB2C62"/>
    <w:rsid w:val="00AB4A3F"/>
    <w:rsid w:val="00AB504F"/>
    <w:rsid w:val="00AB7D38"/>
    <w:rsid w:val="00AC0E61"/>
    <w:rsid w:val="00AC54AC"/>
    <w:rsid w:val="00AC69DB"/>
    <w:rsid w:val="00AC6A66"/>
    <w:rsid w:val="00AD0034"/>
    <w:rsid w:val="00AD0F06"/>
    <w:rsid w:val="00AD17B1"/>
    <w:rsid w:val="00AD1FE8"/>
    <w:rsid w:val="00AD28E6"/>
    <w:rsid w:val="00AD3457"/>
    <w:rsid w:val="00AD46EA"/>
    <w:rsid w:val="00AD5C51"/>
    <w:rsid w:val="00AD7C69"/>
    <w:rsid w:val="00AE2834"/>
    <w:rsid w:val="00AE2ABC"/>
    <w:rsid w:val="00AE44A8"/>
    <w:rsid w:val="00AE5265"/>
    <w:rsid w:val="00AE5C9C"/>
    <w:rsid w:val="00AE692F"/>
    <w:rsid w:val="00AE76F7"/>
    <w:rsid w:val="00AF06D5"/>
    <w:rsid w:val="00AF15AD"/>
    <w:rsid w:val="00AF332F"/>
    <w:rsid w:val="00AF5DC4"/>
    <w:rsid w:val="00AF617A"/>
    <w:rsid w:val="00AF6B7D"/>
    <w:rsid w:val="00AF6E60"/>
    <w:rsid w:val="00B00AB0"/>
    <w:rsid w:val="00B02157"/>
    <w:rsid w:val="00B02C4B"/>
    <w:rsid w:val="00B03889"/>
    <w:rsid w:val="00B069A1"/>
    <w:rsid w:val="00B06BBF"/>
    <w:rsid w:val="00B075A6"/>
    <w:rsid w:val="00B07E2F"/>
    <w:rsid w:val="00B12BA4"/>
    <w:rsid w:val="00B13A00"/>
    <w:rsid w:val="00B145A0"/>
    <w:rsid w:val="00B15714"/>
    <w:rsid w:val="00B15E20"/>
    <w:rsid w:val="00B15F08"/>
    <w:rsid w:val="00B27510"/>
    <w:rsid w:val="00B31259"/>
    <w:rsid w:val="00B328DE"/>
    <w:rsid w:val="00B331D9"/>
    <w:rsid w:val="00B3416B"/>
    <w:rsid w:val="00B34C9F"/>
    <w:rsid w:val="00B36E4C"/>
    <w:rsid w:val="00B36FC9"/>
    <w:rsid w:val="00B4088D"/>
    <w:rsid w:val="00B40AA5"/>
    <w:rsid w:val="00B41390"/>
    <w:rsid w:val="00B43E48"/>
    <w:rsid w:val="00B46181"/>
    <w:rsid w:val="00B46B3B"/>
    <w:rsid w:val="00B50BF7"/>
    <w:rsid w:val="00B532E5"/>
    <w:rsid w:val="00B55067"/>
    <w:rsid w:val="00B56886"/>
    <w:rsid w:val="00B569E3"/>
    <w:rsid w:val="00B60514"/>
    <w:rsid w:val="00B60610"/>
    <w:rsid w:val="00B61FA2"/>
    <w:rsid w:val="00B6300B"/>
    <w:rsid w:val="00B71759"/>
    <w:rsid w:val="00B718D6"/>
    <w:rsid w:val="00B71E21"/>
    <w:rsid w:val="00B73564"/>
    <w:rsid w:val="00B74AF3"/>
    <w:rsid w:val="00B758EF"/>
    <w:rsid w:val="00B773A6"/>
    <w:rsid w:val="00B834B3"/>
    <w:rsid w:val="00B86294"/>
    <w:rsid w:val="00B87F5C"/>
    <w:rsid w:val="00B90CC9"/>
    <w:rsid w:val="00B935D3"/>
    <w:rsid w:val="00B94347"/>
    <w:rsid w:val="00B94C10"/>
    <w:rsid w:val="00B96087"/>
    <w:rsid w:val="00B96722"/>
    <w:rsid w:val="00B96DCE"/>
    <w:rsid w:val="00BA0A70"/>
    <w:rsid w:val="00BA384D"/>
    <w:rsid w:val="00BA3E7F"/>
    <w:rsid w:val="00BA52A0"/>
    <w:rsid w:val="00BA6988"/>
    <w:rsid w:val="00BB3B5B"/>
    <w:rsid w:val="00BB48AD"/>
    <w:rsid w:val="00BB5A23"/>
    <w:rsid w:val="00BB5BC7"/>
    <w:rsid w:val="00BB6456"/>
    <w:rsid w:val="00BC200B"/>
    <w:rsid w:val="00BC2073"/>
    <w:rsid w:val="00BC21F5"/>
    <w:rsid w:val="00BC24BC"/>
    <w:rsid w:val="00BC2559"/>
    <w:rsid w:val="00BC4191"/>
    <w:rsid w:val="00BC5FA1"/>
    <w:rsid w:val="00BD0A20"/>
    <w:rsid w:val="00BD0F3A"/>
    <w:rsid w:val="00BD167C"/>
    <w:rsid w:val="00BD58D1"/>
    <w:rsid w:val="00BD6529"/>
    <w:rsid w:val="00BD7CDC"/>
    <w:rsid w:val="00BD7DE6"/>
    <w:rsid w:val="00BE175B"/>
    <w:rsid w:val="00BE345B"/>
    <w:rsid w:val="00BE3495"/>
    <w:rsid w:val="00BE42B5"/>
    <w:rsid w:val="00BE4ADF"/>
    <w:rsid w:val="00BE5122"/>
    <w:rsid w:val="00BE5867"/>
    <w:rsid w:val="00BE5F9E"/>
    <w:rsid w:val="00BE6164"/>
    <w:rsid w:val="00BF22AA"/>
    <w:rsid w:val="00BF335E"/>
    <w:rsid w:val="00BF4810"/>
    <w:rsid w:val="00BF4AB3"/>
    <w:rsid w:val="00BF52DB"/>
    <w:rsid w:val="00BF6EBB"/>
    <w:rsid w:val="00C02C21"/>
    <w:rsid w:val="00C06782"/>
    <w:rsid w:val="00C0692C"/>
    <w:rsid w:val="00C10FF0"/>
    <w:rsid w:val="00C12569"/>
    <w:rsid w:val="00C1274F"/>
    <w:rsid w:val="00C133E2"/>
    <w:rsid w:val="00C143E9"/>
    <w:rsid w:val="00C15A36"/>
    <w:rsid w:val="00C21CBF"/>
    <w:rsid w:val="00C22C0C"/>
    <w:rsid w:val="00C232D4"/>
    <w:rsid w:val="00C235BA"/>
    <w:rsid w:val="00C24CBE"/>
    <w:rsid w:val="00C305A1"/>
    <w:rsid w:val="00C35022"/>
    <w:rsid w:val="00C417B4"/>
    <w:rsid w:val="00C417FE"/>
    <w:rsid w:val="00C4326E"/>
    <w:rsid w:val="00C43F1F"/>
    <w:rsid w:val="00C45007"/>
    <w:rsid w:val="00C4598A"/>
    <w:rsid w:val="00C4661E"/>
    <w:rsid w:val="00C47F7C"/>
    <w:rsid w:val="00C517F6"/>
    <w:rsid w:val="00C5338A"/>
    <w:rsid w:val="00C560A7"/>
    <w:rsid w:val="00C60A5B"/>
    <w:rsid w:val="00C657B4"/>
    <w:rsid w:val="00C67AAF"/>
    <w:rsid w:val="00C70079"/>
    <w:rsid w:val="00C700B7"/>
    <w:rsid w:val="00C71B6D"/>
    <w:rsid w:val="00C71DE2"/>
    <w:rsid w:val="00C72615"/>
    <w:rsid w:val="00C7428D"/>
    <w:rsid w:val="00C744F5"/>
    <w:rsid w:val="00C748C4"/>
    <w:rsid w:val="00C75CC2"/>
    <w:rsid w:val="00C7672D"/>
    <w:rsid w:val="00C76B7A"/>
    <w:rsid w:val="00C82A45"/>
    <w:rsid w:val="00C865AC"/>
    <w:rsid w:val="00C91AF3"/>
    <w:rsid w:val="00C929AC"/>
    <w:rsid w:val="00C939B2"/>
    <w:rsid w:val="00C9606F"/>
    <w:rsid w:val="00C965B7"/>
    <w:rsid w:val="00C97F75"/>
    <w:rsid w:val="00CA1D2E"/>
    <w:rsid w:val="00CA20BF"/>
    <w:rsid w:val="00CA2B33"/>
    <w:rsid w:val="00CA73C1"/>
    <w:rsid w:val="00CA7B5A"/>
    <w:rsid w:val="00CB180E"/>
    <w:rsid w:val="00CB2A86"/>
    <w:rsid w:val="00CB3FE2"/>
    <w:rsid w:val="00CB5698"/>
    <w:rsid w:val="00CB6CBB"/>
    <w:rsid w:val="00CC03BF"/>
    <w:rsid w:val="00CC21E5"/>
    <w:rsid w:val="00CC3145"/>
    <w:rsid w:val="00CC6498"/>
    <w:rsid w:val="00CD00B1"/>
    <w:rsid w:val="00CD046F"/>
    <w:rsid w:val="00CD1209"/>
    <w:rsid w:val="00CD13BC"/>
    <w:rsid w:val="00CD3B11"/>
    <w:rsid w:val="00CD5782"/>
    <w:rsid w:val="00CD6EDD"/>
    <w:rsid w:val="00CD723A"/>
    <w:rsid w:val="00CE003A"/>
    <w:rsid w:val="00CE0519"/>
    <w:rsid w:val="00CE1174"/>
    <w:rsid w:val="00CE1384"/>
    <w:rsid w:val="00CE1A93"/>
    <w:rsid w:val="00CE3F7C"/>
    <w:rsid w:val="00CE44BA"/>
    <w:rsid w:val="00CE5D52"/>
    <w:rsid w:val="00CF3C63"/>
    <w:rsid w:val="00CF7391"/>
    <w:rsid w:val="00D00F13"/>
    <w:rsid w:val="00D01982"/>
    <w:rsid w:val="00D03A76"/>
    <w:rsid w:val="00D03C83"/>
    <w:rsid w:val="00D03E8F"/>
    <w:rsid w:val="00D05F3A"/>
    <w:rsid w:val="00D06B3A"/>
    <w:rsid w:val="00D06BA3"/>
    <w:rsid w:val="00D06E80"/>
    <w:rsid w:val="00D07225"/>
    <w:rsid w:val="00D07BEF"/>
    <w:rsid w:val="00D10537"/>
    <w:rsid w:val="00D14B0A"/>
    <w:rsid w:val="00D17C2C"/>
    <w:rsid w:val="00D24B89"/>
    <w:rsid w:val="00D25461"/>
    <w:rsid w:val="00D26D20"/>
    <w:rsid w:val="00D275CB"/>
    <w:rsid w:val="00D328CE"/>
    <w:rsid w:val="00D33966"/>
    <w:rsid w:val="00D407DA"/>
    <w:rsid w:val="00D424C7"/>
    <w:rsid w:val="00D43047"/>
    <w:rsid w:val="00D44AC3"/>
    <w:rsid w:val="00D463C0"/>
    <w:rsid w:val="00D46542"/>
    <w:rsid w:val="00D4752C"/>
    <w:rsid w:val="00D51179"/>
    <w:rsid w:val="00D511E8"/>
    <w:rsid w:val="00D52DD3"/>
    <w:rsid w:val="00D5326F"/>
    <w:rsid w:val="00D54401"/>
    <w:rsid w:val="00D545A0"/>
    <w:rsid w:val="00D54A40"/>
    <w:rsid w:val="00D62D99"/>
    <w:rsid w:val="00D62DF4"/>
    <w:rsid w:val="00D65870"/>
    <w:rsid w:val="00D670B7"/>
    <w:rsid w:val="00D6747E"/>
    <w:rsid w:val="00D7042F"/>
    <w:rsid w:val="00D70F0F"/>
    <w:rsid w:val="00D74974"/>
    <w:rsid w:val="00D759DA"/>
    <w:rsid w:val="00D828FF"/>
    <w:rsid w:val="00D844E3"/>
    <w:rsid w:val="00D9329B"/>
    <w:rsid w:val="00D94563"/>
    <w:rsid w:val="00D969BE"/>
    <w:rsid w:val="00D96A4D"/>
    <w:rsid w:val="00D97586"/>
    <w:rsid w:val="00D97758"/>
    <w:rsid w:val="00DA04F5"/>
    <w:rsid w:val="00DA0E8E"/>
    <w:rsid w:val="00DA1616"/>
    <w:rsid w:val="00DA37D3"/>
    <w:rsid w:val="00DA57E2"/>
    <w:rsid w:val="00DA65E6"/>
    <w:rsid w:val="00DA6D0D"/>
    <w:rsid w:val="00DB0CFE"/>
    <w:rsid w:val="00DB1A1E"/>
    <w:rsid w:val="00DB4D63"/>
    <w:rsid w:val="00DB7B8B"/>
    <w:rsid w:val="00DB7BFE"/>
    <w:rsid w:val="00DC6788"/>
    <w:rsid w:val="00DD0316"/>
    <w:rsid w:val="00DD27C5"/>
    <w:rsid w:val="00DD2F03"/>
    <w:rsid w:val="00DD3FAD"/>
    <w:rsid w:val="00DD49F1"/>
    <w:rsid w:val="00DE1589"/>
    <w:rsid w:val="00DE1B0D"/>
    <w:rsid w:val="00DE1FDD"/>
    <w:rsid w:val="00DE2986"/>
    <w:rsid w:val="00DE30F3"/>
    <w:rsid w:val="00DE44B8"/>
    <w:rsid w:val="00DE4762"/>
    <w:rsid w:val="00DE4DE3"/>
    <w:rsid w:val="00DE4E20"/>
    <w:rsid w:val="00DE5D24"/>
    <w:rsid w:val="00DF25C5"/>
    <w:rsid w:val="00DF35E5"/>
    <w:rsid w:val="00E00098"/>
    <w:rsid w:val="00E03495"/>
    <w:rsid w:val="00E03A43"/>
    <w:rsid w:val="00E04BBE"/>
    <w:rsid w:val="00E05AE5"/>
    <w:rsid w:val="00E06B9F"/>
    <w:rsid w:val="00E0711D"/>
    <w:rsid w:val="00E11E9E"/>
    <w:rsid w:val="00E12691"/>
    <w:rsid w:val="00E157E0"/>
    <w:rsid w:val="00E15EBB"/>
    <w:rsid w:val="00E161D0"/>
    <w:rsid w:val="00E16D5B"/>
    <w:rsid w:val="00E17530"/>
    <w:rsid w:val="00E17BB5"/>
    <w:rsid w:val="00E201C1"/>
    <w:rsid w:val="00E20392"/>
    <w:rsid w:val="00E22F31"/>
    <w:rsid w:val="00E24C88"/>
    <w:rsid w:val="00E265A9"/>
    <w:rsid w:val="00E36EC2"/>
    <w:rsid w:val="00E37F57"/>
    <w:rsid w:val="00E45294"/>
    <w:rsid w:val="00E50B87"/>
    <w:rsid w:val="00E50EFA"/>
    <w:rsid w:val="00E5156B"/>
    <w:rsid w:val="00E52CC8"/>
    <w:rsid w:val="00E553B1"/>
    <w:rsid w:val="00E55503"/>
    <w:rsid w:val="00E5578E"/>
    <w:rsid w:val="00E56177"/>
    <w:rsid w:val="00E56913"/>
    <w:rsid w:val="00E60354"/>
    <w:rsid w:val="00E61052"/>
    <w:rsid w:val="00E61CD9"/>
    <w:rsid w:val="00E624CA"/>
    <w:rsid w:val="00E62ECD"/>
    <w:rsid w:val="00E64A0A"/>
    <w:rsid w:val="00E65062"/>
    <w:rsid w:val="00E65063"/>
    <w:rsid w:val="00E7015F"/>
    <w:rsid w:val="00E7064B"/>
    <w:rsid w:val="00E716BF"/>
    <w:rsid w:val="00E72A9A"/>
    <w:rsid w:val="00E73EA5"/>
    <w:rsid w:val="00E746D4"/>
    <w:rsid w:val="00E74716"/>
    <w:rsid w:val="00E74B2F"/>
    <w:rsid w:val="00E7598D"/>
    <w:rsid w:val="00E7770F"/>
    <w:rsid w:val="00E805DE"/>
    <w:rsid w:val="00E83A29"/>
    <w:rsid w:val="00E85923"/>
    <w:rsid w:val="00E86796"/>
    <w:rsid w:val="00E87075"/>
    <w:rsid w:val="00E91DF1"/>
    <w:rsid w:val="00E91F6B"/>
    <w:rsid w:val="00E922C9"/>
    <w:rsid w:val="00E92EEA"/>
    <w:rsid w:val="00E95CA1"/>
    <w:rsid w:val="00EA15EA"/>
    <w:rsid w:val="00EA4FDA"/>
    <w:rsid w:val="00EA6D50"/>
    <w:rsid w:val="00EB1CDC"/>
    <w:rsid w:val="00EB36E1"/>
    <w:rsid w:val="00EB55BE"/>
    <w:rsid w:val="00EB7DC8"/>
    <w:rsid w:val="00EC048B"/>
    <w:rsid w:val="00EC0CC1"/>
    <w:rsid w:val="00EC0D46"/>
    <w:rsid w:val="00EC1FF1"/>
    <w:rsid w:val="00EC238A"/>
    <w:rsid w:val="00EC3824"/>
    <w:rsid w:val="00EC5E59"/>
    <w:rsid w:val="00EC60F4"/>
    <w:rsid w:val="00EC63BE"/>
    <w:rsid w:val="00EC6FD8"/>
    <w:rsid w:val="00ED176D"/>
    <w:rsid w:val="00ED25DC"/>
    <w:rsid w:val="00ED44B0"/>
    <w:rsid w:val="00ED5046"/>
    <w:rsid w:val="00ED56D7"/>
    <w:rsid w:val="00EE2B59"/>
    <w:rsid w:val="00EE3BDE"/>
    <w:rsid w:val="00EE7026"/>
    <w:rsid w:val="00EF393E"/>
    <w:rsid w:val="00EF5081"/>
    <w:rsid w:val="00EF5F32"/>
    <w:rsid w:val="00EF7C15"/>
    <w:rsid w:val="00EF7FDC"/>
    <w:rsid w:val="00F000DF"/>
    <w:rsid w:val="00F00B27"/>
    <w:rsid w:val="00F02A70"/>
    <w:rsid w:val="00F065A6"/>
    <w:rsid w:val="00F06AE9"/>
    <w:rsid w:val="00F114D4"/>
    <w:rsid w:val="00F1253C"/>
    <w:rsid w:val="00F1266F"/>
    <w:rsid w:val="00F131B0"/>
    <w:rsid w:val="00F13AEF"/>
    <w:rsid w:val="00F13DE8"/>
    <w:rsid w:val="00F14FEF"/>
    <w:rsid w:val="00F1547B"/>
    <w:rsid w:val="00F15ECB"/>
    <w:rsid w:val="00F170E0"/>
    <w:rsid w:val="00F21629"/>
    <w:rsid w:val="00F220E1"/>
    <w:rsid w:val="00F24A11"/>
    <w:rsid w:val="00F24BED"/>
    <w:rsid w:val="00F267AA"/>
    <w:rsid w:val="00F30CE9"/>
    <w:rsid w:val="00F3190D"/>
    <w:rsid w:val="00F3210C"/>
    <w:rsid w:val="00F322DF"/>
    <w:rsid w:val="00F32DD7"/>
    <w:rsid w:val="00F33399"/>
    <w:rsid w:val="00F34CC8"/>
    <w:rsid w:val="00F36C0D"/>
    <w:rsid w:val="00F3733A"/>
    <w:rsid w:val="00F41E5C"/>
    <w:rsid w:val="00F4225C"/>
    <w:rsid w:val="00F43B92"/>
    <w:rsid w:val="00F44504"/>
    <w:rsid w:val="00F469B2"/>
    <w:rsid w:val="00F50945"/>
    <w:rsid w:val="00F52018"/>
    <w:rsid w:val="00F532DE"/>
    <w:rsid w:val="00F54D00"/>
    <w:rsid w:val="00F552A2"/>
    <w:rsid w:val="00F5562E"/>
    <w:rsid w:val="00F570E0"/>
    <w:rsid w:val="00F57281"/>
    <w:rsid w:val="00F6038A"/>
    <w:rsid w:val="00F60480"/>
    <w:rsid w:val="00F6310E"/>
    <w:rsid w:val="00F6475F"/>
    <w:rsid w:val="00F65B31"/>
    <w:rsid w:val="00F65C68"/>
    <w:rsid w:val="00F66B74"/>
    <w:rsid w:val="00F673E1"/>
    <w:rsid w:val="00F675C4"/>
    <w:rsid w:val="00F6778B"/>
    <w:rsid w:val="00F67E83"/>
    <w:rsid w:val="00F70FF0"/>
    <w:rsid w:val="00F717C2"/>
    <w:rsid w:val="00F72889"/>
    <w:rsid w:val="00F7409C"/>
    <w:rsid w:val="00F80C0B"/>
    <w:rsid w:val="00F8380D"/>
    <w:rsid w:val="00F84224"/>
    <w:rsid w:val="00F84823"/>
    <w:rsid w:val="00F9077A"/>
    <w:rsid w:val="00F91993"/>
    <w:rsid w:val="00F91ACD"/>
    <w:rsid w:val="00F92058"/>
    <w:rsid w:val="00F92060"/>
    <w:rsid w:val="00F956A8"/>
    <w:rsid w:val="00F95C04"/>
    <w:rsid w:val="00F9702D"/>
    <w:rsid w:val="00F971E4"/>
    <w:rsid w:val="00FA1458"/>
    <w:rsid w:val="00FA1967"/>
    <w:rsid w:val="00FA196D"/>
    <w:rsid w:val="00FA1B04"/>
    <w:rsid w:val="00FA42F3"/>
    <w:rsid w:val="00FA494C"/>
    <w:rsid w:val="00FA4E38"/>
    <w:rsid w:val="00FA665C"/>
    <w:rsid w:val="00FA6733"/>
    <w:rsid w:val="00FA70EB"/>
    <w:rsid w:val="00FA7D82"/>
    <w:rsid w:val="00FB01AD"/>
    <w:rsid w:val="00FB107C"/>
    <w:rsid w:val="00FB16FD"/>
    <w:rsid w:val="00FB5BDF"/>
    <w:rsid w:val="00FB60BC"/>
    <w:rsid w:val="00FB72B6"/>
    <w:rsid w:val="00FB730E"/>
    <w:rsid w:val="00FB77B0"/>
    <w:rsid w:val="00FC043D"/>
    <w:rsid w:val="00FC0B99"/>
    <w:rsid w:val="00FC4736"/>
    <w:rsid w:val="00FC4B07"/>
    <w:rsid w:val="00FC632E"/>
    <w:rsid w:val="00FD0A03"/>
    <w:rsid w:val="00FD13CC"/>
    <w:rsid w:val="00FD3B9C"/>
    <w:rsid w:val="00FD45D7"/>
    <w:rsid w:val="00FD564D"/>
    <w:rsid w:val="00FD62EC"/>
    <w:rsid w:val="00FE2C11"/>
    <w:rsid w:val="00FE51AF"/>
    <w:rsid w:val="00FE5A6E"/>
    <w:rsid w:val="00FE796B"/>
    <w:rsid w:val="00FF1826"/>
    <w:rsid w:val="00FF415B"/>
    <w:rsid w:val="00FF530C"/>
    <w:rsid w:val="00FF77AE"/>
    <w:rsid w:val="00FF7B6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D732109"/>
  <w15:docId w15:val="{1F698375-AD64-4BE9-A083-9AB132D38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9"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70EFC"/>
    <w:pPr>
      <w:spacing w:after="240" w:line="276" w:lineRule="auto"/>
      <w:jc w:val="both"/>
    </w:pPr>
    <w:rPr>
      <w:rFonts w:ascii="Corbel" w:hAnsi="Corbel"/>
      <w:sz w:val="24"/>
      <w:lang w:eastAsia="en-US"/>
    </w:rPr>
  </w:style>
  <w:style w:type="paragraph" w:styleId="Nagwek1">
    <w:name w:val="heading 1"/>
    <w:basedOn w:val="Normalny"/>
    <w:next w:val="Normalny"/>
    <w:link w:val="Nagwek1Znak"/>
    <w:autoRedefine/>
    <w:uiPriority w:val="99"/>
    <w:qFormat/>
    <w:rsid w:val="00F65C68"/>
    <w:pPr>
      <w:keepNext/>
      <w:keepLines/>
      <w:numPr>
        <w:numId w:val="10"/>
      </w:numPr>
      <w:spacing w:before="240"/>
      <w:outlineLvl w:val="0"/>
    </w:pPr>
    <w:rPr>
      <w:rFonts w:eastAsia="Times New Roman"/>
      <w:b/>
      <w:sz w:val="28"/>
      <w:szCs w:val="32"/>
    </w:rPr>
  </w:style>
  <w:style w:type="paragraph" w:styleId="Nagwek2">
    <w:name w:val="heading 2"/>
    <w:basedOn w:val="Normalny"/>
    <w:next w:val="Normalny"/>
    <w:link w:val="Nagwek2Znak"/>
    <w:autoRedefine/>
    <w:uiPriority w:val="99"/>
    <w:qFormat/>
    <w:rsid w:val="007E4B80"/>
    <w:pPr>
      <w:keepNext/>
      <w:keepLines/>
      <w:numPr>
        <w:ilvl w:val="1"/>
        <w:numId w:val="10"/>
      </w:numPr>
      <w:tabs>
        <w:tab w:val="left" w:pos="1134"/>
      </w:tabs>
      <w:spacing w:before="240" w:line="240" w:lineRule="auto"/>
      <w:outlineLvl w:val="1"/>
    </w:pPr>
    <w:rPr>
      <w:rFonts w:eastAsia="Times New Roman"/>
      <w:b/>
      <w:sz w:val="26"/>
      <w:szCs w:val="26"/>
    </w:rPr>
  </w:style>
  <w:style w:type="paragraph" w:styleId="Nagwek3">
    <w:name w:val="heading 3"/>
    <w:basedOn w:val="Normalny"/>
    <w:next w:val="Normalny"/>
    <w:link w:val="Nagwek3Znak"/>
    <w:uiPriority w:val="9"/>
    <w:qFormat/>
    <w:rsid w:val="00E24C88"/>
    <w:pPr>
      <w:keepNext/>
      <w:keepLines/>
      <w:shd w:val="clear" w:color="auto" w:fill="DEEAF6"/>
      <w:spacing w:before="240" w:after="0"/>
      <w:outlineLvl w:val="2"/>
    </w:pPr>
    <w:rPr>
      <w:rFonts w:eastAsia="Times New Roman"/>
      <w:color w:val="1F4D78"/>
      <w:szCs w:val="24"/>
    </w:rPr>
  </w:style>
  <w:style w:type="paragraph" w:styleId="Nagwek4">
    <w:name w:val="heading 4"/>
    <w:basedOn w:val="Normalny"/>
    <w:next w:val="Normalny"/>
    <w:link w:val="Nagwek4Znak"/>
    <w:uiPriority w:val="99"/>
    <w:qFormat/>
    <w:rsid w:val="00273504"/>
    <w:pPr>
      <w:keepNext/>
      <w:keepLines/>
      <w:pBdr>
        <w:top w:val="single" w:sz="4" w:space="1" w:color="9CC2E5"/>
        <w:bottom w:val="single" w:sz="4" w:space="1" w:color="9CC2E5"/>
      </w:pBdr>
      <w:spacing w:before="40" w:after="0"/>
      <w:outlineLvl w:val="3"/>
    </w:pPr>
    <w:rPr>
      <w:rFonts w:eastAsia="Times New Roman"/>
      <w:iCs/>
      <w:color w:val="2E74B5"/>
    </w:rPr>
  </w:style>
  <w:style w:type="paragraph" w:styleId="Nagwek5">
    <w:name w:val="heading 5"/>
    <w:basedOn w:val="Normalny"/>
    <w:next w:val="Normalny"/>
    <w:link w:val="Nagwek5Znak"/>
    <w:uiPriority w:val="99"/>
    <w:qFormat/>
    <w:rsid w:val="00CE003A"/>
    <w:pPr>
      <w:keepNext/>
      <w:keepLines/>
      <w:numPr>
        <w:numId w:val="3"/>
      </w:numPr>
      <w:spacing w:before="40" w:after="0"/>
      <w:outlineLvl w:val="4"/>
    </w:pPr>
    <w:rPr>
      <w:rFonts w:eastAsia="Times New Roman"/>
      <w:color w:val="2E74B5"/>
    </w:rPr>
  </w:style>
  <w:style w:type="paragraph" w:styleId="Nagwek6">
    <w:name w:val="heading 6"/>
    <w:basedOn w:val="Normalny"/>
    <w:next w:val="Normalny"/>
    <w:link w:val="Nagwek6Znak"/>
    <w:unhideWhenUsed/>
    <w:qFormat/>
    <w:locked/>
    <w:rsid w:val="00012D67"/>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F65C68"/>
    <w:rPr>
      <w:rFonts w:ascii="Corbel" w:eastAsia="Times New Roman" w:hAnsi="Corbel"/>
      <w:b/>
      <w:sz w:val="28"/>
      <w:szCs w:val="32"/>
      <w:lang w:eastAsia="en-US"/>
    </w:rPr>
  </w:style>
  <w:style w:type="character" w:customStyle="1" w:styleId="Nagwek2Znak">
    <w:name w:val="Nagłówek 2 Znak"/>
    <w:basedOn w:val="Domylnaczcionkaakapitu"/>
    <w:link w:val="Nagwek2"/>
    <w:uiPriority w:val="99"/>
    <w:locked/>
    <w:rsid w:val="007E4B80"/>
    <w:rPr>
      <w:rFonts w:ascii="Corbel" w:eastAsia="Times New Roman" w:hAnsi="Corbel"/>
      <w:b/>
      <w:sz w:val="26"/>
      <w:szCs w:val="26"/>
      <w:lang w:eastAsia="en-US"/>
    </w:rPr>
  </w:style>
  <w:style w:type="character" w:customStyle="1" w:styleId="Nagwek3Znak">
    <w:name w:val="Nagłówek 3 Znak"/>
    <w:basedOn w:val="Domylnaczcionkaakapitu"/>
    <w:link w:val="Nagwek3"/>
    <w:uiPriority w:val="9"/>
    <w:locked/>
    <w:rsid w:val="00E24C88"/>
    <w:rPr>
      <w:rFonts w:ascii="Calibri Light" w:eastAsia="Times New Roman" w:hAnsi="Calibri Light"/>
      <w:color w:val="1F4D78"/>
      <w:sz w:val="24"/>
      <w:szCs w:val="24"/>
      <w:shd w:val="clear" w:color="auto" w:fill="DEEAF6"/>
      <w:lang w:eastAsia="en-US"/>
    </w:rPr>
  </w:style>
  <w:style w:type="character" w:customStyle="1" w:styleId="Nagwek4Znak">
    <w:name w:val="Nagłówek 4 Znak"/>
    <w:basedOn w:val="Domylnaczcionkaakapitu"/>
    <w:link w:val="Nagwek4"/>
    <w:uiPriority w:val="99"/>
    <w:locked/>
    <w:rsid w:val="00273504"/>
    <w:rPr>
      <w:rFonts w:ascii="Calibri Light" w:hAnsi="Calibri Light" w:cs="Times New Roman"/>
      <w:iCs/>
      <w:color w:val="2E74B5"/>
      <w:sz w:val="24"/>
    </w:rPr>
  </w:style>
  <w:style w:type="character" w:customStyle="1" w:styleId="Nagwek5Znak">
    <w:name w:val="Nagłówek 5 Znak"/>
    <w:basedOn w:val="Domylnaczcionkaakapitu"/>
    <w:link w:val="Nagwek5"/>
    <w:uiPriority w:val="99"/>
    <w:locked/>
    <w:rsid w:val="00CE003A"/>
    <w:rPr>
      <w:rFonts w:ascii="Corbel" w:eastAsia="Times New Roman" w:hAnsi="Corbel"/>
      <w:color w:val="2E74B5"/>
      <w:sz w:val="24"/>
      <w:lang w:eastAsia="en-US"/>
    </w:rPr>
  </w:style>
  <w:style w:type="paragraph" w:styleId="Akapitzlist">
    <w:name w:val="List Paragraph"/>
    <w:aliases w:val="Rycina,Chorzów - Akapit z listą,Akapit z listą 1,Tekst punktowanie,maz_wyliczenie,opis dzialania,K-P_odwolanie,A_wyliczenie,Akapit z listą5"/>
    <w:basedOn w:val="Normalny"/>
    <w:link w:val="AkapitzlistZnak"/>
    <w:uiPriority w:val="34"/>
    <w:qFormat/>
    <w:rsid w:val="00BA6988"/>
    <w:pPr>
      <w:numPr>
        <w:numId w:val="6"/>
      </w:numPr>
      <w:spacing w:before="240" w:after="0" w:line="240" w:lineRule="auto"/>
    </w:pPr>
    <w:rPr>
      <w:sz w:val="20"/>
    </w:rPr>
  </w:style>
  <w:style w:type="paragraph" w:customStyle="1" w:styleId="lista">
    <w:name w:val="lista"/>
    <w:basedOn w:val="Akapitzlist"/>
    <w:link w:val="listaZnak"/>
    <w:qFormat/>
    <w:rsid w:val="00E20392"/>
    <w:pPr>
      <w:numPr>
        <w:numId w:val="2"/>
      </w:numPr>
    </w:pPr>
  </w:style>
  <w:style w:type="paragraph" w:styleId="Tekstprzypisudolnego">
    <w:name w:val="footnote text"/>
    <w:basedOn w:val="Normalny"/>
    <w:link w:val="TekstprzypisudolnegoZnak"/>
    <w:uiPriority w:val="99"/>
    <w:rsid w:val="000D6E3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locked/>
    <w:rsid w:val="000D6E3F"/>
    <w:rPr>
      <w:rFonts w:ascii="Calibri Light" w:hAnsi="Calibri Light" w:cs="Times New Roman"/>
      <w:sz w:val="20"/>
      <w:szCs w:val="20"/>
    </w:rPr>
  </w:style>
  <w:style w:type="character" w:styleId="Odwoanieprzypisudolnego">
    <w:name w:val="footnote reference"/>
    <w:basedOn w:val="Domylnaczcionkaakapitu"/>
    <w:uiPriority w:val="99"/>
    <w:semiHidden/>
    <w:rsid w:val="000D6E3F"/>
    <w:rPr>
      <w:rFonts w:cs="Times New Roman"/>
      <w:vertAlign w:val="superscript"/>
    </w:rPr>
  </w:style>
  <w:style w:type="table" w:customStyle="1" w:styleId="Tabela-Siatka2">
    <w:name w:val="Tabela - Siatka2"/>
    <w:uiPriority w:val="99"/>
    <w:rsid w:val="000D6E3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bszarstrategicznyZnak">
    <w:name w:val="obszar strategiczny Znak"/>
    <w:basedOn w:val="Domylnaczcionkaakapitu"/>
    <w:link w:val="obszarstrategiczny"/>
    <w:uiPriority w:val="99"/>
    <w:locked/>
    <w:rsid w:val="000D6E3F"/>
    <w:rPr>
      <w:rFonts w:cs="Times New Roman"/>
      <w:b/>
      <w:sz w:val="24"/>
      <w:shd w:val="clear" w:color="auto" w:fill="B4C6E7"/>
    </w:rPr>
  </w:style>
  <w:style w:type="paragraph" w:customStyle="1" w:styleId="obszarstrategiczny">
    <w:name w:val="obszar strategiczny"/>
    <w:basedOn w:val="Normalny"/>
    <w:link w:val="obszarstrategicznyZnak"/>
    <w:uiPriority w:val="99"/>
    <w:rsid w:val="000D6E3F"/>
    <w:pPr>
      <w:shd w:val="clear" w:color="auto" w:fill="B4C6E7"/>
      <w:spacing w:after="0"/>
      <w:jc w:val="center"/>
    </w:pPr>
    <w:rPr>
      <w:b/>
    </w:rPr>
  </w:style>
  <w:style w:type="character" w:customStyle="1" w:styleId="celstrategicznyZnak">
    <w:name w:val="cel strategiczny Znak"/>
    <w:basedOn w:val="Domylnaczcionkaakapitu"/>
    <w:link w:val="celstrategiczny"/>
    <w:uiPriority w:val="99"/>
    <w:locked/>
    <w:rsid w:val="000D6E3F"/>
    <w:rPr>
      <w:rFonts w:cs="Times New Roman"/>
      <w:b/>
      <w:sz w:val="24"/>
      <w:shd w:val="clear" w:color="auto" w:fill="8EAADB"/>
    </w:rPr>
  </w:style>
  <w:style w:type="paragraph" w:customStyle="1" w:styleId="celstrategiczny">
    <w:name w:val="cel strategiczny"/>
    <w:basedOn w:val="Normalny"/>
    <w:link w:val="celstrategicznyZnak"/>
    <w:uiPriority w:val="99"/>
    <w:rsid w:val="000D6E3F"/>
    <w:pPr>
      <w:shd w:val="clear" w:color="auto" w:fill="8EAADB"/>
      <w:jc w:val="center"/>
    </w:pPr>
    <w:rPr>
      <w:b/>
    </w:rPr>
  </w:style>
  <w:style w:type="paragraph" w:customStyle="1" w:styleId="Tabela">
    <w:name w:val="Tabela"/>
    <w:basedOn w:val="Normalny"/>
    <w:link w:val="TabelaZnak"/>
    <w:uiPriority w:val="99"/>
    <w:rsid w:val="00D07BEF"/>
    <w:pPr>
      <w:framePr w:hSpace="141" w:wrap="around" w:vAnchor="text" w:hAnchor="margin" w:xAlign="center" w:y="6"/>
      <w:spacing w:after="0" w:line="240" w:lineRule="auto"/>
      <w:jc w:val="center"/>
    </w:pPr>
    <w:rPr>
      <w:sz w:val="20"/>
      <w:szCs w:val="20"/>
    </w:rPr>
  </w:style>
  <w:style w:type="paragraph" w:styleId="Legenda">
    <w:name w:val="caption"/>
    <w:basedOn w:val="Normalny"/>
    <w:next w:val="Normalny"/>
    <w:link w:val="LegendaZnak"/>
    <w:autoRedefine/>
    <w:uiPriority w:val="35"/>
    <w:qFormat/>
    <w:rsid w:val="002F3918"/>
    <w:pPr>
      <w:keepNext/>
      <w:numPr>
        <w:numId w:val="7"/>
      </w:numPr>
      <w:spacing w:before="240" w:after="0" w:line="240" w:lineRule="auto"/>
    </w:pPr>
    <w:rPr>
      <w:iCs/>
      <w:sz w:val="20"/>
      <w:szCs w:val="18"/>
    </w:rPr>
  </w:style>
  <w:style w:type="character" w:customStyle="1" w:styleId="TabelaZnak">
    <w:name w:val="Tabela Znak"/>
    <w:basedOn w:val="Domylnaczcionkaakapitu"/>
    <w:link w:val="Tabela"/>
    <w:uiPriority w:val="99"/>
    <w:locked/>
    <w:rsid w:val="00D07BEF"/>
    <w:rPr>
      <w:rFonts w:ascii="Calibri Light" w:hAnsi="Calibri Light" w:cs="Times New Roman"/>
      <w:sz w:val="20"/>
      <w:szCs w:val="20"/>
    </w:rPr>
  </w:style>
  <w:style w:type="paragraph" w:customStyle="1" w:styleId="Rysunek">
    <w:name w:val="Rysunek"/>
    <w:basedOn w:val="Legenda"/>
    <w:link w:val="RysunekZnak"/>
    <w:uiPriority w:val="99"/>
    <w:rsid w:val="00817ED8"/>
  </w:style>
  <w:style w:type="paragraph" w:customStyle="1" w:styleId="rdo">
    <w:name w:val="Źródło"/>
    <w:basedOn w:val="Normalny"/>
    <w:link w:val="rdoZnak"/>
    <w:qFormat/>
    <w:rsid w:val="002607D4"/>
    <w:pPr>
      <w:spacing w:line="240" w:lineRule="auto"/>
    </w:pPr>
    <w:rPr>
      <w:i/>
      <w:sz w:val="16"/>
    </w:rPr>
  </w:style>
  <w:style w:type="character" w:customStyle="1" w:styleId="LegendaZnak">
    <w:name w:val="Legenda Znak"/>
    <w:basedOn w:val="Domylnaczcionkaakapitu"/>
    <w:link w:val="Legenda"/>
    <w:uiPriority w:val="35"/>
    <w:locked/>
    <w:rsid w:val="002F3918"/>
    <w:rPr>
      <w:rFonts w:ascii="Corbel" w:hAnsi="Corbel"/>
      <w:iCs/>
      <w:sz w:val="20"/>
      <w:szCs w:val="18"/>
      <w:lang w:eastAsia="en-US"/>
    </w:rPr>
  </w:style>
  <w:style w:type="character" w:customStyle="1" w:styleId="RysunekZnak">
    <w:name w:val="Rysunek Znak"/>
    <w:basedOn w:val="LegendaZnak"/>
    <w:link w:val="Rysunek"/>
    <w:uiPriority w:val="99"/>
    <w:locked/>
    <w:rsid w:val="00817ED8"/>
    <w:rPr>
      <w:rFonts w:ascii="Corbel" w:hAnsi="Corbel"/>
      <w:iCs/>
      <w:sz w:val="20"/>
      <w:szCs w:val="18"/>
      <w:lang w:eastAsia="en-US"/>
    </w:rPr>
  </w:style>
  <w:style w:type="character" w:styleId="Hipercze">
    <w:name w:val="Hyperlink"/>
    <w:basedOn w:val="Domylnaczcionkaakapitu"/>
    <w:uiPriority w:val="99"/>
    <w:rsid w:val="00174730"/>
    <w:rPr>
      <w:rFonts w:cs="Times New Roman"/>
      <w:color w:val="0563C1"/>
      <w:u w:val="single"/>
    </w:rPr>
  </w:style>
  <w:style w:type="character" w:customStyle="1" w:styleId="rdoZnak">
    <w:name w:val="Źródło Znak"/>
    <w:basedOn w:val="Domylnaczcionkaakapitu"/>
    <w:link w:val="rdo"/>
    <w:locked/>
    <w:rsid w:val="002607D4"/>
    <w:rPr>
      <w:rFonts w:ascii="Calibri Light" w:hAnsi="Calibri Light" w:cs="Times New Roman"/>
      <w:i/>
      <w:sz w:val="16"/>
    </w:rPr>
  </w:style>
  <w:style w:type="table" w:styleId="Tabela-Siatka">
    <w:name w:val="Table Grid"/>
    <w:basedOn w:val="Standardowy"/>
    <w:uiPriority w:val="39"/>
    <w:rsid w:val="0017473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592235"/>
    <w:rPr>
      <w:rFonts w:cs="Times New Roman"/>
      <w:sz w:val="16"/>
      <w:szCs w:val="16"/>
    </w:rPr>
  </w:style>
  <w:style w:type="paragraph" w:styleId="Tekstkomentarza">
    <w:name w:val="annotation text"/>
    <w:basedOn w:val="Normalny"/>
    <w:link w:val="TekstkomentarzaZnak"/>
    <w:uiPriority w:val="99"/>
    <w:semiHidden/>
    <w:rsid w:val="00592235"/>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592235"/>
    <w:rPr>
      <w:rFonts w:ascii="Calibri Light" w:hAnsi="Calibri Light" w:cs="Times New Roman"/>
      <w:sz w:val="20"/>
      <w:szCs w:val="20"/>
    </w:rPr>
  </w:style>
  <w:style w:type="paragraph" w:styleId="Tematkomentarza">
    <w:name w:val="annotation subject"/>
    <w:basedOn w:val="Tekstkomentarza"/>
    <w:next w:val="Tekstkomentarza"/>
    <w:link w:val="TematkomentarzaZnak"/>
    <w:uiPriority w:val="99"/>
    <w:semiHidden/>
    <w:rsid w:val="00592235"/>
    <w:rPr>
      <w:b/>
      <w:bCs/>
    </w:rPr>
  </w:style>
  <w:style w:type="character" w:customStyle="1" w:styleId="TematkomentarzaZnak">
    <w:name w:val="Temat komentarza Znak"/>
    <w:basedOn w:val="TekstkomentarzaZnak"/>
    <w:link w:val="Tematkomentarza"/>
    <w:uiPriority w:val="99"/>
    <w:semiHidden/>
    <w:locked/>
    <w:rsid w:val="00592235"/>
    <w:rPr>
      <w:rFonts w:ascii="Calibri Light" w:hAnsi="Calibri Light" w:cs="Times New Roman"/>
      <w:b/>
      <w:bCs/>
      <w:sz w:val="20"/>
      <w:szCs w:val="20"/>
    </w:rPr>
  </w:style>
  <w:style w:type="paragraph" w:styleId="Tekstdymka">
    <w:name w:val="Balloon Text"/>
    <w:basedOn w:val="Normalny"/>
    <w:link w:val="TekstdymkaZnak"/>
    <w:uiPriority w:val="99"/>
    <w:semiHidden/>
    <w:rsid w:val="0059223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592235"/>
    <w:rPr>
      <w:rFonts w:ascii="Segoe UI" w:hAnsi="Segoe UI" w:cs="Segoe UI"/>
      <w:sz w:val="18"/>
      <w:szCs w:val="18"/>
    </w:rPr>
  </w:style>
  <w:style w:type="paragraph" w:customStyle="1" w:styleId="tabela0">
    <w:name w:val="tabela"/>
    <w:basedOn w:val="Normalny"/>
    <w:link w:val="tabelaZnak0"/>
    <w:qFormat/>
    <w:rsid w:val="003C0F5B"/>
    <w:pPr>
      <w:spacing w:after="0" w:line="240" w:lineRule="auto"/>
    </w:pPr>
    <w:rPr>
      <w:rFonts w:ascii="Calibri" w:eastAsia="Times New Roman" w:hAnsi="Calibri"/>
      <w:sz w:val="22"/>
    </w:rPr>
  </w:style>
  <w:style w:type="character" w:customStyle="1" w:styleId="tabelaZnak0">
    <w:name w:val="tabela Znak"/>
    <w:basedOn w:val="Domylnaczcionkaakapitu"/>
    <w:link w:val="tabela0"/>
    <w:locked/>
    <w:rsid w:val="003C0F5B"/>
    <w:rPr>
      <w:rFonts w:eastAsia="Times New Roman" w:cs="Times New Roman"/>
    </w:rPr>
  </w:style>
  <w:style w:type="paragraph" w:customStyle="1" w:styleId="rdo0">
    <w:name w:val="źródło"/>
    <w:basedOn w:val="Normalny"/>
    <w:link w:val="rdoZnak0"/>
    <w:qFormat/>
    <w:rsid w:val="003C0F5B"/>
    <w:pPr>
      <w:spacing w:after="120" w:line="240" w:lineRule="auto"/>
    </w:pPr>
    <w:rPr>
      <w:i/>
      <w:sz w:val="18"/>
    </w:rPr>
  </w:style>
  <w:style w:type="character" w:customStyle="1" w:styleId="rdoZnak0">
    <w:name w:val="źródło Znak"/>
    <w:basedOn w:val="Domylnaczcionkaakapitu"/>
    <w:link w:val="rdo0"/>
    <w:locked/>
    <w:rsid w:val="003C0F5B"/>
    <w:rPr>
      <w:rFonts w:ascii="Calibri Light" w:hAnsi="Calibri Light" w:cs="Times New Roman"/>
      <w:i/>
      <w:sz w:val="18"/>
    </w:rPr>
  </w:style>
  <w:style w:type="table" w:customStyle="1" w:styleId="Tabela-Siatka9">
    <w:name w:val="Tabela - Siatka9"/>
    <w:uiPriority w:val="99"/>
    <w:rsid w:val="003C0F5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0">
    <w:name w:val="Tabela - Siatka10"/>
    <w:uiPriority w:val="99"/>
    <w:rsid w:val="003C0F5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2">
    <w:name w:val="Tabela - Siatka12"/>
    <w:uiPriority w:val="99"/>
    <w:rsid w:val="00C235B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3">
    <w:name w:val="Tabela - Siatka13"/>
    <w:uiPriority w:val="99"/>
    <w:rsid w:val="00C235B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dniecieniowanie1akcent51">
    <w:name w:val="Średnie cieniowanie 1 — akcent 51"/>
    <w:uiPriority w:val="99"/>
    <w:rsid w:val="009B5A81"/>
    <w:rPr>
      <w:sz w:val="20"/>
      <w:szCs w:val="20"/>
    </w:rPr>
    <w:tblPr>
      <w:tblStyleRowBandSize w:val="1"/>
      <w:tblStyleColBandSize w:val="1"/>
      <w:tblInd w:w="0" w:type="dxa"/>
      <w:tblBorders>
        <w:top w:val="single" w:sz="8" w:space="0" w:color="83B9C2"/>
        <w:left w:val="single" w:sz="8" w:space="0" w:color="83B9C2"/>
        <w:bottom w:val="single" w:sz="8" w:space="0" w:color="83B9C2"/>
        <w:right w:val="single" w:sz="8" w:space="0" w:color="83B9C2"/>
        <w:insideH w:val="single" w:sz="8" w:space="0" w:color="83B9C2"/>
      </w:tblBorders>
      <w:tblCellMar>
        <w:top w:w="0" w:type="dxa"/>
        <w:left w:w="108" w:type="dxa"/>
        <w:bottom w:w="0" w:type="dxa"/>
        <w:right w:w="108" w:type="dxa"/>
      </w:tblCellMar>
    </w:tblPr>
  </w:style>
  <w:style w:type="table" w:styleId="redniecieniowanie1akcent5">
    <w:name w:val="Medium Shading 1 Accent 5"/>
    <w:basedOn w:val="Standardowy"/>
    <w:uiPriority w:val="99"/>
    <w:semiHidden/>
    <w:rsid w:val="009B5A81"/>
    <w:rPr>
      <w:sz w:val="20"/>
      <w:szCs w:val="20"/>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pPr>
      <w:rPr>
        <w:rFonts w:cs="Times New Roman"/>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pPr>
      <w:rPr>
        <w:rFonts w:cs="Times New Roman"/>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0DBF0"/>
      </w:tcPr>
    </w:tblStylePr>
    <w:tblStylePr w:type="band1Horz">
      <w:rPr>
        <w:rFonts w:cs="Times New Roman"/>
      </w:rPr>
      <w:tblPr/>
      <w:tcPr>
        <w:tcBorders>
          <w:insideH w:val="nil"/>
          <w:insideV w:val="nil"/>
        </w:tcBorders>
        <w:shd w:val="clear" w:color="auto" w:fill="D0DBF0"/>
      </w:tcPr>
    </w:tblStylePr>
    <w:tblStylePr w:type="band2Horz">
      <w:rPr>
        <w:rFonts w:cs="Times New Roman"/>
      </w:rPr>
      <w:tblPr/>
      <w:tcPr>
        <w:tcBorders>
          <w:insideH w:val="nil"/>
          <w:insideV w:val="nil"/>
        </w:tcBorders>
      </w:tcPr>
    </w:tblStylePr>
  </w:style>
  <w:style w:type="paragraph" w:styleId="Spisilustracji">
    <w:name w:val="table of figures"/>
    <w:basedOn w:val="Normalny"/>
    <w:next w:val="Normalny"/>
    <w:uiPriority w:val="99"/>
    <w:rsid w:val="009225EC"/>
    <w:pPr>
      <w:spacing w:after="0"/>
    </w:pPr>
  </w:style>
  <w:style w:type="paragraph" w:styleId="Nagwek">
    <w:name w:val="header"/>
    <w:basedOn w:val="Normalny"/>
    <w:link w:val="NagwekZnak"/>
    <w:uiPriority w:val="99"/>
    <w:rsid w:val="00275B7F"/>
    <w:pPr>
      <w:numPr>
        <w:ilvl w:val="2"/>
        <w:numId w:val="1"/>
      </w:num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275B7F"/>
    <w:rPr>
      <w:rFonts w:ascii="Corbel" w:hAnsi="Corbel"/>
      <w:sz w:val="24"/>
      <w:lang w:eastAsia="en-US"/>
    </w:rPr>
  </w:style>
  <w:style w:type="paragraph" w:styleId="Stopka">
    <w:name w:val="footer"/>
    <w:basedOn w:val="Normalny"/>
    <w:link w:val="StopkaZnak"/>
    <w:uiPriority w:val="99"/>
    <w:rsid w:val="00275B7F"/>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275B7F"/>
    <w:rPr>
      <w:rFonts w:ascii="Calibri Light" w:hAnsi="Calibri Light" w:cs="Times New Roman"/>
      <w:sz w:val="24"/>
    </w:rPr>
  </w:style>
  <w:style w:type="paragraph" w:customStyle="1" w:styleId="Wyrnienie">
    <w:name w:val="Wyróżnienie"/>
    <w:basedOn w:val="Normalny"/>
    <w:link w:val="WyrnienieZnak"/>
    <w:uiPriority w:val="99"/>
    <w:rsid w:val="00275B7F"/>
    <w:pPr>
      <w:shd w:val="clear" w:color="auto" w:fill="DDECEE"/>
      <w:spacing w:after="160"/>
    </w:pPr>
    <w:rPr>
      <w:b/>
      <w:color w:val="143F6A"/>
    </w:rPr>
  </w:style>
  <w:style w:type="character" w:customStyle="1" w:styleId="WyrnienieZnak">
    <w:name w:val="Wyróżnienie Znak"/>
    <w:basedOn w:val="Domylnaczcionkaakapitu"/>
    <w:link w:val="Wyrnienie"/>
    <w:uiPriority w:val="99"/>
    <w:locked/>
    <w:rsid w:val="00275B7F"/>
    <w:rPr>
      <w:rFonts w:ascii="Calibri Light" w:hAnsi="Calibri Light" w:cs="Times New Roman"/>
      <w:b/>
      <w:color w:val="143F6A"/>
      <w:sz w:val="24"/>
      <w:shd w:val="clear" w:color="auto" w:fill="DDECEE"/>
    </w:rPr>
  </w:style>
  <w:style w:type="table" w:customStyle="1" w:styleId="Tabela-Siatka1">
    <w:name w:val="Tabela - Siatka1"/>
    <w:uiPriority w:val="99"/>
    <w:rsid w:val="00275B7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spisutreci">
    <w:name w:val="TOC Heading"/>
    <w:basedOn w:val="Nagwek1"/>
    <w:next w:val="Normalny"/>
    <w:autoRedefine/>
    <w:uiPriority w:val="99"/>
    <w:qFormat/>
    <w:rsid w:val="00012D67"/>
    <w:pPr>
      <w:numPr>
        <w:ilvl w:val="2"/>
      </w:numPr>
      <w:spacing w:line="259" w:lineRule="auto"/>
      <w:jc w:val="left"/>
      <w:outlineLvl w:val="9"/>
    </w:pPr>
    <w:rPr>
      <w:sz w:val="24"/>
      <w:lang w:eastAsia="pl-PL"/>
    </w:rPr>
  </w:style>
  <w:style w:type="paragraph" w:styleId="Spistreci1">
    <w:name w:val="toc 1"/>
    <w:basedOn w:val="Normalny"/>
    <w:next w:val="Normalny"/>
    <w:autoRedefine/>
    <w:uiPriority w:val="39"/>
    <w:rsid w:val="00436E32"/>
    <w:pPr>
      <w:tabs>
        <w:tab w:val="left" w:pos="480"/>
        <w:tab w:val="right" w:leader="dot" w:pos="9062"/>
      </w:tabs>
      <w:spacing w:after="120" w:line="240" w:lineRule="auto"/>
    </w:pPr>
    <w:rPr>
      <w:b/>
      <w:noProof/>
    </w:rPr>
  </w:style>
  <w:style w:type="paragraph" w:styleId="Spistreci2">
    <w:name w:val="toc 2"/>
    <w:basedOn w:val="Normalny"/>
    <w:next w:val="Normalny"/>
    <w:autoRedefine/>
    <w:uiPriority w:val="39"/>
    <w:rsid w:val="00436E32"/>
    <w:pPr>
      <w:tabs>
        <w:tab w:val="left" w:pos="880"/>
        <w:tab w:val="right" w:leader="dot" w:pos="9062"/>
      </w:tabs>
      <w:spacing w:before="120" w:after="120" w:line="240" w:lineRule="auto"/>
      <w:ind w:left="238"/>
    </w:pPr>
  </w:style>
  <w:style w:type="paragraph" w:styleId="Spistreci3">
    <w:name w:val="toc 3"/>
    <w:basedOn w:val="Normalny"/>
    <w:next w:val="Normalny"/>
    <w:autoRedefine/>
    <w:uiPriority w:val="39"/>
    <w:rsid w:val="008C5EC0"/>
    <w:pPr>
      <w:spacing w:after="100"/>
      <w:ind w:left="480"/>
    </w:pPr>
  </w:style>
  <w:style w:type="table" w:customStyle="1" w:styleId="Tabela-Siatka3">
    <w:name w:val="Tabela - Siatka3"/>
    <w:uiPriority w:val="99"/>
    <w:rsid w:val="008C5EC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link w:val="BezodstpwZnak"/>
    <w:uiPriority w:val="99"/>
    <w:qFormat/>
    <w:rsid w:val="008C5EC0"/>
    <w:rPr>
      <w:rFonts w:eastAsia="Times New Roman"/>
    </w:rPr>
  </w:style>
  <w:style w:type="character" w:customStyle="1" w:styleId="BezodstpwZnak">
    <w:name w:val="Bez odstępów Znak"/>
    <w:basedOn w:val="Domylnaczcionkaakapitu"/>
    <w:link w:val="Bezodstpw"/>
    <w:uiPriority w:val="99"/>
    <w:locked/>
    <w:rsid w:val="008C5EC0"/>
    <w:rPr>
      <w:rFonts w:eastAsia="Times New Roman" w:cs="Times New Roman"/>
      <w:sz w:val="22"/>
      <w:szCs w:val="22"/>
      <w:lang w:val="pl-PL" w:eastAsia="pl-PL" w:bidi="ar-SA"/>
    </w:rPr>
  </w:style>
  <w:style w:type="paragraph" w:styleId="Tekstprzypisukocowego">
    <w:name w:val="endnote text"/>
    <w:basedOn w:val="Normalny"/>
    <w:link w:val="TekstprzypisukocowegoZnak"/>
    <w:uiPriority w:val="99"/>
    <w:semiHidden/>
    <w:rsid w:val="000121E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locked/>
    <w:rsid w:val="000121E4"/>
    <w:rPr>
      <w:rFonts w:ascii="Calibri Light" w:hAnsi="Calibri Light" w:cs="Times New Roman"/>
      <w:sz w:val="20"/>
      <w:szCs w:val="20"/>
    </w:rPr>
  </w:style>
  <w:style w:type="character" w:styleId="Odwoanieprzypisukocowego">
    <w:name w:val="endnote reference"/>
    <w:basedOn w:val="Domylnaczcionkaakapitu"/>
    <w:uiPriority w:val="99"/>
    <w:semiHidden/>
    <w:rsid w:val="000121E4"/>
    <w:rPr>
      <w:rFonts w:cs="Times New Roman"/>
      <w:vertAlign w:val="superscript"/>
    </w:rPr>
  </w:style>
  <w:style w:type="paragraph" w:customStyle="1" w:styleId="r">
    <w:name w:val="Źr."/>
    <w:basedOn w:val="rdo"/>
    <w:link w:val="rZnak"/>
    <w:autoRedefine/>
    <w:qFormat/>
    <w:rsid w:val="000F1D95"/>
    <w:rPr>
      <w:i w:val="0"/>
    </w:rPr>
  </w:style>
  <w:style w:type="character" w:customStyle="1" w:styleId="rZnak">
    <w:name w:val="Źr. Znak"/>
    <w:basedOn w:val="rdoZnak"/>
    <w:link w:val="r"/>
    <w:rsid w:val="000F1D95"/>
    <w:rPr>
      <w:rFonts w:ascii="Corbel" w:hAnsi="Corbel" w:cs="Times New Roman"/>
      <w:i w:val="0"/>
      <w:sz w:val="16"/>
      <w:lang w:eastAsia="en-US"/>
    </w:rPr>
  </w:style>
  <w:style w:type="paragraph" w:customStyle="1" w:styleId="Wnioski">
    <w:name w:val="Wnioski"/>
    <w:basedOn w:val="Normalny"/>
    <w:link w:val="WnioskiZnak"/>
    <w:qFormat/>
    <w:rsid w:val="00A134C8"/>
    <w:pPr>
      <w:pBdr>
        <w:top w:val="single" w:sz="36" w:space="1" w:color="632423" w:themeColor="accent2" w:themeShade="80"/>
        <w:left w:val="single" w:sz="36" w:space="4" w:color="632423" w:themeColor="accent2" w:themeShade="80"/>
      </w:pBdr>
      <w:shd w:val="clear" w:color="auto" w:fill="F2DBDB" w:themeFill="accent2" w:themeFillTint="33"/>
      <w:ind w:left="142"/>
    </w:pPr>
    <w:rPr>
      <w:b/>
      <w:i/>
      <w:color w:val="943634" w:themeColor="accent2" w:themeShade="BF"/>
    </w:rPr>
  </w:style>
  <w:style w:type="table" w:customStyle="1" w:styleId="Tabela-Siatka4">
    <w:name w:val="Tabela - Siatka4"/>
    <w:basedOn w:val="Standardowy"/>
    <w:next w:val="Tabela-Siatka"/>
    <w:uiPriority w:val="39"/>
    <w:rsid w:val="00FB72B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nioskiZnak">
    <w:name w:val="Wnioski Znak"/>
    <w:basedOn w:val="Domylnaczcionkaakapitu"/>
    <w:link w:val="Wnioski"/>
    <w:rsid w:val="00A134C8"/>
    <w:rPr>
      <w:rFonts w:ascii="Calibri Light" w:hAnsi="Calibri Light"/>
      <w:b/>
      <w:i/>
      <w:color w:val="943634" w:themeColor="accent2" w:themeShade="BF"/>
      <w:sz w:val="24"/>
      <w:shd w:val="clear" w:color="auto" w:fill="F2DBDB" w:themeFill="accent2" w:themeFillTint="33"/>
      <w:lang w:eastAsia="en-US"/>
    </w:rPr>
  </w:style>
  <w:style w:type="character" w:customStyle="1" w:styleId="Teksttreci2">
    <w:name w:val="Tekst treści (2)_"/>
    <w:basedOn w:val="Domylnaczcionkaakapitu"/>
    <w:link w:val="Teksttreci20"/>
    <w:rsid w:val="00772DCE"/>
    <w:rPr>
      <w:rFonts w:ascii="Times New Roman" w:eastAsia="Times New Roman" w:hAnsi="Times New Roman"/>
      <w:shd w:val="clear" w:color="auto" w:fill="FFFFFF"/>
    </w:rPr>
  </w:style>
  <w:style w:type="character" w:customStyle="1" w:styleId="PogrubienieTeksttreci2Arial85pt">
    <w:name w:val="Pogrubienie;Tekst treści (2) + Arial;8;5 pt"/>
    <w:basedOn w:val="Teksttreci2"/>
    <w:rsid w:val="00772DCE"/>
    <w:rPr>
      <w:rFonts w:ascii="Arial" w:eastAsia="Arial" w:hAnsi="Arial" w:cs="Arial"/>
      <w:b/>
      <w:bCs/>
      <w:color w:val="000000"/>
      <w:spacing w:val="0"/>
      <w:w w:val="100"/>
      <w:position w:val="0"/>
      <w:sz w:val="17"/>
      <w:szCs w:val="17"/>
      <w:shd w:val="clear" w:color="auto" w:fill="FFFFFF"/>
      <w:lang w:val="pl-PL" w:eastAsia="pl-PL" w:bidi="pl-PL"/>
    </w:rPr>
  </w:style>
  <w:style w:type="character" w:customStyle="1" w:styleId="Teksttreci2Arial10pt">
    <w:name w:val="Tekst treści (2) + Arial;10 pt"/>
    <w:basedOn w:val="Teksttreci2"/>
    <w:rsid w:val="00772DCE"/>
    <w:rPr>
      <w:rFonts w:ascii="Arial" w:eastAsia="Arial" w:hAnsi="Arial" w:cs="Arial"/>
      <w:color w:val="000000"/>
      <w:spacing w:val="0"/>
      <w:w w:val="100"/>
      <w:position w:val="0"/>
      <w:sz w:val="20"/>
      <w:szCs w:val="20"/>
      <w:shd w:val="clear" w:color="auto" w:fill="FFFFFF"/>
      <w:lang w:val="pl-PL" w:eastAsia="pl-PL" w:bidi="pl-PL"/>
    </w:rPr>
  </w:style>
  <w:style w:type="paragraph" w:customStyle="1" w:styleId="Teksttreci20">
    <w:name w:val="Tekst treści (2)"/>
    <w:basedOn w:val="Normalny"/>
    <w:link w:val="Teksttreci2"/>
    <w:rsid w:val="00772DCE"/>
    <w:pPr>
      <w:widowControl w:val="0"/>
      <w:shd w:val="clear" w:color="auto" w:fill="FFFFFF"/>
      <w:spacing w:before="240" w:line="298" w:lineRule="exact"/>
    </w:pPr>
    <w:rPr>
      <w:rFonts w:ascii="Times New Roman" w:eastAsia="Times New Roman" w:hAnsi="Times New Roman"/>
      <w:sz w:val="22"/>
      <w:lang w:eastAsia="pl-PL"/>
    </w:rPr>
  </w:style>
  <w:style w:type="paragraph" w:customStyle="1" w:styleId="Cyt">
    <w:name w:val="Cyt."/>
    <w:basedOn w:val="Normalny"/>
    <w:link w:val="CytZnak"/>
    <w:qFormat/>
    <w:rsid w:val="008D6772"/>
    <w:pPr>
      <w:jc w:val="center"/>
    </w:pPr>
    <w:rPr>
      <w:b/>
      <w:i/>
      <w:color w:val="0F243E" w:themeColor="text2" w:themeShade="80"/>
      <w:szCs w:val="24"/>
    </w:rPr>
  </w:style>
  <w:style w:type="character" w:customStyle="1" w:styleId="CytZnak">
    <w:name w:val="Cyt. Znak"/>
    <w:basedOn w:val="Domylnaczcionkaakapitu"/>
    <w:link w:val="Cyt"/>
    <w:rsid w:val="008D6772"/>
    <w:rPr>
      <w:rFonts w:ascii="Calibri Light" w:hAnsi="Calibri Light"/>
      <w:b/>
      <w:i/>
      <w:color w:val="0F243E" w:themeColor="text2" w:themeShade="80"/>
      <w:sz w:val="24"/>
      <w:szCs w:val="24"/>
      <w:lang w:eastAsia="en-US"/>
    </w:rPr>
  </w:style>
  <w:style w:type="paragraph" w:customStyle="1" w:styleId="Kierunkiinterwencji">
    <w:name w:val="Kierunki interwencji"/>
    <w:basedOn w:val="Normalny"/>
    <w:link w:val="KierunkiinterwencjiZnak"/>
    <w:qFormat/>
    <w:rsid w:val="001C01E0"/>
    <w:pPr>
      <w:pBdr>
        <w:top w:val="single" w:sz="4" w:space="1" w:color="1F497D" w:themeColor="text2"/>
        <w:left w:val="single" w:sz="4" w:space="4" w:color="1F497D" w:themeColor="text2"/>
        <w:bottom w:val="single" w:sz="4" w:space="1" w:color="1F497D" w:themeColor="text2"/>
        <w:right w:val="single" w:sz="4" w:space="4" w:color="1F497D" w:themeColor="text2"/>
      </w:pBdr>
      <w:shd w:val="clear" w:color="auto" w:fill="DAEEF3" w:themeFill="accent5" w:themeFillTint="33"/>
      <w:spacing w:after="0"/>
      <w:ind w:left="708"/>
    </w:pPr>
    <w:rPr>
      <w:color w:val="002060"/>
    </w:rPr>
  </w:style>
  <w:style w:type="paragraph" w:customStyle="1" w:styleId="Przedsiwzicia">
    <w:name w:val="Przedsięwzięcia"/>
    <w:basedOn w:val="Normalny"/>
    <w:link w:val="PrzedsiwziciaZnak"/>
    <w:qFormat/>
    <w:rsid w:val="00F41E5C"/>
    <w:pPr>
      <w:pBdr>
        <w:top w:val="single" w:sz="4" w:space="1" w:color="1F497D" w:themeColor="text2"/>
      </w:pBdr>
    </w:pPr>
    <w:rPr>
      <w:b/>
      <w:color w:val="1F497D" w:themeColor="text2"/>
    </w:rPr>
  </w:style>
  <w:style w:type="character" w:customStyle="1" w:styleId="KierunkiinterwencjiZnak">
    <w:name w:val="Kierunki interwencji Znak"/>
    <w:basedOn w:val="Domylnaczcionkaakapitu"/>
    <w:link w:val="Kierunkiinterwencji"/>
    <w:rsid w:val="001C01E0"/>
    <w:rPr>
      <w:rFonts w:ascii="Calibri Light" w:hAnsi="Calibri Light"/>
      <w:color w:val="002060"/>
      <w:sz w:val="24"/>
      <w:shd w:val="clear" w:color="auto" w:fill="DAEEF3" w:themeFill="accent5" w:themeFillTint="33"/>
      <w:lang w:eastAsia="en-US"/>
    </w:rPr>
  </w:style>
  <w:style w:type="paragraph" w:customStyle="1" w:styleId="WypunktowaneiII">
    <w:name w:val="Wypunktowanei II"/>
    <w:basedOn w:val="Przedsiwzicia"/>
    <w:link w:val="WypunktowaneiIIZnak"/>
    <w:qFormat/>
    <w:rsid w:val="00F41E5C"/>
    <w:pPr>
      <w:numPr>
        <w:numId w:val="4"/>
      </w:numPr>
      <w:pBdr>
        <w:top w:val="none" w:sz="0" w:space="0" w:color="auto"/>
      </w:pBdr>
    </w:pPr>
  </w:style>
  <w:style w:type="character" w:customStyle="1" w:styleId="PrzedsiwziciaZnak">
    <w:name w:val="Przedsięwzięcia Znak"/>
    <w:basedOn w:val="Domylnaczcionkaakapitu"/>
    <w:link w:val="Przedsiwzicia"/>
    <w:rsid w:val="00F41E5C"/>
    <w:rPr>
      <w:rFonts w:ascii="Calibri Light" w:hAnsi="Calibri Light"/>
      <w:b/>
      <w:color w:val="1F497D" w:themeColor="text2"/>
      <w:sz w:val="24"/>
      <w:lang w:eastAsia="en-US"/>
    </w:rPr>
  </w:style>
  <w:style w:type="character" w:customStyle="1" w:styleId="WypunktowaneiIIZnak">
    <w:name w:val="Wypunktowanei II Znak"/>
    <w:basedOn w:val="PrzedsiwziciaZnak"/>
    <w:link w:val="WypunktowaneiII"/>
    <w:rsid w:val="00F41E5C"/>
    <w:rPr>
      <w:rFonts w:ascii="Corbel" w:hAnsi="Corbel"/>
      <w:b/>
      <w:color w:val="1F497D" w:themeColor="text2"/>
      <w:sz w:val="24"/>
      <w:lang w:eastAsia="en-US"/>
    </w:rPr>
  </w:style>
  <w:style w:type="paragraph" w:customStyle="1" w:styleId="ListaA">
    <w:name w:val="Lista A"/>
    <w:basedOn w:val="lista"/>
    <w:link w:val="ListaAZnak"/>
    <w:qFormat/>
    <w:rsid w:val="007C64FC"/>
    <w:pPr>
      <w:numPr>
        <w:ilvl w:val="1"/>
        <w:numId w:val="5"/>
      </w:numPr>
    </w:pPr>
    <w:rPr>
      <w:i/>
    </w:rPr>
  </w:style>
  <w:style w:type="character" w:customStyle="1" w:styleId="AkapitzlistZnak">
    <w:name w:val="Akapit z listą Znak"/>
    <w:aliases w:val="Rycina Znak,Chorzów - Akapit z listą Znak,Akapit z listą 1 Znak,Tekst punktowanie Znak,maz_wyliczenie Znak,opis dzialania Znak,K-P_odwolanie Znak,A_wyliczenie Znak,Akapit z listą5 Znak"/>
    <w:basedOn w:val="Domylnaczcionkaakapitu"/>
    <w:link w:val="Akapitzlist"/>
    <w:uiPriority w:val="34"/>
    <w:rsid w:val="00BA6988"/>
    <w:rPr>
      <w:rFonts w:ascii="Corbel" w:hAnsi="Corbel"/>
      <w:sz w:val="20"/>
      <w:lang w:eastAsia="en-US"/>
    </w:rPr>
  </w:style>
  <w:style w:type="character" w:customStyle="1" w:styleId="listaZnak">
    <w:name w:val="lista Znak"/>
    <w:basedOn w:val="AkapitzlistZnak"/>
    <w:link w:val="lista"/>
    <w:rsid w:val="007C64FC"/>
    <w:rPr>
      <w:rFonts w:ascii="Corbel" w:hAnsi="Corbel"/>
      <w:sz w:val="20"/>
      <w:lang w:eastAsia="en-US"/>
    </w:rPr>
  </w:style>
  <w:style w:type="character" w:customStyle="1" w:styleId="ListaAZnak">
    <w:name w:val="Lista A Znak"/>
    <w:basedOn w:val="listaZnak"/>
    <w:link w:val="ListaA"/>
    <w:rsid w:val="007C64FC"/>
    <w:rPr>
      <w:rFonts w:ascii="Corbel" w:hAnsi="Corbel"/>
      <w:i/>
      <w:sz w:val="20"/>
      <w:lang w:eastAsia="en-US"/>
    </w:rPr>
  </w:style>
  <w:style w:type="table" w:customStyle="1" w:styleId="Tabela-Siatka5">
    <w:name w:val="Tabela - Siatka5"/>
    <w:basedOn w:val="Standardowy"/>
    <w:next w:val="Tabela-Siatka"/>
    <w:uiPriority w:val="39"/>
    <w:rsid w:val="0056256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omylnaczcionkaakapitu"/>
    <w:rsid w:val="00297D52"/>
  </w:style>
  <w:style w:type="paragraph" w:styleId="Poprawka">
    <w:name w:val="Revision"/>
    <w:hidden/>
    <w:uiPriority w:val="99"/>
    <w:semiHidden/>
    <w:rsid w:val="00F7409C"/>
    <w:rPr>
      <w:rFonts w:ascii="Calibri Light" w:hAnsi="Calibri Light"/>
      <w:sz w:val="24"/>
      <w:lang w:eastAsia="en-US"/>
    </w:rPr>
  </w:style>
  <w:style w:type="table" w:customStyle="1" w:styleId="Jasnalistaakcent41">
    <w:name w:val="Jasna lista — akcent 41"/>
    <w:basedOn w:val="Standardowy"/>
    <w:next w:val="Jasnalistaakcent4"/>
    <w:uiPriority w:val="61"/>
    <w:rsid w:val="00F170E0"/>
    <w:rPr>
      <w:rFonts w:asciiTheme="minorHAnsi" w:eastAsiaTheme="minorHAnsi" w:hAnsiTheme="minorHAnsi" w:cstheme="minorBidi"/>
      <w:lang w:eastAsia="en-US"/>
    </w:rPr>
    <w:tblPr>
      <w:tblStyleRowBandSize w:val="1"/>
      <w:tblStyleColBandSize w:val="1"/>
      <w:tblBorders>
        <w:top w:val="single" w:sz="8" w:space="0" w:color="A5D028"/>
        <w:left w:val="single" w:sz="8" w:space="0" w:color="A5D028"/>
        <w:bottom w:val="single" w:sz="8" w:space="0" w:color="A5D028"/>
        <w:right w:val="single" w:sz="8" w:space="0" w:color="A5D028"/>
      </w:tblBorders>
    </w:tblPr>
    <w:tblStylePr w:type="firstRow">
      <w:pPr>
        <w:spacing w:before="0" w:after="0" w:line="240" w:lineRule="auto"/>
      </w:pPr>
      <w:rPr>
        <w:b/>
        <w:bCs/>
        <w:color w:val="FFFFFF"/>
      </w:rPr>
      <w:tblPr/>
      <w:tcPr>
        <w:shd w:val="clear" w:color="auto" w:fill="A5D028"/>
      </w:tcPr>
    </w:tblStylePr>
    <w:tblStylePr w:type="lastRow">
      <w:pPr>
        <w:spacing w:before="0" w:after="0" w:line="240" w:lineRule="auto"/>
      </w:pPr>
      <w:rPr>
        <w:b/>
        <w:bCs/>
      </w:rPr>
      <w:tblPr/>
      <w:tcPr>
        <w:tcBorders>
          <w:top w:val="double" w:sz="6" w:space="0" w:color="A5D028"/>
          <w:left w:val="single" w:sz="8" w:space="0" w:color="A5D028"/>
          <w:bottom w:val="single" w:sz="8" w:space="0" w:color="A5D028"/>
          <w:right w:val="single" w:sz="8" w:space="0" w:color="A5D028"/>
        </w:tcBorders>
      </w:tcPr>
    </w:tblStylePr>
    <w:tblStylePr w:type="firstCol">
      <w:rPr>
        <w:b/>
        <w:bCs/>
      </w:rPr>
    </w:tblStylePr>
    <w:tblStylePr w:type="lastCol">
      <w:rPr>
        <w:b/>
        <w:bCs/>
      </w:rPr>
    </w:tblStylePr>
    <w:tblStylePr w:type="band1Vert">
      <w:tblPr/>
      <w:tcPr>
        <w:tcBorders>
          <w:top w:val="single" w:sz="8" w:space="0" w:color="A5D028"/>
          <w:left w:val="single" w:sz="8" w:space="0" w:color="A5D028"/>
          <w:bottom w:val="single" w:sz="8" w:space="0" w:color="A5D028"/>
          <w:right w:val="single" w:sz="8" w:space="0" w:color="A5D028"/>
        </w:tcBorders>
      </w:tcPr>
    </w:tblStylePr>
    <w:tblStylePr w:type="band1Horz">
      <w:tblPr/>
      <w:tcPr>
        <w:tcBorders>
          <w:top w:val="single" w:sz="8" w:space="0" w:color="A5D028"/>
          <w:left w:val="single" w:sz="8" w:space="0" w:color="A5D028"/>
          <w:bottom w:val="single" w:sz="8" w:space="0" w:color="A5D028"/>
          <w:right w:val="single" w:sz="8" w:space="0" w:color="A5D028"/>
        </w:tcBorders>
      </w:tcPr>
    </w:tblStylePr>
  </w:style>
  <w:style w:type="table" w:styleId="Jasnalistaakcent4">
    <w:name w:val="Light List Accent 4"/>
    <w:basedOn w:val="Standardowy"/>
    <w:uiPriority w:val="61"/>
    <w:semiHidden/>
    <w:unhideWhenUsed/>
    <w:rsid w:val="00F170E0"/>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Tabelasiatki4akcent11">
    <w:name w:val="Tabela siatki 4 — akcent 11"/>
    <w:basedOn w:val="Standardowy"/>
    <w:uiPriority w:val="49"/>
    <w:rsid w:val="00F170E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Cytatintensywny">
    <w:name w:val="Intense Quote"/>
    <w:basedOn w:val="Normalny"/>
    <w:next w:val="Normalny"/>
    <w:link w:val="CytatintensywnyZnak"/>
    <w:uiPriority w:val="30"/>
    <w:qFormat/>
    <w:rsid w:val="00C60A5B"/>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ytatintensywnyZnak">
    <w:name w:val="Cytat intensywny Znak"/>
    <w:basedOn w:val="Domylnaczcionkaakapitu"/>
    <w:link w:val="Cytatintensywny"/>
    <w:uiPriority w:val="30"/>
    <w:rsid w:val="00C60A5B"/>
    <w:rPr>
      <w:rFonts w:ascii="Calibri Light" w:hAnsi="Calibri Light"/>
      <w:i/>
      <w:iCs/>
      <w:color w:val="4F81BD" w:themeColor="accent1"/>
      <w:sz w:val="24"/>
      <w:lang w:eastAsia="en-US"/>
    </w:rPr>
  </w:style>
  <w:style w:type="table" w:customStyle="1" w:styleId="Tabelasiatki4akcent21">
    <w:name w:val="Tabela siatki 4 — akcent 21"/>
    <w:basedOn w:val="Standardowy"/>
    <w:uiPriority w:val="49"/>
    <w:rsid w:val="0003335F"/>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styleId="Wyrnienieintensywne">
    <w:name w:val="Intense Emphasis"/>
    <w:basedOn w:val="Domylnaczcionkaakapitu"/>
    <w:uiPriority w:val="21"/>
    <w:qFormat/>
    <w:rsid w:val="001B1397"/>
    <w:rPr>
      <w:i/>
      <w:iCs/>
      <w:color w:val="4F81BD" w:themeColor="accent1"/>
    </w:rPr>
  </w:style>
  <w:style w:type="paragraph" w:customStyle="1" w:styleId="Podstawowy">
    <w:name w:val="Podstawowy"/>
    <w:basedOn w:val="Normalny"/>
    <w:link w:val="PodstawowyZnak"/>
    <w:qFormat/>
    <w:rsid w:val="001B1397"/>
  </w:style>
  <w:style w:type="character" w:customStyle="1" w:styleId="PodstawowyZnak">
    <w:name w:val="Podstawowy Znak"/>
    <w:basedOn w:val="Domylnaczcionkaakapitu"/>
    <w:link w:val="Podstawowy"/>
    <w:rsid w:val="001B1397"/>
    <w:rPr>
      <w:rFonts w:ascii="Calibri Light" w:hAnsi="Calibri Light"/>
      <w:sz w:val="24"/>
      <w:lang w:eastAsia="en-US"/>
    </w:rPr>
  </w:style>
  <w:style w:type="table" w:customStyle="1" w:styleId="Tabela-Siatka6">
    <w:name w:val="Tabela - Siatka6"/>
    <w:basedOn w:val="Standardowy"/>
    <w:next w:val="Tabela-Siatka"/>
    <w:uiPriority w:val="59"/>
    <w:rsid w:val="004052D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39"/>
    <w:rsid w:val="009A77B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240E6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4akcent51">
    <w:name w:val="Tabela siatki 4 — akcent 51"/>
    <w:basedOn w:val="Standardowy"/>
    <w:uiPriority w:val="49"/>
    <w:rsid w:val="002240F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NormalnyWeb">
    <w:name w:val="Normal (Web)"/>
    <w:basedOn w:val="Normalny"/>
    <w:uiPriority w:val="99"/>
    <w:semiHidden/>
    <w:unhideWhenUsed/>
    <w:rsid w:val="008C4B18"/>
    <w:pPr>
      <w:spacing w:before="100" w:beforeAutospacing="1" w:after="100" w:afterAutospacing="1" w:line="240" w:lineRule="auto"/>
      <w:jc w:val="left"/>
    </w:pPr>
    <w:rPr>
      <w:rFonts w:ascii="Times New Roman" w:eastAsia="Times New Roman" w:hAnsi="Times New Roman"/>
      <w:szCs w:val="24"/>
      <w:lang w:eastAsia="pl-PL"/>
    </w:rPr>
  </w:style>
  <w:style w:type="character" w:styleId="Pogrubienie">
    <w:name w:val="Strong"/>
    <w:basedOn w:val="Domylnaczcionkaakapitu"/>
    <w:uiPriority w:val="22"/>
    <w:qFormat/>
    <w:locked/>
    <w:rsid w:val="008C4B18"/>
    <w:rPr>
      <w:b/>
      <w:bCs/>
    </w:rPr>
  </w:style>
  <w:style w:type="character" w:customStyle="1" w:styleId="apple-converted-space">
    <w:name w:val="apple-converted-space"/>
    <w:basedOn w:val="Domylnaczcionkaakapitu"/>
    <w:rsid w:val="008C4B18"/>
  </w:style>
  <w:style w:type="paragraph" w:customStyle="1" w:styleId="CytatyIDI">
    <w:name w:val="Cytaty IDI"/>
    <w:basedOn w:val="Normalny"/>
    <w:link w:val="CytatyIDIZnak"/>
    <w:qFormat/>
    <w:rsid w:val="00DE2986"/>
    <w:pPr>
      <w:pBdr>
        <w:top w:val="dashSmallGap" w:sz="4" w:space="1" w:color="4F81BD" w:themeColor="accent1"/>
        <w:left w:val="dashSmallGap" w:sz="4" w:space="4" w:color="4F81BD" w:themeColor="accent1"/>
        <w:bottom w:val="dashSmallGap" w:sz="4" w:space="1" w:color="4F81BD" w:themeColor="accent1"/>
        <w:right w:val="dashSmallGap" w:sz="4" w:space="4" w:color="4F81BD" w:themeColor="accent1"/>
      </w:pBdr>
      <w:shd w:val="clear" w:color="auto" w:fill="DAEEF3" w:themeFill="accent5" w:themeFillTint="33"/>
    </w:pPr>
    <w:rPr>
      <w:i/>
      <w:szCs w:val="24"/>
    </w:rPr>
  </w:style>
  <w:style w:type="character" w:customStyle="1" w:styleId="CytatyIDIZnak">
    <w:name w:val="Cytaty IDI Znak"/>
    <w:basedOn w:val="Domylnaczcionkaakapitu"/>
    <w:link w:val="CytatyIDI"/>
    <w:rsid w:val="00DE2986"/>
    <w:rPr>
      <w:rFonts w:ascii="Calibri Light" w:hAnsi="Calibri Light"/>
      <w:i/>
      <w:sz w:val="24"/>
      <w:szCs w:val="24"/>
      <w:shd w:val="clear" w:color="auto" w:fill="DAEEF3" w:themeFill="accent5" w:themeFillTint="33"/>
      <w:lang w:eastAsia="en-US"/>
    </w:rPr>
  </w:style>
  <w:style w:type="table" w:styleId="Jasnalistaakcent3">
    <w:name w:val="Light List Accent 3"/>
    <w:basedOn w:val="Standardowy"/>
    <w:uiPriority w:val="61"/>
    <w:rsid w:val="002F15AE"/>
    <w:rPr>
      <w:rFonts w:asciiTheme="minorHAnsi" w:eastAsiaTheme="minorHAnsi" w:hAnsiTheme="minorHAnsi" w:cstheme="minorBidi"/>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Lines="0" w:beforeAutospacing="0" w:afterLines="0" w:afterAutospacing="0" w:line="240" w:lineRule="auto"/>
      </w:pPr>
      <w:rPr>
        <w:b/>
        <w:bCs/>
        <w:color w:val="FFFFFF" w:themeColor="background1"/>
      </w:rPr>
      <w:tblPr/>
      <w:tcPr>
        <w:shd w:val="clear" w:color="auto" w:fill="9BBB59" w:themeFill="accent3"/>
      </w:tcPr>
    </w:tblStylePr>
    <w:tblStylePr w:type="lastRow">
      <w:pPr>
        <w:spacing w:beforeLines="0" w:beforeAutospacing="0" w:afterLines="0" w:afterAutospacing="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Jasnalistaakcent31">
    <w:name w:val="Jasna lista — akcent 31"/>
    <w:basedOn w:val="Standardowy"/>
    <w:next w:val="Jasnalistaakcent3"/>
    <w:uiPriority w:val="61"/>
    <w:rsid w:val="002F15AE"/>
    <w:rPr>
      <w:rFonts w:asciiTheme="minorHAnsi" w:eastAsiaTheme="minorHAnsi" w:hAnsiTheme="minorHAnsi" w:cstheme="minorBidi"/>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Lines="0" w:beforeAutospacing="0" w:afterLines="0" w:afterAutospacing="0" w:line="240" w:lineRule="auto"/>
      </w:pPr>
      <w:rPr>
        <w:b/>
        <w:bCs/>
        <w:color w:val="FFFFFF" w:themeColor="background1"/>
      </w:rPr>
      <w:tblPr/>
      <w:tcPr>
        <w:shd w:val="clear" w:color="auto" w:fill="9BBB59" w:themeFill="accent3"/>
      </w:tcPr>
    </w:tblStylePr>
    <w:tblStylePr w:type="lastRow">
      <w:pPr>
        <w:spacing w:beforeLines="0" w:beforeAutospacing="0" w:afterLines="0" w:afterAutospacing="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Jasnalistaakcent32">
    <w:name w:val="Jasna lista — akcent 32"/>
    <w:basedOn w:val="Standardowy"/>
    <w:next w:val="Jasnalistaakcent3"/>
    <w:uiPriority w:val="61"/>
    <w:rsid w:val="002F15AE"/>
    <w:rPr>
      <w:rFonts w:asciiTheme="minorHAnsi" w:eastAsiaTheme="minorHAnsi" w:hAnsiTheme="minorHAnsi" w:cstheme="minorBidi"/>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Lines="0" w:beforeAutospacing="0" w:afterLines="0" w:afterAutospacing="0" w:line="240" w:lineRule="auto"/>
      </w:pPr>
      <w:rPr>
        <w:b/>
        <w:bCs/>
        <w:color w:val="FFFFFF" w:themeColor="background1"/>
      </w:rPr>
      <w:tblPr/>
      <w:tcPr>
        <w:shd w:val="clear" w:color="auto" w:fill="9BBB59" w:themeFill="accent3"/>
      </w:tcPr>
    </w:tblStylePr>
    <w:tblStylePr w:type="lastRow">
      <w:pPr>
        <w:spacing w:beforeLines="0" w:beforeAutospacing="0" w:afterLines="0" w:afterAutospacing="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Tabelasiatki4akcent41">
    <w:name w:val="Tabela siatki 4 — akcent 41"/>
    <w:basedOn w:val="Standardowy"/>
    <w:uiPriority w:val="49"/>
    <w:rsid w:val="00BC24BC"/>
    <w:rPr>
      <w:rFonts w:asciiTheme="minorHAnsi" w:eastAsiaTheme="minorHAnsi" w:hAnsiTheme="minorHAnsi" w:cstheme="minorBidi"/>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Tabela-Siatka8">
    <w:name w:val="Tabela - Siatka8"/>
    <w:basedOn w:val="Standardowy"/>
    <w:next w:val="Tabela-Siatka"/>
    <w:uiPriority w:val="39"/>
    <w:rsid w:val="006D24C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listy4akcent51">
    <w:name w:val="Tabela listy 4 — akcent 51"/>
    <w:basedOn w:val="Standardowy"/>
    <w:uiPriority w:val="49"/>
    <w:rsid w:val="00D03A76"/>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elasiatki5ciemnaakcent11">
    <w:name w:val="Tabela siatki 5 — ciemna — akcent 11"/>
    <w:basedOn w:val="Standardowy"/>
    <w:uiPriority w:val="50"/>
    <w:rsid w:val="002B174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Tabela-Siatka11">
    <w:name w:val="Tabela - Siatka11"/>
    <w:basedOn w:val="Standardowy"/>
    <w:next w:val="Tabela-Siatka"/>
    <w:uiPriority w:val="39"/>
    <w:rsid w:val="00E22F3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31">
    <w:name w:val="Nagłówek 3.1"/>
    <w:basedOn w:val="Nagwek4"/>
    <w:link w:val="Nagwek31Znak"/>
    <w:autoRedefine/>
    <w:qFormat/>
    <w:rsid w:val="00012D67"/>
    <w:pPr>
      <w:numPr>
        <w:numId w:val="8"/>
      </w:numPr>
      <w:pBdr>
        <w:top w:val="none" w:sz="0" w:space="0" w:color="auto"/>
        <w:bottom w:val="none" w:sz="0" w:space="0" w:color="auto"/>
      </w:pBdr>
      <w:spacing w:before="240" w:after="240" w:line="240" w:lineRule="auto"/>
    </w:pPr>
    <w:rPr>
      <w:b/>
      <w:color w:val="auto"/>
    </w:rPr>
  </w:style>
  <w:style w:type="character" w:customStyle="1" w:styleId="Nagwek6Znak">
    <w:name w:val="Nagłówek 6 Znak"/>
    <w:basedOn w:val="Domylnaczcionkaakapitu"/>
    <w:link w:val="Nagwek6"/>
    <w:rsid w:val="00012D67"/>
    <w:rPr>
      <w:rFonts w:asciiTheme="majorHAnsi" w:eastAsiaTheme="majorEastAsia" w:hAnsiTheme="majorHAnsi" w:cstheme="majorBidi"/>
      <w:color w:val="243F60" w:themeColor="accent1" w:themeShade="7F"/>
      <w:sz w:val="24"/>
      <w:lang w:eastAsia="en-US"/>
    </w:rPr>
  </w:style>
  <w:style w:type="character" w:customStyle="1" w:styleId="Nagwek31Znak">
    <w:name w:val="Nagłówek 3.1 Znak"/>
    <w:basedOn w:val="Nagwek4Znak"/>
    <w:link w:val="Nagwek31"/>
    <w:rsid w:val="00012D67"/>
    <w:rPr>
      <w:rFonts w:ascii="Corbel" w:eastAsia="Times New Roman" w:hAnsi="Corbel" w:cs="Times New Roman"/>
      <w:b/>
      <w:iCs/>
      <w:color w:val="2E74B5"/>
      <w:sz w:val="24"/>
      <w:lang w:eastAsia="en-US"/>
    </w:rPr>
  </w:style>
  <w:style w:type="paragraph" w:styleId="Listapunktowana3">
    <w:name w:val="List Bullet 3"/>
    <w:basedOn w:val="Normalny"/>
    <w:uiPriority w:val="99"/>
    <w:semiHidden/>
    <w:unhideWhenUsed/>
    <w:rsid w:val="007E4B80"/>
    <w:pPr>
      <w:numPr>
        <w:numId w:val="9"/>
      </w:numPr>
      <w:contextualSpacing/>
    </w:pPr>
  </w:style>
  <w:style w:type="paragraph" w:styleId="Cytat">
    <w:name w:val="Quote"/>
    <w:basedOn w:val="Normalny"/>
    <w:next w:val="Normalny"/>
    <w:link w:val="CytatZnak"/>
    <w:autoRedefine/>
    <w:uiPriority w:val="29"/>
    <w:qFormat/>
    <w:rsid w:val="0077151E"/>
    <w:pPr>
      <w:spacing w:before="200" w:after="160" w:line="240" w:lineRule="auto"/>
      <w:ind w:left="862" w:right="862"/>
    </w:pPr>
    <w:rPr>
      <w:i/>
      <w:iCs/>
      <w:color w:val="000000" w:themeColor="text1"/>
      <w:sz w:val="22"/>
    </w:rPr>
  </w:style>
  <w:style w:type="character" w:customStyle="1" w:styleId="CytatZnak">
    <w:name w:val="Cytat Znak"/>
    <w:basedOn w:val="Domylnaczcionkaakapitu"/>
    <w:link w:val="Cytat"/>
    <w:uiPriority w:val="29"/>
    <w:rsid w:val="0077151E"/>
    <w:rPr>
      <w:rFonts w:ascii="Corbel" w:hAnsi="Corbel"/>
      <w:i/>
      <w:iCs/>
      <w:color w:val="000000" w:themeColor="text1"/>
      <w:lang w:eastAsia="en-US"/>
    </w:rPr>
  </w:style>
  <w:style w:type="character" w:customStyle="1" w:styleId="UnresolvedMention">
    <w:name w:val="Unresolved Mention"/>
    <w:basedOn w:val="Domylnaczcionkaakapitu"/>
    <w:uiPriority w:val="99"/>
    <w:semiHidden/>
    <w:unhideWhenUsed/>
    <w:rsid w:val="001E0B9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83404">
      <w:bodyDiv w:val="1"/>
      <w:marLeft w:val="0"/>
      <w:marRight w:val="0"/>
      <w:marTop w:val="0"/>
      <w:marBottom w:val="0"/>
      <w:divBdr>
        <w:top w:val="none" w:sz="0" w:space="0" w:color="auto"/>
        <w:left w:val="none" w:sz="0" w:space="0" w:color="auto"/>
        <w:bottom w:val="none" w:sz="0" w:space="0" w:color="auto"/>
        <w:right w:val="none" w:sz="0" w:space="0" w:color="auto"/>
      </w:divBdr>
    </w:div>
    <w:div w:id="228735690">
      <w:bodyDiv w:val="1"/>
      <w:marLeft w:val="0"/>
      <w:marRight w:val="0"/>
      <w:marTop w:val="0"/>
      <w:marBottom w:val="0"/>
      <w:divBdr>
        <w:top w:val="none" w:sz="0" w:space="0" w:color="auto"/>
        <w:left w:val="none" w:sz="0" w:space="0" w:color="auto"/>
        <w:bottom w:val="none" w:sz="0" w:space="0" w:color="auto"/>
        <w:right w:val="none" w:sz="0" w:space="0" w:color="auto"/>
      </w:divBdr>
      <w:divsChild>
        <w:div w:id="967668478">
          <w:marLeft w:val="144"/>
          <w:marRight w:val="0"/>
          <w:marTop w:val="240"/>
          <w:marBottom w:val="40"/>
          <w:divBdr>
            <w:top w:val="none" w:sz="0" w:space="0" w:color="auto"/>
            <w:left w:val="none" w:sz="0" w:space="0" w:color="auto"/>
            <w:bottom w:val="none" w:sz="0" w:space="0" w:color="auto"/>
            <w:right w:val="none" w:sz="0" w:space="0" w:color="auto"/>
          </w:divBdr>
        </w:div>
        <w:div w:id="319819351">
          <w:marLeft w:val="144"/>
          <w:marRight w:val="0"/>
          <w:marTop w:val="240"/>
          <w:marBottom w:val="40"/>
          <w:divBdr>
            <w:top w:val="none" w:sz="0" w:space="0" w:color="auto"/>
            <w:left w:val="none" w:sz="0" w:space="0" w:color="auto"/>
            <w:bottom w:val="none" w:sz="0" w:space="0" w:color="auto"/>
            <w:right w:val="none" w:sz="0" w:space="0" w:color="auto"/>
          </w:divBdr>
        </w:div>
        <w:div w:id="85807163">
          <w:marLeft w:val="144"/>
          <w:marRight w:val="0"/>
          <w:marTop w:val="240"/>
          <w:marBottom w:val="40"/>
          <w:divBdr>
            <w:top w:val="none" w:sz="0" w:space="0" w:color="auto"/>
            <w:left w:val="none" w:sz="0" w:space="0" w:color="auto"/>
            <w:bottom w:val="none" w:sz="0" w:space="0" w:color="auto"/>
            <w:right w:val="none" w:sz="0" w:space="0" w:color="auto"/>
          </w:divBdr>
        </w:div>
        <w:div w:id="1283850778">
          <w:marLeft w:val="144"/>
          <w:marRight w:val="0"/>
          <w:marTop w:val="240"/>
          <w:marBottom w:val="40"/>
          <w:divBdr>
            <w:top w:val="none" w:sz="0" w:space="0" w:color="auto"/>
            <w:left w:val="none" w:sz="0" w:space="0" w:color="auto"/>
            <w:bottom w:val="none" w:sz="0" w:space="0" w:color="auto"/>
            <w:right w:val="none" w:sz="0" w:space="0" w:color="auto"/>
          </w:divBdr>
        </w:div>
        <w:div w:id="809320433">
          <w:marLeft w:val="144"/>
          <w:marRight w:val="0"/>
          <w:marTop w:val="240"/>
          <w:marBottom w:val="40"/>
          <w:divBdr>
            <w:top w:val="none" w:sz="0" w:space="0" w:color="auto"/>
            <w:left w:val="none" w:sz="0" w:space="0" w:color="auto"/>
            <w:bottom w:val="none" w:sz="0" w:space="0" w:color="auto"/>
            <w:right w:val="none" w:sz="0" w:space="0" w:color="auto"/>
          </w:divBdr>
        </w:div>
        <w:div w:id="1168717638">
          <w:marLeft w:val="144"/>
          <w:marRight w:val="0"/>
          <w:marTop w:val="240"/>
          <w:marBottom w:val="40"/>
          <w:divBdr>
            <w:top w:val="none" w:sz="0" w:space="0" w:color="auto"/>
            <w:left w:val="none" w:sz="0" w:space="0" w:color="auto"/>
            <w:bottom w:val="none" w:sz="0" w:space="0" w:color="auto"/>
            <w:right w:val="none" w:sz="0" w:space="0" w:color="auto"/>
          </w:divBdr>
        </w:div>
        <w:div w:id="861280238">
          <w:marLeft w:val="144"/>
          <w:marRight w:val="0"/>
          <w:marTop w:val="240"/>
          <w:marBottom w:val="40"/>
          <w:divBdr>
            <w:top w:val="none" w:sz="0" w:space="0" w:color="auto"/>
            <w:left w:val="none" w:sz="0" w:space="0" w:color="auto"/>
            <w:bottom w:val="none" w:sz="0" w:space="0" w:color="auto"/>
            <w:right w:val="none" w:sz="0" w:space="0" w:color="auto"/>
          </w:divBdr>
        </w:div>
        <w:div w:id="929463247">
          <w:marLeft w:val="144"/>
          <w:marRight w:val="0"/>
          <w:marTop w:val="240"/>
          <w:marBottom w:val="40"/>
          <w:divBdr>
            <w:top w:val="none" w:sz="0" w:space="0" w:color="auto"/>
            <w:left w:val="none" w:sz="0" w:space="0" w:color="auto"/>
            <w:bottom w:val="none" w:sz="0" w:space="0" w:color="auto"/>
            <w:right w:val="none" w:sz="0" w:space="0" w:color="auto"/>
          </w:divBdr>
        </w:div>
        <w:div w:id="1635598758">
          <w:marLeft w:val="144"/>
          <w:marRight w:val="0"/>
          <w:marTop w:val="240"/>
          <w:marBottom w:val="40"/>
          <w:divBdr>
            <w:top w:val="none" w:sz="0" w:space="0" w:color="auto"/>
            <w:left w:val="none" w:sz="0" w:space="0" w:color="auto"/>
            <w:bottom w:val="none" w:sz="0" w:space="0" w:color="auto"/>
            <w:right w:val="none" w:sz="0" w:space="0" w:color="auto"/>
          </w:divBdr>
        </w:div>
        <w:div w:id="406536390">
          <w:marLeft w:val="144"/>
          <w:marRight w:val="0"/>
          <w:marTop w:val="240"/>
          <w:marBottom w:val="40"/>
          <w:divBdr>
            <w:top w:val="none" w:sz="0" w:space="0" w:color="auto"/>
            <w:left w:val="none" w:sz="0" w:space="0" w:color="auto"/>
            <w:bottom w:val="none" w:sz="0" w:space="0" w:color="auto"/>
            <w:right w:val="none" w:sz="0" w:space="0" w:color="auto"/>
          </w:divBdr>
        </w:div>
        <w:div w:id="286595113">
          <w:marLeft w:val="144"/>
          <w:marRight w:val="0"/>
          <w:marTop w:val="240"/>
          <w:marBottom w:val="40"/>
          <w:divBdr>
            <w:top w:val="none" w:sz="0" w:space="0" w:color="auto"/>
            <w:left w:val="none" w:sz="0" w:space="0" w:color="auto"/>
            <w:bottom w:val="none" w:sz="0" w:space="0" w:color="auto"/>
            <w:right w:val="none" w:sz="0" w:space="0" w:color="auto"/>
          </w:divBdr>
        </w:div>
        <w:div w:id="1319067223">
          <w:marLeft w:val="144"/>
          <w:marRight w:val="0"/>
          <w:marTop w:val="240"/>
          <w:marBottom w:val="40"/>
          <w:divBdr>
            <w:top w:val="none" w:sz="0" w:space="0" w:color="auto"/>
            <w:left w:val="none" w:sz="0" w:space="0" w:color="auto"/>
            <w:bottom w:val="none" w:sz="0" w:space="0" w:color="auto"/>
            <w:right w:val="none" w:sz="0" w:space="0" w:color="auto"/>
          </w:divBdr>
        </w:div>
        <w:div w:id="874318385">
          <w:marLeft w:val="144"/>
          <w:marRight w:val="0"/>
          <w:marTop w:val="240"/>
          <w:marBottom w:val="40"/>
          <w:divBdr>
            <w:top w:val="none" w:sz="0" w:space="0" w:color="auto"/>
            <w:left w:val="none" w:sz="0" w:space="0" w:color="auto"/>
            <w:bottom w:val="none" w:sz="0" w:space="0" w:color="auto"/>
            <w:right w:val="none" w:sz="0" w:space="0" w:color="auto"/>
          </w:divBdr>
        </w:div>
        <w:div w:id="65349453">
          <w:marLeft w:val="144"/>
          <w:marRight w:val="0"/>
          <w:marTop w:val="240"/>
          <w:marBottom w:val="40"/>
          <w:divBdr>
            <w:top w:val="none" w:sz="0" w:space="0" w:color="auto"/>
            <w:left w:val="none" w:sz="0" w:space="0" w:color="auto"/>
            <w:bottom w:val="none" w:sz="0" w:space="0" w:color="auto"/>
            <w:right w:val="none" w:sz="0" w:space="0" w:color="auto"/>
          </w:divBdr>
        </w:div>
        <w:div w:id="1624460257">
          <w:marLeft w:val="144"/>
          <w:marRight w:val="0"/>
          <w:marTop w:val="240"/>
          <w:marBottom w:val="40"/>
          <w:divBdr>
            <w:top w:val="none" w:sz="0" w:space="0" w:color="auto"/>
            <w:left w:val="none" w:sz="0" w:space="0" w:color="auto"/>
            <w:bottom w:val="none" w:sz="0" w:space="0" w:color="auto"/>
            <w:right w:val="none" w:sz="0" w:space="0" w:color="auto"/>
          </w:divBdr>
        </w:div>
        <w:div w:id="457724311">
          <w:marLeft w:val="144"/>
          <w:marRight w:val="0"/>
          <w:marTop w:val="240"/>
          <w:marBottom w:val="40"/>
          <w:divBdr>
            <w:top w:val="none" w:sz="0" w:space="0" w:color="auto"/>
            <w:left w:val="none" w:sz="0" w:space="0" w:color="auto"/>
            <w:bottom w:val="none" w:sz="0" w:space="0" w:color="auto"/>
            <w:right w:val="none" w:sz="0" w:space="0" w:color="auto"/>
          </w:divBdr>
        </w:div>
        <w:div w:id="42020794">
          <w:marLeft w:val="144"/>
          <w:marRight w:val="0"/>
          <w:marTop w:val="240"/>
          <w:marBottom w:val="40"/>
          <w:divBdr>
            <w:top w:val="none" w:sz="0" w:space="0" w:color="auto"/>
            <w:left w:val="none" w:sz="0" w:space="0" w:color="auto"/>
            <w:bottom w:val="none" w:sz="0" w:space="0" w:color="auto"/>
            <w:right w:val="none" w:sz="0" w:space="0" w:color="auto"/>
          </w:divBdr>
        </w:div>
      </w:divsChild>
    </w:div>
    <w:div w:id="238562572">
      <w:bodyDiv w:val="1"/>
      <w:marLeft w:val="0"/>
      <w:marRight w:val="0"/>
      <w:marTop w:val="0"/>
      <w:marBottom w:val="0"/>
      <w:divBdr>
        <w:top w:val="none" w:sz="0" w:space="0" w:color="auto"/>
        <w:left w:val="none" w:sz="0" w:space="0" w:color="auto"/>
        <w:bottom w:val="none" w:sz="0" w:space="0" w:color="auto"/>
        <w:right w:val="none" w:sz="0" w:space="0" w:color="auto"/>
      </w:divBdr>
      <w:divsChild>
        <w:div w:id="1608385980">
          <w:marLeft w:val="144"/>
          <w:marRight w:val="0"/>
          <w:marTop w:val="240"/>
          <w:marBottom w:val="40"/>
          <w:divBdr>
            <w:top w:val="none" w:sz="0" w:space="0" w:color="auto"/>
            <w:left w:val="none" w:sz="0" w:space="0" w:color="auto"/>
            <w:bottom w:val="none" w:sz="0" w:space="0" w:color="auto"/>
            <w:right w:val="none" w:sz="0" w:space="0" w:color="auto"/>
          </w:divBdr>
        </w:div>
      </w:divsChild>
    </w:div>
    <w:div w:id="322709781">
      <w:bodyDiv w:val="1"/>
      <w:marLeft w:val="0"/>
      <w:marRight w:val="0"/>
      <w:marTop w:val="0"/>
      <w:marBottom w:val="0"/>
      <w:divBdr>
        <w:top w:val="none" w:sz="0" w:space="0" w:color="auto"/>
        <w:left w:val="none" w:sz="0" w:space="0" w:color="auto"/>
        <w:bottom w:val="none" w:sz="0" w:space="0" w:color="auto"/>
        <w:right w:val="none" w:sz="0" w:space="0" w:color="auto"/>
      </w:divBdr>
      <w:divsChild>
        <w:div w:id="563494837">
          <w:marLeft w:val="144"/>
          <w:marRight w:val="0"/>
          <w:marTop w:val="240"/>
          <w:marBottom w:val="40"/>
          <w:divBdr>
            <w:top w:val="none" w:sz="0" w:space="0" w:color="auto"/>
            <w:left w:val="none" w:sz="0" w:space="0" w:color="auto"/>
            <w:bottom w:val="none" w:sz="0" w:space="0" w:color="auto"/>
            <w:right w:val="none" w:sz="0" w:space="0" w:color="auto"/>
          </w:divBdr>
        </w:div>
        <w:div w:id="1394964221">
          <w:marLeft w:val="144"/>
          <w:marRight w:val="0"/>
          <w:marTop w:val="240"/>
          <w:marBottom w:val="40"/>
          <w:divBdr>
            <w:top w:val="none" w:sz="0" w:space="0" w:color="auto"/>
            <w:left w:val="none" w:sz="0" w:space="0" w:color="auto"/>
            <w:bottom w:val="none" w:sz="0" w:space="0" w:color="auto"/>
            <w:right w:val="none" w:sz="0" w:space="0" w:color="auto"/>
          </w:divBdr>
        </w:div>
        <w:div w:id="380788462">
          <w:marLeft w:val="144"/>
          <w:marRight w:val="0"/>
          <w:marTop w:val="240"/>
          <w:marBottom w:val="40"/>
          <w:divBdr>
            <w:top w:val="none" w:sz="0" w:space="0" w:color="auto"/>
            <w:left w:val="none" w:sz="0" w:space="0" w:color="auto"/>
            <w:bottom w:val="none" w:sz="0" w:space="0" w:color="auto"/>
            <w:right w:val="none" w:sz="0" w:space="0" w:color="auto"/>
          </w:divBdr>
        </w:div>
        <w:div w:id="1789624059">
          <w:marLeft w:val="144"/>
          <w:marRight w:val="0"/>
          <w:marTop w:val="240"/>
          <w:marBottom w:val="40"/>
          <w:divBdr>
            <w:top w:val="none" w:sz="0" w:space="0" w:color="auto"/>
            <w:left w:val="none" w:sz="0" w:space="0" w:color="auto"/>
            <w:bottom w:val="none" w:sz="0" w:space="0" w:color="auto"/>
            <w:right w:val="none" w:sz="0" w:space="0" w:color="auto"/>
          </w:divBdr>
        </w:div>
      </w:divsChild>
    </w:div>
    <w:div w:id="351032437">
      <w:bodyDiv w:val="1"/>
      <w:marLeft w:val="0"/>
      <w:marRight w:val="0"/>
      <w:marTop w:val="0"/>
      <w:marBottom w:val="0"/>
      <w:divBdr>
        <w:top w:val="none" w:sz="0" w:space="0" w:color="auto"/>
        <w:left w:val="none" w:sz="0" w:space="0" w:color="auto"/>
        <w:bottom w:val="none" w:sz="0" w:space="0" w:color="auto"/>
        <w:right w:val="none" w:sz="0" w:space="0" w:color="auto"/>
      </w:divBdr>
      <w:divsChild>
        <w:div w:id="1622611453">
          <w:marLeft w:val="144"/>
          <w:marRight w:val="0"/>
          <w:marTop w:val="240"/>
          <w:marBottom w:val="40"/>
          <w:divBdr>
            <w:top w:val="none" w:sz="0" w:space="0" w:color="auto"/>
            <w:left w:val="none" w:sz="0" w:space="0" w:color="auto"/>
            <w:bottom w:val="none" w:sz="0" w:space="0" w:color="auto"/>
            <w:right w:val="none" w:sz="0" w:space="0" w:color="auto"/>
          </w:divBdr>
        </w:div>
      </w:divsChild>
    </w:div>
    <w:div w:id="353000596">
      <w:bodyDiv w:val="1"/>
      <w:marLeft w:val="0"/>
      <w:marRight w:val="0"/>
      <w:marTop w:val="0"/>
      <w:marBottom w:val="0"/>
      <w:divBdr>
        <w:top w:val="none" w:sz="0" w:space="0" w:color="auto"/>
        <w:left w:val="none" w:sz="0" w:space="0" w:color="auto"/>
        <w:bottom w:val="none" w:sz="0" w:space="0" w:color="auto"/>
        <w:right w:val="none" w:sz="0" w:space="0" w:color="auto"/>
      </w:divBdr>
    </w:div>
    <w:div w:id="408423769">
      <w:bodyDiv w:val="1"/>
      <w:marLeft w:val="0"/>
      <w:marRight w:val="0"/>
      <w:marTop w:val="0"/>
      <w:marBottom w:val="0"/>
      <w:divBdr>
        <w:top w:val="none" w:sz="0" w:space="0" w:color="auto"/>
        <w:left w:val="none" w:sz="0" w:space="0" w:color="auto"/>
        <w:bottom w:val="none" w:sz="0" w:space="0" w:color="auto"/>
        <w:right w:val="none" w:sz="0" w:space="0" w:color="auto"/>
      </w:divBdr>
    </w:div>
    <w:div w:id="447971116">
      <w:bodyDiv w:val="1"/>
      <w:marLeft w:val="0"/>
      <w:marRight w:val="0"/>
      <w:marTop w:val="0"/>
      <w:marBottom w:val="0"/>
      <w:divBdr>
        <w:top w:val="none" w:sz="0" w:space="0" w:color="auto"/>
        <w:left w:val="none" w:sz="0" w:space="0" w:color="auto"/>
        <w:bottom w:val="none" w:sz="0" w:space="0" w:color="auto"/>
        <w:right w:val="none" w:sz="0" w:space="0" w:color="auto"/>
      </w:divBdr>
    </w:div>
    <w:div w:id="545416387">
      <w:bodyDiv w:val="1"/>
      <w:marLeft w:val="0"/>
      <w:marRight w:val="0"/>
      <w:marTop w:val="0"/>
      <w:marBottom w:val="0"/>
      <w:divBdr>
        <w:top w:val="none" w:sz="0" w:space="0" w:color="auto"/>
        <w:left w:val="none" w:sz="0" w:space="0" w:color="auto"/>
        <w:bottom w:val="none" w:sz="0" w:space="0" w:color="auto"/>
        <w:right w:val="none" w:sz="0" w:space="0" w:color="auto"/>
      </w:divBdr>
    </w:div>
    <w:div w:id="549651029">
      <w:bodyDiv w:val="1"/>
      <w:marLeft w:val="0"/>
      <w:marRight w:val="0"/>
      <w:marTop w:val="0"/>
      <w:marBottom w:val="0"/>
      <w:divBdr>
        <w:top w:val="none" w:sz="0" w:space="0" w:color="auto"/>
        <w:left w:val="none" w:sz="0" w:space="0" w:color="auto"/>
        <w:bottom w:val="none" w:sz="0" w:space="0" w:color="auto"/>
        <w:right w:val="none" w:sz="0" w:space="0" w:color="auto"/>
      </w:divBdr>
      <w:divsChild>
        <w:div w:id="554242069">
          <w:marLeft w:val="144"/>
          <w:marRight w:val="0"/>
          <w:marTop w:val="240"/>
          <w:marBottom w:val="40"/>
          <w:divBdr>
            <w:top w:val="none" w:sz="0" w:space="0" w:color="auto"/>
            <w:left w:val="none" w:sz="0" w:space="0" w:color="auto"/>
            <w:bottom w:val="none" w:sz="0" w:space="0" w:color="auto"/>
            <w:right w:val="none" w:sz="0" w:space="0" w:color="auto"/>
          </w:divBdr>
        </w:div>
        <w:div w:id="637953370">
          <w:marLeft w:val="144"/>
          <w:marRight w:val="0"/>
          <w:marTop w:val="240"/>
          <w:marBottom w:val="40"/>
          <w:divBdr>
            <w:top w:val="none" w:sz="0" w:space="0" w:color="auto"/>
            <w:left w:val="none" w:sz="0" w:space="0" w:color="auto"/>
            <w:bottom w:val="none" w:sz="0" w:space="0" w:color="auto"/>
            <w:right w:val="none" w:sz="0" w:space="0" w:color="auto"/>
          </w:divBdr>
        </w:div>
        <w:div w:id="63068823">
          <w:marLeft w:val="144"/>
          <w:marRight w:val="0"/>
          <w:marTop w:val="240"/>
          <w:marBottom w:val="40"/>
          <w:divBdr>
            <w:top w:val="none" w:sz="0" w:space="0" w:color="auto"/>
            <w:left w:val="none" w:sz="0" w:space="0" w:color="auto"/>
            <w:bottom w:val="none" w:sz="0" w:space="0" w:color="auto"/>
            <w:right w:val="none" w:sz="0" w:space="0" w:color="auto"/>
          </w:divBdr>
        </w:div>
        <w:div w:id="465392283">
          <w:marLeft w:val="144"/>
          <w:marRight w:val="0"/>
          <w:marTop w:val="240"/>
          <w:marBottom w:val="40"/>
          <w:divBdr>
            <w:top w:val="none" w:sz="0" w:space="0" w:color="auto"/>
            <w:left w:val="none" w:sz="0" w:space="0" w:color="auto"/>
            <w:bottom w:val="none" w:sz="0" w:space="0" w:color="auto"/>
            <w:right w:val="none" w:sz="0" w:space="0" w:color="auto"/>
          </w:divBdr>
        </w:div>
        <w:div w:id="253826018">
          <w:marLeft w:val="144"/>
          <w:marRight w:val="0"/>
          <w:marTop w:val="240"/>
          <w:marBottom w:val="40"/>
          <w:divBdr>
            <w:top w:val="none" w:sz="0" w:space="0" w:color="auto"/>
            <w:left w:val="none" w:sz="0" w:space="0" w:color="auto"/>
            <w:bottom w:val="none" w:sz="0" w:space="0" w:color="auto"/>
            <w:right w:val="none" w:sz="0" w:space="0" w:color="auto"/>
          </w:divBdr>
        </w:div>
        <w:div w:id="1687946329">
          <w:marLeft w:val="144"/>
          <w:marRight w:val="0"/>
          <w:marTop w:val="240"/>
          <w:marBottom w:val="40"/>
          <w:divBdr>
            <w:top w:val="none" w:sz="0" w:space="0" w:color="auto"/>
            <w:left w:val="none" w:sz="0" w:space="0" w:color="auto"/>
            <w:bottom w:val="none" w:sz="0" w:space="0" w:color="auto"/>
            <w:right w:val="none" w:sz="0" w:space="0" w:color="auto"/>
          </w:divBdr>
        </w:div>
        <w:div w:id="1884441188">
          <w:marLeft w:val="144"/>
          <w:marRight w:val="0"/>
          <w:marTop w:val="240"/>
          <w:marBottom w:val="40"/>
          <w:divBdr>
            <w:top w:val="none" w:sz="0" w:space="0" w:color="auto"/>
            <w:left w:val="none" w:sz="0" w:space="0" w:color="auto"/>
            <w:bottom w:val="none" w:sz="0" w:space="0" w:color="auto"/>
            <w:right w:val="none" w:sz="0" w:space="0" w:color="auto"/>
          </w:divBdr>
        </w:div>
        <w:div w:id="1753551769">
          <w:marLeft w:val="144"/>
          <w:marRight w:val="0"/>
          <w:marTop w:val="240"/>
          <w:marBottom w:val="40"/>
          <w:divBdr>
            <w:top w:val="none" w:sz="0" w:space="0" w:color="auto"/>
            <w:left w:val="none" w:sz="0" w:space="0" w:color="auto"/>
            <w:bottom w:val="none" w:sz="0" w:space="0" w:color="auto"/>
            <w:right w:val="none" w:sz="0" w:space="0" w:color="auto"/>
          </w:divBdr>
        </w:div>
        <w:div w:id="936249322">
          <w:marLeft w:val="144"/>
          <w:marRight w:val="0"/>
          <w:marTop w:val="240"/>
          <w:marBottom w:val="40"/>
          <w:divBdr>
            <w:top w:val="none" w:sz="0" w:space="0" w:color="auto"/>
            <w:left w:val="none" w:sz="0" w:space="0" w:color="auto"/>
            <w:bottom w:val="none" w:sz="0" w:space="0" w:color="auto"/>
            <w:right w:val="none" w:sz="0" w:space="0" w:color="auto"/>
          </w:divBdr>
        </w:div>
        <w:div w:id="1001665108">
          <w:marLeft w:val="144"/>
          <w:marRight w:val="0"/>
          <w:marTop w:val="240"/>
          <w:marBottom w:val="40"/>
          <w:divBdr>
            <w:top w:val="none" w:sz="0" w:space="0" w:color="auto"/>
            <w:left w:val="none" w:sz="0" w:space="0" w:color="auto"/>
            <w:bottom w:val="none" w:sz="0" w:space="0" w:color="auto"/>
            <w:right w:val="none" w:sz="0" w:space="0" w:color="auto"/>
          </w:divBdr>
        </w:div>
        <w:div w:id="541014358">
          <w:marLeft w:val="144"/>
          <w:marRight w:val="0"/>
          <w:marTop w:val="240"/>
          <w:marBottom w:val="40"/>
          <w:divBdr>
            <w:top w:val="none" w:sz="0" w:space="0" w:color="auto"/>
            <w:left w:val="none" w:sz="0" w:space="0" w:color="auto"/>
            <w:bottom w:val="none" w:sz="0" w:space="0" w:color="auto"/>
            <w:right w:val="none" w:sz="0" w:space="0" w:color="auto"/>
          </w:divBdr>
        </w:div>
        <w:div w:id="1494953856">
          <w:marLeft w:val="144"/>
          <w:marRight w:val="0"/>
          <w:marTop w:val="240"/>
          <w:marBottom w:val="40"/>
          <w:divBdr>
            <w:top w:val="none" w:sz="0" w:space="0" w:color="auto"/>
            <w:left w:val="none" w:sz="0" w:space="0" w:color="auto"/>
            <w:bottom w:val="none" w:sz="0" w:space="0" w:color="auto"/>
            <w:right w:val="none" w:sz="0" w:space="0" w:color="auto"/>
          </w:divBdr>
        </w:div>
        <w:div w:id="2037536053">
          <w:marLeft w:val="144"/>
          <w:marRight w:val="0"/>
          <w:marTop w:val="240"/>
          <w:marBottom w:val="40"/>
          <w:divBdr>
            <w:top w:val="none" w:sz="0" w:space="0" w:color="auto"/>
            <w:left w:val="none" w:sz="0" w:space="0" w:color="auto"/>
            <w:bottom w:val="none" w:sz="0" w:space="0" w:color="auto"/>
            <w:right w:val="none" w:sz="0" w:space="0" w:color="auto"/>
          </w:divBdr>
        </w:div>
        <w:div w:id="1737170011">
          <w:marLeft w:val="144"/>
          <w:marRight w:val="0"/>
          <w:marTop w:val="240"/>
          <w:marBottom w:val="40"/>
          <w:divBdr>
            <w:top w:val="none" w:sz="0" w:space="0" w:color="auto"/>
            <w:left w:val="none" w:sz="0" w:space="0" w:color="auto"/>
            <w:bottom w:val="none" w:sz="0" w:space="0" w:color="auto"/>
            <w:right w:val="none" w:sz="0" w:space="0" w:color="auto"/>
          </w:divBdr>
        </w:div>
        <w:div w:id="1851019480">
          <w:marLeft w:val="144"/>
          <w:marRight w:val="0"/>
          <w:marTop w:val="240"/>
          <w:marBottom w:val="40"/>
          <w:divBdr>
            <w:top w:val="none" w:sz="0" w:space="0" w:color="auto"/>
            <w:left w:val="none" w:sz="0" w:space="0" w:color="auto"/>
            <w:bottom w:val="none" w:sz="0" w:space="0" w:color="auto"/>
            <w:right w:val="none" w:sz="0" w:space="0" w:color="auto"/>
          </w:divBdr>
        </w:div>
        <w:div w:id="198125382">
          <w:marLeft w:val="144"/>
          <w:marRight w:val="0"/>
          <w:marTop w:val="240"/>
          <w:marBottom w:val="40"/>
          <w:divBdr>
            <w:top w:val="none" w:sz="0" w:space="0" w:color="auto"/>
            <w:left w:val="none" w:sz="0" w:space="0" w:color="auto"/>
            <w:bottom w:val="none" w:sz="0" w:space="0" w:color="auto"/>
            <w:right w:val="none" w:sz="0" w:space="0" w:color="auto"/>
          </w:divBdr>
        </w:div>
        <w:div w:id="503207739">
          <w:marLeft w:val="144"/>
          <w:marRight w:val="0"/>
          <w:marTop w:val="240"/>
          <w:marBottom w:val="40"/>
          <w:divBdr>
            <w:top w:val="none" w:sz="0" w:space="0" w:color="auto"/>
            <w:left w:val="none" w:sz="0" w:space="0" w:color="auto"/>
            <w:bottom w:val="none" w:sz="0" w:space="0" w:color="auto"/>
            <w:right w:val="none" w:sz="0" w:space="0" w:color="auto"/>
          </w:divBdr>
        </w:div>
      </w:divsChild>
    </w:div>
    <w:div w:id="574632858">
      <w:bodyDiv w:val="1"/>
      <w:marLeft w:val="0"/>
      <w:marRight w:val="0"/>
      <w:marTop w:val="0"/>
      <w:marBottom w:val="0"/>
      <w:divBdr>
        <w:top w:val="none" w:sz="0" w:space="0" w:color="auto"/>
        <w:left w:val="none" w:sz="0" w:space="0" w:color="auto"/>
        <w:bottom w:val="none" w:sz="0" w:space="0" w:color="auto"/>
        <w:right w:val="none" w:sz="0" w:space="0" w:color="auto"/>
      </w:divBdr>
      <w:divsChild>
        <w:div w:id="538321525">
          <w:marLeft w:val="144"/>
          <w:marRight w:val="0"/>
          <w:marTop w:val="240"/>
          <w:marBottom w:val="40"/>
          <w:divBdr>
            <w:top w:val="none" w:sz="0" w:space="0" w:color="auto"/>
            <w:left w:val="none" w:sz="0" w:space="0" w:color="auto"/>
            <w:bottom w:val="none" w:sz="0" w:space="0" w:color="auto"/>
            <w:right w:val="none" w:sz="0" w:space="0" w:color="auto"/>
          </w:divBdr>
        </w:div>
        <w:div w:id="1837108243">
          <w:marLeft w:val="144"/>
          <w:marRight w:val="0"/>
          <w:marTop w:val="240"/>
          <w:marBottom w:val="40"/>
          <w:divBdr>
            <w:top w:val="none" w:sz="0" w:space="0" w:color="auto"/>
            <w:left w:val="none" w:sz="0" w:space="0" w:color="auto"/>
            <w:bottom w:val="none" w:sz="0" w:space="0" w:color="auto"/>
            <w:right w:val="none" w:sz="0" w:space="0" w:color="auto"/>
          </w:divBdr>
        </w:div>
        <w:div w:id="1193763657">
          <w:marLeft w:val="144"/>
          <w:marRight w:val="0"/>
          <w:marTop w:val="240"/>
          <w:marBottom w:val="40"/>
          <w:divBdr>
            <w:top w:val="none" w:sz="0" w:space="0" w:color="auto"/>
            <w:left w:val="none" w:sz="0" w:space="0" w:color="auto"/>
            <w:bottom w:val="none" w:sz="0" w:space="0" w:color="auto"/>
            <w:right w:val="none" w:sz="0" w:space="0" w:color="auto"/>
          </w:divBdr>
        </w:div>
        <w:div w:id="439884524">
          <w:marLeft w:val="144"/>
          <w:marRight w:val="0"/>
          <w:marTop w:val="240"/>
          <w:marBottom w:val="40"/>
          <w:divBdr>
            <w:top w:val="none" w:sz="0" w:space="0" w:color="auto"/>
            <w:left w:val="none" w:sz="0" w:space="0" w:color="auto"/>
            <w:bottom w:val="none" w:sz="0" w:space="0" w:color="auto"/>
            <w:right w:val="none" w:sz="0" w:space="0" w:color="auto"/>
          </w:divBdr>
        </w:div>
        <w:div w:id="1260991944">
          <w:marLeft w:val="144"/>
          <w:marRight w:val="0"/>
          <w:marTop w:val="240"/>
          <w:marBottom w:val="40"/>
          <w:divBdr>
            <w:top w:val="none" w:sz="0" w:space="0" w:color="auto"/>
            <w:left w:val="none" w:sz="0" w:space="0" w:color="auto"/>
            <w:bottom w:val="none" w:sz="0" w:space="0" w:color="auto"/>
            <w:right w:val="none" w:sz="0" w:space="0" w:color="auto"/>
          </w:divBdr>
        </w:div>
        <w:div w:id="881749895">
          <w:marLeft w:val="144"/>
          <w:marRight w:val="0"/>
          <w:marTop w:val="240"/>
          <w:marBottom w:val="40"/>
          <w:divBdr>
            <w:top w:val="none" w:sz="0" w:space="0" w:color="auto"/>
            <w:left w:val="none" w:sz="0" w:space="0" w:color="auto"/>
            <w:bottom w:val="none" w:sz="0" w:space="0" w:color="auto"/>
            <w:right w:val="none" w:sz="0" w:space="0" w:color="auto"/>
          </w:divBdr>
        </w:div>
        <w:div w:id="1428576314">
          <w:marLeft w:val="144"/>
          <w:marRight w:val="0"/>
          <w:marTop w:val="240"/>
          <w:marBottom w:val="40"/>
          <w:divBdr>
            <w:top w:val="none" w:sz="0" w:space="0" w:color="auto"/>
            <w:left w:val="none" w:sz="0" w:space="0" w:color="auto"/>
            <w:bottom w:val="none" w:sz="0" w:space="0" w:color="auto"/>
            <w:right w:val="none" w:sz="0" w:space="0" w:color="auto"/>
          </w:divBdr>
        </w:div>
        <w:div w:id="364062234">
          <w:marLeft w:val="144"/>
          <w:marRight w:val="0"/>
          <w:marTop w:val="240"/>
          <w:marBottom w:val="40"/>
          <w:divBdr>
            <w:top w:val="none" w:sz="0" w:space="0" w:color="auto"/>
            <w:left w:val="none" w:sz="0" w:space="0" w:color="auto"/>
            <w:bottom w:val="none" w:sz="0" w:space="0" w:color="auto"/>
            <w:right w:val="none" w:sz="0" w:space="0" w:color="auto"/>
          </w:divBdr>
        </w:div>
        <w:div w:id="1930580313">
          <w:marLeft w:val="144"/>
          <w:marRight w:val="0"/>
          <w:marTop w:val="240"/>
          <w:marBottom w:val="40"/>
          <w:divBdr>
            <w:top w:val="none" w:sz="0" w:space="0" w:color="auto"/>
            <w:left w:val="none" w:sz="0" w:space="0" w:color="auto"/>
            <w:bottom w:val="none" w:sz="0" w:space="0" w:color="auto"/>
            <w:right w:val="none" w:sz="0" w:space="0" w:color="auto"/>
          </w:divBdr>
        </w:div>
        <w:div w:id="1515732032">
          <w:marLeft w:val="144"/>
          <w:marRight w:val="0"/>
          <w:marTop w:val="240"/>
          <w:marBottom w:val="40"/>
          <w:divBdr>
            <w:top w:val="none" w:sz="0" w:space="0" w:color="auto"/>
            <w:left w:val="none" w:sz="0" w:space="0" w:color="auto"/>
            <w:bottom w:val="none" w:sz="0" w:space="0" w:color="auto"/>
            <w:right w:val="none" w:sz="0" w:space="0" w:color="auto"/>
          </w:divBdr>
        </w:div>
        <w:div w:id="890578524">
          <w:marLeft w:val="144"/>
          <w:marRight w:val="0"/>
          <w:marTop w:val="240"/>
          <w:marBottom w:val="40"/>
          <w:divBdr>
            <w:top w:val="none" w:sz="0" w:space="0" w:color="auto"/>
            <w:left w:val="none" w:sz="0" w:space="0" w:color="auto"/>
            <w:bottom w:val="none" w:sz="0" w:space="0" w:color="auto"/>
            <w:right w:val="none" w:sz="0" w:space="0" w:color="auto"/>
          </w:divBdr>
        </w:div>
        <w:div w:id="2126073002">
          <w:marLeft w:val="144"/>
          <w:marRight w:val="0"/>
          <w:marTop w:val="240"/>
          <w:marBottom w:val="40"/>
          <w:divBdr>
            <w:top w:val="none" w:sz="0" w:space="0" w:color="auto"/>
            <w:left w:val="none" w:sz="0" w:space="0" w:color="auto"/>
            <w:bottom w:val="none" w:sz="0" w:space="0" w:color="auto"/>
            <w:right w:val="none" w:sz="0" w:space="0" w:color="auto"/>
          </w:divBdr>
        </w:div>
      </w:divsChild>
    </w:div>
    <w:div w:id="603466345">
      <w:bodyDiv w:val="1"/>
      <w:marLeft w:val="0"/>
      <w:marRight w:val="0"/>
      <w:marTop w:val="0"/>
      <w:marBottom w:val="0"/>
      <w:divBdr>
        <w:top w:val="none" w:sz="0" w:space="0" w:color="auto"/>
        <w:left w:val="none" w:sz="0" w:space="0" w:color="auto"/>
        <w:bottom w:val="none" w:sz="0" w:space="0" w:color="auto"/>
        <w:right w:val="none" w:sz="0" w:space="0" w:color="auto"/>
      </w:divBdr>
    </w:div>
    <w:div w:id="700786199">
      <w:bodyDiv w:val="1"/>
      <w:marLeft w:val="0"/>
      <w:marRight w:val="0"/>
      <w:marTop w:val="0"/>
      <w:marBottom w:val="0"/>
      <w:divBdr>
        <w:top w:val="none" w:sz="0" w:space="0" w:color="auto"/>
        <w:left w:val="none" w:sz="0" w:space="0" w:color="auto"/>
        <w:bottom w:val="none" w:sz="0" w:space="0" w:color="auto"/>
        <w:right w:val="none" w:sz="0" w:space="0" w:color="auto"/>
      </w:divBdr>
    </w:div>
    <w:div w:id="701127591">
      <w:bodyDiv w:val="1"/>
      <w:marLeft w:val="0"/>
      <w:marRight w:val="0"/>
      <w:marTop w:val="0"/>
      <w:marBottom w:val="0"/>
      <w:divBdr>
        <w:top w:val="none" w:sz="0" w:space="0" w:color="auto"/>
        <w:left w:val="none" w:sz="0" w:space="0" w:color="auto"/>
        <w:bottom w:val="none" w:sz="0" w:space="0" w:color="auto"/>
        <w:right w:val="none" w:sz="0" w:space="0" w:color="auto"/>
      </w:divBdr>
    </w:div>
    <w:div w:id="702944606">
      <w:bodyDiv w:val="1"/>
      <w:marLeft w:val="0"/>
      <w:marRight w:val="0"/>
      <w:marTop w:val="0"/>
      <w:marBottom w:val="0"/>
      <w:divBdr>
        <w:top w:val="none" w:sz="0" w:space="0" w:color="auto"/>
        <w:left w:val="none" w:sz="0" w:space="0" w:color="auto"/>
        <w:bottom w:val="none" w:sz="0" w:space="0" w:color="auto"/>
        <w:right w:val="none" w:sz="0" w:space="0" w:color="auto"/>
      </w:divBdr>
    </w:div>
    <w:div w:id="715275031">
      <w:bodyDiv w:val="1"/>
      <w:marLeft w:val="0"/>
      <w:marRight w:val="0"/>
      <w:marTop w:val="0"/>
      <w:marBottom w:val="0"/>
      <w:divBdr>
        <w:top w:val="none" w:sz="0" w:space="0" w:color="auto"/>
        <w:left w:val="none" w:sz="0" w:space="0" w:color="auto"/>
        <w:bottom w:val="none" w:sz="0" w:space="0" w:color="auto"/>
        <w:right w:val="none" w:sz="0" w:space="0" w:color="auto"/>
      </w:divBdr>
    </w:div>
    <w:div w:id="735468127">
      <w:bodyDiv w:val="1"/>
      <w:marLeft w:val="0"/>
      <w:marRight w:val="0"/>
      <w:marTop w:val="0"/>
      <w:marBottom w:val="0"/>
      <w:divBdr>
        <w:top w:val="none" w:sz="0" w:space="0" w:color="auto"/>
        <w:left w:val="none" w:sz="0" w:space="0" w:color="auto"/>
        <w:bottom w:val="none" w:sz="0" w:space="0" w:color="auto"/>
        <w:right w:val="none" w:sz="0" w:space="0" w:color="auto"/>
      </w:divBdr>
      <w:divsChild>
        <w:div w:id="1563784381">
          <w:marLeft w:val="144"/>
          <w:marRight w:val="0"/>
          <w:marTop w:val="240"/>
          <w:marBottom w:val="40"/>
          <w:divBdr>
            <w:top w:val="none" w:sz="0" w:space="0" w:color="auto"/>
            <w:left w:val="none" w:sz="0" w:space="0" w:color="auto"/>
            <w:bottom w:val="none" w:sz="0" w:space="0" w:color="auto"/>
            <w:right w:val="none" w:sz="0" w:space="0" w:color="auto"/>
          </w:divBdr>
        </w:div>
        <w:div w:id="1456369447">
          <w:marLeft w:val="144"/>
          <w:marRight w:val="0"/>
          <w:marTop w:val="240"/>
          <w:marBottom w:val="40"/>
          <w:divBdr>
            <w:top w:val="none" w:sz="0" w:space="0" w:color="auto"/>
            <w:left w:val="none" w:sz="0" w:space="0" w:color="auto"/>
            <w:bottom w:val="none" w:sz="0" w:space="0" w:color="auto"/>
            <w:right w:val="none" w:sz="0" w:space="0" w:color="auto"/>
          </w:divBdr>
        </w:div>
        <w:div w:id="1143276958">
          <w:marLeft w:val="144"/>
          <w:marRight w:val="0"/>
          <w:marTop w:val="240"/>
          <w:marBottom w:val="40"/>
          <w:divBdr>
            <w:top w:val="none" w:sz="0" w:space="0" w:color="auto"/>
            <w:left w:val="none" w:sz="0" w:space="0" w:color="auto"/>
            <w:bottom w:val="none" w:sz="0" w:space="0" w:color="auto"/>
            <w:right w:val="none" w:sz="0" w:space="0" w:color="auto"/>
          </w:divBdr>
        </w:div>
        <w:div w:id="1528913133">
          <w:marLeft w:val="144"/>
          <w:marRight w:val="0"/>
          <w:marTop w:val="240"/>
          <w:marBottom w:val="40"/>
          <w:divBdr>
            <w:top w:val="none" w:sz="0" w:space="0" w:color="auto"/>
            <w:left w:val="none" w:sz="0" w:space="0" w:color="auto"/>
            <w:bottom w:val="none" w:sz="0" w:space="0" w:color="auto"/>
            <w:right w:val="none" w:sz="0" w:space="0" w:color="auto"/>
          </w:divBdr>
        </w:div>
        <w:div w:id="868302087">
          <w:marLeft w:val="144"/>
          <w:marRight w:val="0"/>
          <w:marTop w:val="240"/>
          <w:marBottom w:val="40"/>
          <w:divBdr>
            <w:top w:val="none" w:sz="0" w:space="0" w:color="auto"/>
            <w:left w:val="none" w:sz="0" w:space="0" w:color="auto"/>
            <w:bottom w:val="none" w:sz="0" w:space="0" w:color="auto"/>
            <w:right w:val="none" w:sz="0" w:space="0" w:color="auto"/>
          </w:divBdr>
        </w:div>
        <w:div w:id="1216160187">
          <w:marLeft w:val="144"/>
          <w:marRight w:val="0"/>
          <w:marTop w:val="240"/>
          <w:marBottom w:val="40"/>
          <w:divBdr>
            <w:top w:val="none" w:sz="0" w:space="0" w:color="auto"/>
            <w:left w:val="none" w:sz="0" w:space="0" w:color="auto"/>
            <w:bottom w:val="none" w:sz="0" w:space="0" w:color="auto"/>
            <w:right w:val="none" w:sz="0" w:space="0" w:color="auto"/>
          </w:divBdr>
        </w:div>
        <w:div w:id="2066028357">
          <w:marLeft w:val="144"/>
          <w:marRight w:val="0"/>
          <w:marTop w:val="240"/>
          <w:marBottom w:val="40"/>
          <w:divBdr>
            <w:top w:val="none" w:sz="0" w:space="0" w:color="auto"/>
            <w:left w:val="none" w:sz="0" w:space="0" w:color="auto"/>
            <w:bottom w:val="none" w:sz="0" w:space="0" w:color="auto"/>
            <w:right w:val="none" w:sz="0" w:space="0" w:color="auto"/>
          </w:divBdr>
        </w:div>
        <w:div w:id="689448727">
          <w:marLeft w:val="144"/>
          <w:marRight w:val="0"/>
          <w:marTop w:val="240"/>
          <w:marBottom w:val="40"/>
          <w:divBdr>
            <w:top w:val="none" w:sz="0" w:space="0" w:color="auto"/>
            <w:left w:val="none" w:sz="0" w:space="0" w:color="auto"/>
            <w:bottom w:val="none" w:sz="0" w:space="0" w:color="auto"/>
            <w:right w:val="none" w:sz="0" w:space="0" w:color="auto"/>
          </w:divBdr>
        </w:div>
        <w:div w:id="1384986717">
          <w:marLeft w:val="144"/>
          <w:marRight w:val="0"/>
          <w:marTop w:val="240"/>
          <w:marBottom w:val="40"/>
          <w:divBdr>
            <w:top w:val="none" w:sz="0" w:space="0" w:color="auto"/>
            <w:left w:val="none" w:sz="0" w:space="0" w:color="auto"/>
            <w:bottom w:val="none" w:sz="0" w:space="0" w:color="auto"/>
            <w:right w:val="none" w:sz="0" w:space="0" w:color="auto"/>
          </w:divBdr>
        </w:div>
        <w:div w:id="787355728">
          <w:marLeft w:val="144"/>
          <w:marRight w:val="0"/>
          <w:marTop w:val="240"/>
          <w:marBottom w:val="40"/>
          <w:divBdr>
            <w:top w:val="none" w:sz="0" w:space="0" w:color="auto"/>
            <w:left w:val="none" w:sz="0" w:space="0" w:color="auto"/>
            <w:bottom w:val="none" w:sz="0" w:space="0" w:color="auto"/>
            <w:right w:val="none" w:sz="0" w:space="0" w:color="auto"/>
          </w:divBdr>
        </w:div>
        <w:div w:id="1023022424">
          <w:marLeft w:val="144"/>
          <w:marRight w:val="0"/>
          <w:marTop w:val="240"/>
          <w:marBottom w:val="40"/>
          <w:divBdr>
            <w:top w:val="none" w:sz="0" w:space="0" w:color="auto"/>
            <w:left w:val="none" w:sz="0" w:space="0" w:color="auto"/>
            <w:bottom w:val="none" w:sz="0" w:space="0" w:color="auto"/>
            <w:right w:val="none" w:sz="0" w:space="0" w:color="auto"/>
          </w:divBdr>
        </w:div>
        <w:div w:id="375160558">
          <w:marLeft w:val="144"/>
          <w:marRight w:val="0"/>
          <w:marTop w:val="240"/>
          <w:marBottom w:val="40"/>
          <w:divBdr>
            <w:top w:val="none" w:sz="0" w:space="0" w:color="auto"/>
            <w:left w:val="none" w:sz="0" w:space="0" w:color="auto"/>
            <w:bottom w:val="none" w:sz="0" w:space="0" w:color="auto"/>
            <w:right w:val="none" w:sz="0" w:space="0" w:color="auto"/>
          </w:divBdr>
        </w:div>
        <w:div w:id="1366835613">
          <w:marLeft w:val="144"/>
          <w:marRight w:val="0"/>
          <w:marTop w:val="240"/>
          <w:marBottom w:val="40"/>
          <w:divBdr>
            <w:top w:val="none" w:sz="0" w:space="0" w:color="auto"/>
            <w:left w:val="none" w:sz="0" w:space="0" w:color="auto"/>
            <w:bottom w:val="none" w:sz="0" w:space="0" w:color="auto"/>
            <w:right w:val="none" w:sz="0" w:space="0" w:color="auto"/>
          </w:divBdr>
        </w:div>
        <w:div w:id="1370448921">
          <w:marLeft w:val="144"/>
          <w:marRight w:val="0"/>
          <w:marTop w:val="240"/>
          <w:marBottom w:val="40"/>
          <w:divBdr>
            <w:top w:val="none" w:sz="0" w:space="0" w:color="auto"/>
            <w:left w:val="none" w:sz="0" w:space="0" w:color="auto"/>
            <w:bottom w:val="none" w:sz="0" w:space="0" w:color="auto"/>
            <w:right w:val="none" w:sz="0" w:space="0" w:color="auto"/>
          </w:divBdr>
        </w:div>
        <w:div w:id="1823505626">
          <w:marLeft w:val="144"/>
          <w:marRight w:val="0"/>
          <w:marTop w:val="240"/>
          <w:marBottom w:val="40"/>
          <w:divBdr>
            <w:top w:val="none" w:sz="0" w:space="0" w:color="auto"/>
            <w:left w:val="none" w:sz="0" w:space="0" w:color="auto"/>
            <w:bottom w:val="none" w:sz="0" w:space="0" w:color="auto"/>
            <w:right w:val="none" w:sz="0" w:space="0" w:color="auto"/>
          </w:divBdr>
        </w:div>
        <w:div w:id="736899510">
          <w:marLeft w:val="144"/>
          <w:marRight w:val="0"/>
          <w:marTop w:val="240"/>
          <w:marBottom w:val="40"/>
          <w:divBdr>
            <w:top w:val="none" w:sz="0" w:space="0" w:color="auto"/>
            <w:left w:val="none" w:sz="0" w:space="0" w:color="auto"/>
            <w:bottom w:val="none" w:sz="0" w:space="0" w:color="auto"/>
            <w:right w:val="none" w:sz="0" w:space="0" w:color="auto"/>
          </w:divBdr>
        </w:div>
        <w:div w:id="579868791">
          <w:marLeft w:val="144"/>
          <w:marRight w:val="0"/>
          <w:marTop w:val="240"/>
          <w:marBottom w:val="40"/>
          <w:divBdr>
            <w:top w:val="none" w:sz="0" w:space="0" w:color="auto"/>
            <w:left w:val="none" w:sz="0" w:space="0" w:color="auto"/>
            <w:bottom w:val="none" w:sz="0" w:space="0" w:color="auto"/>
            <w:right w:val="none" w:sz="0" w:space="0" w:color="auto"/>
          </w:divBdr>
        </w:div>
      </w:divsChild>
    </w:div>
    <w:div w:id="817259076">
      <w:bodyDiv w:val="1"/>
      <w:marLeft w:val="0"/>
      <w:marRight w:val="0"/>
      <w:marTop w:val="0"/>
      <w:marBottom w:val="0"/>
      <w:divBdr>
        <w:top w:val="none" w:sz="0" w:space="0" w:color="auto"/>
        <w:left w:val="none" w:sz="0" w:space="0" w:color="auto"/>
        <w:bottom w:val="none" w:sz="0" w:space="0" w:color="auto"/>
        <w:right w:val="none" w:sz="0" w:space="0" w:color="auto"/>
      </w:divBdr>
    </w:div>
    <w:div w:id="865363075">
      <w:bodyDiv w:val="1"/>
      <w:marLeft w:val="0"/>
      <w:marRight w:val="0"/>
      <w:marTop w:val="0"/>
      <w:marBottom w:val="0"/>
      <w:divBdr>
        <w:top w:val="none" w:sz="0" w:space="0" w:color="auto"/>
        <w:left w:val="none" w:sz="0" w:space="0" w:color="auto"/>
        <w:bottom w:val="none" w:sz="0" w:space="0" w:color="auto"/>
        <w:right w:val="none" w:sz="0" w:space="0" w:color="auto"/>
      </w:divBdr>
    </w:div>
    <w:div w:id="933709945">
      <w:bodyDiv w:val="1"/>
      <w:marLeft w:val="0"/>
      <w:marRight w:val="0"/>
      <w:marTop w:val="0"/>
      <w:marBottom w:val="0"/>
      <w:divBdr>
        <w:top w:val="none" w:sz="0" w:space="0" w:color="auto"/>
        <w:left w:val="none" w:sz="0" w:space="0" w:color="auto"/>
        <w:bottom w:val="none" w:sz="0" w:space="0" w:color="auto"/>
        <w:right w:val="none" w:sz="0" w:space="0" w:color="auto"/>
      </w:divBdr>
    </w:div>
    <w:div w:id="1050811375">
      <w:bodyDiv w:val="1"/>
      <w:marLeft w:val="0"/>
      <w:marRight w:val="0"/>
      <w:marTop w:val="0"/>
      <w:marBottom w:val="0"/>
      <w:divBdr>
        <w:top w:val="none" w:sz="0" w:space="0" w:color="auto"/>
        <w:left w:val="none" w:sz="0" w:space="0" w:color="auto"/>
        <w:bottom w:val="none" w:sz="0" w:space="0" w:color="auto"/>
        <w:right w:val="none" w:sz="0" w:space="0" w:color="auto"/>
      </w:divBdr>
      <w:divsChild>
        <w:div w:id="1853371542">
          <w:marLeft w:val="144"/>
          <w:marRight w:val="0"/>
          <w:marTop w:val="240"/>
          <w:marBottom w:val="40"/>
          <w:divBdr>
            <w:top w:val="none" w:sz="0" w:space="0" w:color="auto"/>
            <w:left w:val="none" w:sz="0" w:space="0" w:color="auto"/>
            <w:bottom w:val="none" w:sz="0" w:space="0" w:color="auto"/>
            <w:right w:val="none" w:sz="0" w:space="0" w:color="auto"/>
          </w:divBdr>
        </w:div>
        <w:div w:id="331104113">
          <w:marLeft w:val="144"/>
          <w:marRight w:val="0"/>
          <w:marTop w:val="240"/>
          <w:marBottom w:val="40"/>
          <w:divBdr>
            <w:top w:val="none" w:sz="0" w:space="0" w:color="auto"/>
            <w:left w:val="none" w:sz="0" w:space="0" w:color="auto"/>
            <w:bottom w:val="none" w:sz="0" w:space="0" w:color="auto"/>
            <w:right w:val="none" w:sz="0" w:space="0" w:color="auto"/>
          </w:divBdr>
        </w:div>
        <w:div w:id="159590504">
          <w:marLeft w:val="144"/>
          <w:marRight w:val="0"/>
          <w:marTop w:val="240"/>
          <w:marBottom w:val="40"/>
          <w:divBdr>
            <w:top w:val="none" w:sz="0" w:space="0" w:color="auto"/>
            <w:left w:val="none" w:sz="0" w:space="0" w:color="auto"/>
            <w:bottom w:val="none" w:sz="0" w:space="0" w:color="auto"/>
            <w:right w:val="none" w:sz="0" w:space="0" w:color="auto"/>
          </w:divBdr>
        </w:div>
        <w:div w:id="1047952512">
          <w:marLeft w:val="144"/>
          <w:marRight w:val="0"/>
          <w:marTop w:val="240"/>
          <w:marBottom w:val="40"/>
          <w:divBdr>
            <w:top w:val="none" w:sz="0" w:space="0" w:color="auto"/>
            <w:left w:val="none" w:sz="0" w:space="0" w:color="auto"/>
            <w:bottom w:val="none" w:sz="0" w:space="0" w:color="auto"/>
            <w:right w:val="none" w:sz="0" w:space="0" w:color="auto"/>
          </w:divBdr>
        </w:div>
        <w:div w:id="1332634559">
          <w:marLeft w:val="144"/>
          <w:marRight w:val="0"/>
          <w:marTop w:val="240"/>
          <w:marBottom w:val="40"/>
          <w:divBdr>
            <w:top w:val="none" w:sz="0" w:space="0" w:color="auto"/>
            <w:left w:val="none" w:sz="0" w:space="0" w:color="auto"/>
            <w:bottom w:val="none" w:sz="0" w:space="0" w:color="auto"/>
            <w:right w:val="none" w:sz="0" w:space="0" w:color="auto"/>
          </w:divBdr>
        </w:div>
        <w:div w:id="1921518976">
          <w:marLeft w:val="144"/>
          <w:marRight w:val="0"/>
          <w:marTop w:val="240"/>
          <w:marBottom w:val="40"/>
          <w:divBdr>
            <w:top w:val="none" w:sz="0" w:space="0" w:color="auto"/>
            <w:left w:val="none" w:sz="0" w:space="0" w:color="auto"/>
            <w:bottom w:val="none" w:sz="0" w:space="0" w:color="auto"/>
            <w:right w:val="none" w:sz="0" w:space="0" w:color="auto"/>
          </w:divBdr>
        </w:div>
        <w:div w:id="467670582">
          <w:marLeft w:val="144"/>
          <w:marRight w:val="0"/>
          <w:marTop w:val="240"/>
          <w:marBottom w:val="40"/>
          <w:divBdr>
            <w:top w:val="none" w:sz="0" w:space="0" w:color="auto"/>
            <w:left w:val="none" w:sz="0" w:space="0" w:color="auto"/>
            <w:bottom w:val="none" w:sz="0" w:space="0" w:color="auto"/>
            <w:right w:val="none" w:sz="0" w:space="0" w:color="auto"/>
          </w:divBdr>
        </w:div>
        <w:div w:id="1268075151">
          <w:marLeft w:val="144"/>
          <w:marRight w:val="0"/>
          <w:marTop w:val="240"/>
          <w:marBottom w:val="40"/>
          <w:divBdr>
            <w:top w:val="none" w:sz="0" w:space="0" w:color="auto"/>
            <w:left w:val="none" w:sz="0" w:space="0" w:color="auto"/>
            <w:bottom w:val="none" w:sz="0" w:space="0" w:color="auto"/>
            <w:right w:val="none" w:sz="0" w:space="0" w:color="auto"/>
          </w:divBdr>
        </w:div>
        <w:div w:id="708843025">
          <w:marLeft w:val="144"/>
          <w:marRight w:val="0"/>
          <w:marTop w:val="240"/>
          <w:marBottom w:val="40"/>
          <w:divBdr>
            <w:top w:val="none" w:sz="0" w:space="0" w:color="auto"/>
            <w:left w:val="none" w:sz="0" w:space="0" w:color="auto"/>
            <w:bottom w:val="none" w:sz="0" w:space="0" w:color="auto"/>
            <w:right w:val="none" w:sz="0" w:space="0" w:color="auto"/>
          </w:divBdr>
        </w:div>
        <w:div w:id="2098289307">
          <w:marLeft w:val="144"/>
          <w:marRight w:val="0"/>
          <w:marTop w:val="240"/>
          <w:marBottom w:val="40"/>
          <w:divBdr>
            <w:top w:val="none" w:sz="0" w:space="0" w:color="auto"/>
            <w:left w:val="none" w:sz="0" w:space="0" w:color="auto"/>
            <w:bottom w:val="none" w:sz="0" w:space="0" w:color="auto"/>
            <w:right w:val="none" w:sz="0" w:space="0" w:color="auto"/>
          </w:divBdr>
        </w:div>
        <w:div w:id="513154331">
          <w:marLeft w:val="144"/>
          <w:marRight w:val="0"/>
          <w:marTop w:val="240"/>
          <w:marBottom w:val="40"/>
          <w:divBdr>
            <w:top w:val="none" w:sz="0" w:space="0" w:color="auto"/>
            <w:left w:val="none" w:sz="0" w:space="0" w:color="auto"/>
            <w:bottom w:val="none" w:sz="0" w:space="0" w:color="auto"/>
            <w:right w:val="none" w:sz="0" w:space="0" w:color="auto"/>
          </w:divBdr>
        </w:div>
        <w:div w:id="1302079489">
          <w:marLeft w:val="144"/>
          <w:marRight w:val="0"/>
          <w:marTop w:val="240"/>
          <w:marBottom w:val="40"/>
          <w:divBdr>
            <w:top w:val="none" w:sz="0" w:space="0" w:color="auto"/>
            <w:left w:val="none" w:sz="0" w:space="0" w:color="auto"/>
            <w:bottom w:val="none" w:sz="0" w:space="0" w:color="auto"/>
            <w:right w:val="none" w:sz="0" w:space="0" w:color="auto"/>
          </w:divBdr>
        </w:div>
      </w:divsChild>
    </w:div>
    <w:div w:id="1104230682">
      <w:bodyDiv w:val="1"/>
      <w:marLeft w:val="0"/>
      <w:marRight w:val="0"/>
      <w:marTop w:val="0"/>
      <w:marBottom w:val="0"/>
      <w:divBdr>
        <w:top w:val="none" w:sz="0" w:space="0" w:color="auto"/>
        <w:left w:val="none" w:sz="0" w:space="0" w:color="auto"/>
        <w:bottom w:val="none" w:sz="0" w:space="0" w:color="auto"/>
        <w:right w:val="none" w:sz="0" w:space="0" w:color="auto"/>
      </w:divBdr>
    </w:div>
    <w:div w:id="1106271536">
      <w:bodyDiv w:val="1"/>
      <w:marLeft w:val="0"/>
      <w:marRight w:val="0"/>
      <w:marTop w:val="0"/>
      <w:marBottom w:val="0"/>
      <w:divBdr>
        <w:top w:val="none" w:sz="0" w:space="0" w:color="auto"/>
        <w:left w:val="none" w:sz="0" w:space="0" w:color="auto"/>
        <w:bottom w:val="none" w:sz="0" w:space="0" w:color="auto"/>
        <w:right w:val="none" w:sz="0" w:space="0" w:color="auto"/>
      </w:divBdr>
    </w:div>
    <w:div w:id="1167941269">
      <w:bodyDiv w:val="1"/>
      <w:marLeft w:val="0"/>
      <w:marRight w:val="0"/>
      <w:marTop w:val="0"/>
      <w:marBottom w:val="0"/>
      <w:divBdr>
        <w:top w:val="none" w:sz="0" w:space="0" w:color="auto"/>
        <w:left w:val="none" w:sz="0" w:space="0" w:color="auto"/>
        <w:bottom w:val="none" w:sz="0" w:space="0" w:color="auto"/>
        <w:right w:val="none" w:sz="0" w:space="0" w:color="auto"/>
      </w:divBdr>
      <w:divsChild>
        <w:div w:id="363218573">
          <w:marLeft w:val="144"/>
          <w:marRight w:val="0"/>
          <w:marTop w:val="240"/>
          <w:marBottom w:val="40"/>
          <w:divBdr>
            <w:top w:val="none" w:sz="0" w:space="0" w:color="auto"/>
            <w:left w:val="none" w:sz="0" w:space="0" w:color="auto"/>
            <w:bottom w:val="none" w:sz="0" w:space="0" w:color="auto"/>
            <w:right w:val="none" w:sz="0" w:space="0" w:color="auto"/>
          </w:divBdr>
        </w:div>
        <w:div w:id="600801069">
          <w:marLeft w:val="144"/>
          <w:marRight w:val="0"/>
          <w:marTop w:val="240"/>
          <w:marBottom w:val="40"/>
          <w:divBdr>
            <w:top w:val="none" w:sz="0" w:space="0" w:color="auto"/>
            <w:left w:val="none" w:sz="0" w:space="0" w:color="auto"/>
            <w:bottom w:val="none" w:sz="0" w:space="0" w:color="auto"/>
            <w:right w:val="none" w:sz="0" w:space="0" w:color="auto"/>
          </w:divBdr>
        </w:div>
        <w:div w:id="544606967">
          <w:marLeft w:val="144"/>
          <w:marRight w:val="0"/>
          <w:marTop w:val="240"/>
          <w:marBottom w:val="40"/>
          <w:divBdr>
            <w:top w:val="none" w:sz="0" w:space="0" w:color="auto"/>
            <w:left w:val="none" w:sz="0" w:space="0" w:color="auto"/>
            <w:bottom w:val="none" w:sz="0" w:space="0" w:color="auto"/>
            <w:right w:val="none" w:sz="0" w:space="0" w:color="auto"/>
          </w:divBdr>
        </w:div>
        <w:div w:id="783352242">
          <w:marLeft w:val="144"/>
          <w:marRight w:val="0"/>
          <w:marTop w:val="240"/>
          <w:marBottom w:val="40"/>
          <w:divBdr>
            <w:top w:val="none" w:sz="0" w:space="0" w:color="auto"/>
            <w:left w:val="none" w:sz="0" w:space="0" w:color="auto"/>
            <w:bottom w:val="none" w:sz="0" w:space="0" w:color="auto"/>
            <w:right w:val="none" w:sz="0" w:space="0" w:color="auto"/>
          </w:divBdr>
        </w:div>
        <w:div w:id="1508864156">
          <w:marLeft w:val="144"/>
          <w:marRight w:val="0"/>
          <w:marTop w:val="240"/>
          <w:marBottom w:val="40"/>
          <w:divBdr>
            <w:top w:val="none" w:sz="0" w:space="0" w:color="auto"/>
            <w:left w:val="none" w:sz="0" w:space="0" w:color="auto"/>
            <w:bottom w:val="none" w:sz="0" w:space="0" w:color="auto"/>
            <w:right w:val="none" w:sz="0" w:space="0" w:color="auto"/>
          </w:divBdr>
        </w:div>
        <w:div w:id="171342888">
          <w:marLeft w:val="144"/>
          <w:marRight w:val="0"/>
          <w:marTop w:val="240"/>
          <w:marBottom w:val="40"/>
          <w:divBdr>
            <w:top w:val="none" w:sz="0" w:space="0" w:color="auto"/>
            <w:left w:val="none" w:sz="0" w:space="0" w:color="auto"/>
            <w:bottom w:val="none" w:sz="0" w:space="0" w:color="auto"/>
            <w:right w:val="none" w:sz="0" w:space="0" w:color="auto"/>
          </w:divBdr>
        </w:div>
        <w:div w:id="765422266">
          <w:marLeft w:val="144"/>
          <w:marRight w:val="0"/>
          <w:marTop w:val="240"/>
          <w:marBottom w:val="40"/>
          <w:divBdr>
            <w:top w:val="none" w:sz="0" w:space="0" w:color="auto"/>
            <w:left w:val="none" w:sz="0" w:space="0" w:color="auto"/>
            <w:bottom w:val="none" w:sz="0" w:space="0" w:color="auto"/>
            <w:right w:val="none" w:sz="0" w:space="0" w:color="auto"/>
          </w:divBdr>
        </w:div>
        <w:div w:id="1271622201">
          <w:marLeft w:val="144"/>
          <w:marRight w:val="0"/>
          <w:marTop w:val="240"/>
          <w:marBottom w:val="40"/>
          <w:divBdr>
            <w:top w:val="none" w:sz="0" w:space="0" w:color="auto"/>
            <w:left w:val="none" w:sz="0" w:space="0" w:color="auto"/>
            <w:bottom w:val="none" w:sz="0" w:space="0" w:color="auto"/>
            <w:right w:val="none" w:sz="0" w:space="0" w:color="auto"/>
          </w:divBdr>
        </w:div>
        <w:div w:id="274797819">
          <w:marLeft w:val="144"/>
          <w:marRight w:val="0"/>
          <w:marTop w:val="240"/>
          <w:marBottom w:val="40"/>
          <w:divBdr>
            <w:top w:val="none" w:sz="0" w:space="0" w:color="auto"/>
            <w:left w:val="none" w:sz="0" w:space="0" w:color="auto"/>
            <w:bottom w:val="none" w:sz="0" w:space="0" w:color="auto"/>
            <w:right w:val="none" w:sz="0" w:space="0" w:color="auto"/>
          </w:divBdr>
        </w:div>
        <w:div w:id="291445614">
          <w:marLeft w:val="144"/>
          <w:marRight w:val="0"/>
          <w:marTop w:val="240"/>
          <w:marBottom w:val="40"/>
          <w:divBdr>
            <w:top w:val="none" w:sz="0" w:space="0" w:color="auto"/>
            <w:left w:val="none" w:sz="0" w:space="0" w:color="auto"/>
            <w:bottom w:val="none" w:sz="0" w:space="0" w:color="auto"/>
            <w:right w:val="none" w:sz="0" w:space="0" w:color="auto"/>
          </w:divBdr>
        </w:div>
        <w:div w:id="43480761">
          <w:marLeft w:val="144"/>
          <w:marRight w:val="0"/>
          <w:marTop w:val="240"/>
          <w:marBottom w:val="40"/>
          <w:divBdr>
            <w:top w:val="none" w:sz="0" w:space="0" w:color="auto"/>
            <w:left w:val="none" w:sz="0" w:space="0" w:color="auto"/>
            <w:bottom w:val="none" w:sz="0" w:space="0" w:color="auto"/>
            <w:right w:val="none" w:sz="0" w:space="0" w:color="auto"/>
          </w:divBdr>
        </w:div>
      </w:divsChild>
    </w:div>
    <w:div w:id="1256160982">
      <w:marLeft w:val="0"/>
      <w:marRight w:val="0"/>
      <w:marTop w:val="0"/>
      <w:marBottom w:val="0"/>
      <w:divBdr>
        <w:top w:val="none" w:sz="0" w:space="0" w:color="auto"/>
        <w:left w:val="none" w:sz="0" w:space="0" w:color="auto"/>
        <w:bottom w:val="none" w:sz="0" w:space="0" w:color="auto"/>
        <w:right w:val="none" w:sz="0" w:space="0" w:color="auto"/>
      </w:divBdr>
    </w:div>
    <w:div w:id="1256160983">
      <w:marLeft w:val="0"/>
      <w:marRight w:val="0"/>
      <w:marTop w:val="0"/>
      <w:marBottom w:val="0"/>
      <w:divBdr>
        <w:top w:val="none" w:sz="0" w:space="0" w:color="auto"/>
        <w:left w:val="none" w:sz="0" w:space="0" w:color="auto"/>
        <w:bottom w:val="none" w:sz="0" w:space="0" w:color="auto"/>
        <w:right w:val="none" w:sz="0" w:space="0" w:color="auto"/>
      </w:divBdr>
    </w:div>
    <w:div w:id="1432046354">
      <w:bodyDiv w:val="1"/>
      <w:marLeft w:val="0"/>
      <w:marRight w:val="0"/>
      <w:marTop w:val="0"/>
      <w:marBottom w:val="0"/>
      <w:divBdr>
        <w:top w:val="none" w:sz="0" w:space="0" w:color="auto"/>
        <w:left w:val="none" w:sz="0" w:space="0" w:color="auto"/>
        <w:bottom w:val="none" w:sz="0" w:space="0" w:color="auto"/>
        <w:right w:val="none" w:sz="0" w:space="0" w:color="auto"/>
      </w:divBdr>
    </w:div>
    <w:div w:id="1456438735">
      <w:bodyDiv w:val="1"/>
      <w:marLeft w:val="0"/>
      <w:marRight w:val="0"/>
      <w:marTop w:val="0"/>
      <w:marBottom w:val="0"/>
      <w:divBdr>
        <w:top w:val="none" w:sz="0" w:space="0" w:color="auto"/>
        <w:left w:val="none" w:sz="0" w:space="0" w:color="auto"/>
        <w:bottom w:val="none" w:sz="0" w:space="0" w:color="auto"/>
        <w:right w:val="none" w:sz="0" w:space="0" w:color="auto"/>
      </w:divBdr>
    </w:div>
    <w:div w:id="1470242803">
      <w:bodyDiv w:val="1"/>
      <w:marLeft w:val="0"/>
      <w:marRight w:val="0"/>
      <w:marTop w:val="0"/>
      <w:marBottom w:val="0"/>
      <w:divBdr>
        <w:top w:val="none" w:sz="0" w:space="0" w:color="auto"/>
        <w:left w:val="none" w:sz="0" w:space="0" w:color="auto"/>
        <w:bottom w:val="none" w:sz="0" w:space="0" w:color="auto"/>
        <w:right w:val="none" w:sz="0" w:space="0" w:color="auto"/>
      </w:divBdr>
    </w:div>
    <w:div w:id="1493713738">
      <w:bodyDiv w:val="1"/>
      <w:marLeft w:val="0"/>
      <w:marRight w:val="0"/>
      <w:marTop w:val="0"/>
      <w:marBottom w:val="0"/>
      <w:divBdr>
        <w:top w:val="none" w:sz="0" w:space="0" w:color="auto"/>
        <w:left w:val="none" w:sz="0" w:space="0" w:color="auto"/>
        <w:bottom w:val="none" w:sz="0" w:space="0" w:color="auto"/>
        <w:right w:val="none" w:sz="0" w:space="0" w:color="auto"/>
      </w:divBdr>
    </w:div>
    <w:div w:id="1549099071">
      <w:bodyDiv w:val="1"/>
      <w:marLeft w:val="0"/>
      <w:marRight w:val="0"/>
      <w:marTop w:val="0"/>
      <w:marBottom w:val="0"/>
      <w:divBdr>
        <w:top w:val="none" w:sz="0" w:space="0" w:color="auto"/>
        <w:left w:val="none" w:sz="0" w:space="0" w:color="auto"/>
        <w:bottom w:val="none" w:sz="0" w:space="0" w:color="auto"/>
        <w:right w:val="none" w:sz="0" w:space="0" w:color="auto"/>
      </w:divBdr>
    </w:div>
    <w:div w:id="1695300225">
      <w:bodyDiv w:val="1"/>
      <w:marLeft w:val="0"/>
      <w:marRight w:val="0"/>
      <w:marTop w:val="0"/>
      <w:marBottom w:val="0"/>
      <w:divBdr>
        <w:top w:val="none" w:sz="0" w:space="0" w:color="auto"/>
        <w:left w:val="none" w:sz="0" w:space="0" w:color="auto"/>
        <w:bottom w:val="none" w:sz="0" w:space="0" w:color="auto"/>
        <w:right w:val="none" w:sz="0" w:space="0" w:color="auto"/>
      </w:divBdr>
    </w:div>
    <w:div w:id="1704404545">
      <w:bodyDiv w:val="1"/>
      <w:marLeft w:val="0"/>
      <w:marRight w:val="0"/>
      <w:marTop w:val="0"/>
      <w:marBottom w:val="0"/>
      <w:divBdr>
        <w:top w:val="none" w:sz="0" w:space="0" w:color="auto"/>
        <w:left w:val="none" w:sz="0" w:space="0" w:color="auto"/>
        <w:bottom w:val="none" w:sz="0" w:space="0" w:color="auto"/>
        <w:right w:val="none" w:sz="0" w:space="0" w:color="auto"/>
      </w:divBdr>
    </w:div>
    <w:div w:id="1706832084">
      <w:bodyDiv w:val="1"/>
      <w:marLeft w:val="0"/>
      <w:marRight w:val="0"/>
      <w:marTop w:val="0"/>
      <w:marBottom w:val="0"/>
      <w:divBdr>
        <w:top w:val="none" w:sz="0" w:space="0" w:color="auto"/>
        <w:left w:val="none" w:sz="0" w:space="0" w:color="auto"/>
        <w:bottom w:val="none" w:sz="0" w:space="0" w:color="auto"/>
        <w:right w:val="none" w:sz="0" w:space="0" w:color="auto"/>
      </w:divBdr>
    </w:div>
    <w:div w:id="1894003787">
      <w:bodyDiv w:val="1"/>
      <w:marLeft w:val="0"/>
      <w:marRight w:val="0"/>
      <w:marTop w:val="0"/>
      <w:marBottom w:val="0"/>
      <w:divBdr>
        <w:top w:val="none" w:sz="0" w:space="0" w:color="auto"/>
        <w:left w:val="none" w:sz="0" w:space="0" w:color="auto"/>
        <w:bottom w:val="none" w:sz="0" w:space="0" w:color="auto"/>
        <w:right w:val="none" w:sz="0" w:space="0" w:color="auto"/>
      </w:divBdr>
    </w:div>
    <w:div w:id="1898664160">
      <w:bodyDiv w:val="1"/>
      <w:marLeft w:val="0"/>
      <w:marRight w:val="0"/>
      <w:marTop w:val="0"/>
      <w:marBottom w:val="0"/>
      <w:divBdr>
        <w:top w:val="none" w:sz="0" w:space="0" w:color="auto"/>
        <w:left w:val="none" w:sz="0" w:space="0" w:color="auto"/>
        <w:bottom w:val="none" w:sz="0" w:space="0" w:color="auto"/>
        <w:right w:val="none" w:sz="0" w:space="0" w:color="auto"/>
      </w:divBdr>
    </w:div>
    <w:div w:id="1908681731">
      <w:bodyDiv w:val="1"/>
      <w:marLeft w:val="0"/>
      <w:marRight w:val="0"/>
      <w:marTop w:val="0"/>
      <w:marBottom w:val="0"/>
      <w:divBdr>
        <w:top w:val="none" w:sz="0" w:space="0" w:color="auto"/>
        <w:left w:val="none" w:sz="0" w:space="0" w:color="auto"/>
        <w:bottom w:val="none" w:sz="0" w:space="0" w:color="auto"/>
        <w:right w:val="none" w:sz="0" w:space="0" w:color="auto"/>
      </w:divBdr>
    </w:div>
    <w:div w:id="2009677611">
      <w:bodyDiv w:val="1"/>
      <w:marLeft w:val="0"/>
      <w:marRight w:val="0"/>
      <w:marTop w:val="0"/>
      <w:marBottom w:val="0"/>
      <w:divBdr>
        <w:top w:val="none" w:sz="0" w:space="0" w:color="auto"/>
        <w:left w:val="none" w:sz="0" w:space="0" w:color="auto"/>
        <w:bottom w:val="none" w:sz="0" w:space="0" w:color="auto"/>
        <w:right w:val="none" w:sz="0" w:space="0" w:color="auto"/>
      </w:divBdr>
    </w:div>
    <w:div w:id="214094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C2AE6-7E23-4415-BEEF-FFC82D19B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11</Pages>
  <Words>3376</Words>
  <Characters>20262</Characters>
  <Application>Microsoft Office Word</Application>
  <DocSecurity>0</DocSecurity>
  <Lines>168</Lines>
  <Paragraphs>47</Paragraphs>
  <ScaleCrop>false</ScaleCrop>
  <HeadingPairs>
    <vt:vector size="2" baseType="variant">
      <vt:variant>
        <vt:lpstr>Tytuł</vt:lpstr>
      </vt:variant>
      <vt:variant>
        <vt:i4>1</vt:i4>
      </vt:variant>
    </vt:vector>
  </HeadingPairs>
  <TitlesOfParts>
    <vt:vector size="1" baseType="lpstr">
      <vt:lpstr>Gminny Program Rewitalizacji</vt:lpstr>
    </vt:vector>
  </TitlesOfParts>
  <Company>Gdańsk 2016</Company>
  <LinksUpToDate>false</LinksUpToDate>
  <CharactersWithSpaces>23591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Gminny Program Rewitalizacji</dc:title>
  <dc:creator>EU - Consult</dc:creator>
  <cp:lastModifiedBy>Bartłomiej Kołsut</cp:lastModifiedBy>
  <cp:revision>7</cp:revision>
  <cp:lastPrinted>2017-08-31T06:49:00Z</cp:lastPrinted>
  <dcterms:created xsi:type="dcterms:W3CDTF">2017-10-02T10:02:00Z</dcterms:created>
  <dcterms:modified xsi:type="dcterms:W3CDTF">2017-10-25T10:00:00Z</dcterms:modified>
</cp:coreProperties>
</file>