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28" w:rsidRPr="0053283B" w:rsidRDefault="00171428" w:rsidP="00171428"/>
    <w:p w:rsidR="00171428" w:rsidRPr="0053283B" w:rsidRDefault="00171428" w:rsidP="00171428"/>
    <w:p w:rsidR="00171428" w:rsidRPr="00E2599D" w:rsidRDefault="00171428" w:rsidP="00171428">
      <w:pPr>
        <w:jc w:val="right"/>
      </w:pPr>
      <w:r>
        <w:t xml:space="preserve">Chojnice, </w:t>
      </w:r>
      <w:r w:rsidR="00A25CBC">
        <w:t>2018-02-22</w:t>
      </w:r>
    </w:p>
    <w:p w:rsidR="00171428" w:rsidRDefault="00171428" w:rsidP="00171428">
      <w:pPr>
        <w:rPr>
          <w:b/>
          <w:bCs/>
          <w:u w:val="single"/>
        </w:rPr>
      </w:pPr>
      <w:r>
        <w:rPr>
          <w:b/>
          <w:bCs/>
          <w:u w:val="single"/>
        </w:rPr>
        <w:t>KM.271.</w:t>
      </w:r>
      <w:r w:rsidR="00A25CBC">
        <w:rPr>
          <w:b/>
          <w:bCs/>
          <w:u w:val="single"/>
        </w:rPr>
        <w:t>34</w:t>
      </w:r>
      <w:r>
        <w:rPr>
          <w:b/>
          <w:bCs/>
          <w:u w:val="single"/>
        </w:rPr>
        <w:t>.2017</w:t>
      </w:r>
    </w:p>
    <w:p w:rsidR="00171428" w:rsidRPr="00E557CE" w:rsidRDefault="00171428" w:rsidP="00171428">
      <w:pPr>
        <w:rPr>
          <w:b/>
          <w:bCs/>
          <w:u w:val="single"/>
        </w:rPr>
      </w:pPr>
    </w:p>
    <w:p w:rsidR="00171428" w:rsidRPr="00E557CE" w:rsidRDefault="00171428" w:rsidP="00171428">
      <w:pPr>
        <w:rPr>
          <w:b/>
          <w:bCs/>
          <w:u w:val="single"/>
        </w:rPr>
      </w:pPr>
    </w:p>
    <w:p w:rsidR="00171428" w:rsidRPr="00E557CE" w:rsidRDefault="00171428" w:rsidP="00171428">
      <w:pPr>
        <w:jc w:val="center"/>
        <w:rPr>
          <w:b/>
          <w:bCs/>
          <w:sz w:val="28"/>
          <w:szCs w:val="28"/>
        </w:rPr>
      </w:pPr>
      <w:r w:rsidRPr="00E557CE">
        <w:rPr>
          <w:b/>
          <w:bCs/>
          <w:sz w:val="28"/>
          <w:szCs w:val="28"/>
        </w:rPr>
        <w:t>INFORMACJA</w:t>
      </w:r>
    </w:p>
    <w:p w:rsidR="00171428" w:rsidRPr="00E557CE" w:rsidRDefault="00171428" w:rsidP="00171428">
      <w:pPr>
        <w:jc w:val="center"/>
      </w:pPr>
    </w:p>
    <w:p w:rsidR="00171428" w:rsidRPr="00E557CE" w:rsidRDefault="00171428" w:rsidP="00171428">
      <w:pPr>
        <w:jc w:val="center"/>
      </w:pPr>
    </w:p>
    <w:p w:rsidR="00171428" w:rsidRPr="00A152D5" w:rsidRDefault="00171428" w:rsidP="00171428">
      <w:pPr>
        <w:rPr>
          <w:b/>
          <w:bCs/>
        </w:rPr>
      </w:pPr>
      <w:r w:rsidRPr="00E557CE">
        <w:rPr>
          <w:b/>
          <w:bCs/>
          <w:u w:val="single"/>
        </w:rPr>
        <w:t>Dotyczy:</w:t>
      </w:r>
      <w:r w:rsidRPr="00E557CE">
        <w:t xml:space="preserve"> przetargu nieograniczonego na </w:t>
      </w:r>
      <w:r w:rsidRPr="00E557CE">
        <w:rPr>
          <w:b/>
          <w:bCs/>
          <w:i/>
          <w:iCs/>
        </w:rPr>
        <w:t>„</w:t>
      </w:r>
      <w:r w:rsidRPr="00A152D5">
        <w:rPr>
          <w:b/>
          <w:bCs/>
        </w:rPr>
        <w:t>Zakup taboru autobusowego</w:t>
      </w:r>
    </w:p>
    <w:p w:rsidR="00171428" w:rsidRPr="00A152D5" w:rsidRDefault="00171428" w:rsidP="00171428">
      <w:pPr>
        <w:rPr>
          <w:b/>
          <w:bCs/>
        </w:rPr>
      </w:pP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w ramach projektu „Utworzenie transportowych węzłów integrujących wraz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ze ścieżkami pieszo – rowerowymi i rozwojem sieci publicznego transportu 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 xml:space="preserve">zbiorowego na terenie Chojnicko – Człuchowskiego Miejskiego Obszaru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 w:rsidRPr="00A152D5">
        <w:rPr>
          <w:b/>
          <w:bCs/>
        </w:rPr>
        <w:t>Funkcjonalnego”</w:t>
      </w:r>
    </w:p>
    <w:p w:rsidR="00171428" w:rsidRDefault="00171428" w:rsidP="00171428">
      <w:pPr>
        <w:ind w:left="1080" w:hanging="1080"/>
        <w:jc w:val="both"/>
        <w:rPr>
          <w:b/>
          <w:bCs/>
          <w:i/>
          <w:iCs/>
        </w:rPr>
      </w:pPr>
    </w:p>
    <w:p w:rsidR="00171428" w:rsidRPr="00E557CE" w:rsidRDefault="00171428" w:rsidP="00171428"/>
    <w:p w:rsidR="00171428" w:rsidRPr="00E557CE" w:rsidRDefault="00171428" w:rsidP="00171428"/>
    <w:p w:rsidR="00171428" w:rsidRPr="00E557CE" w:rsidRDefault="00171428" w:rsidP="00171428">
      <w:pPr>
        <w:ind w:hanging="1080"/>
        <w:jc w:val="both"/>
      </w:pPr>
      <w:r w:rsidRPr="00E557CE">
        <w:tab/>
      </w:r>
      <w:r>
        <w:t xml:space="preserve">Do dnia </w:t>
      </w:r>
      <w:r w:rsidR="00A25CBC">
        <w:t>22</w:t>
      </w:r>
      <w:r>
        <w:t>.</w:t>
      </w:r>
      <w:r w:rsidR="00A25CBC">
        <w:t>02</w:t>
      </w:r>
      <w:r>
        <w:t>.201</w:t>
      </w:r>
      <w:r w:rsidR="00A25CBC">
        <w:t>8</w:t>
      </w:r>
      <w:r>
        <w:t xml:space="preserve"> do godz. </w:t>
      </w:r>
      <w:r w:rsidR="00A25CBC">
        <w:t>1</w:t>
      </w:r>
      <w:r w:rsidR="00662BD5">
        <w:t>1</w:t>
      </w:r>
      <w:r>
        <w:t>.00</w:t>
      </w:r>
      <w:r w:rsidRPr="00E557CE">
        <w:t xml:space="preserve"> r. do Urzędu </w:t>
      </w:r>
      <w:r>
        <w:t>Miejskiego w Chojnicach wpłynęł</w:t>
      </w:r>
      <w:r w:rsidR="00A9403E">
        <w:t>a</w:t>
      </w:r>
      <w:r>
        <w:t xml:space="preserve"> </w:t>
      </w:r>
      <w:r w:rsidR="00A9403E">
        <w:t>jedna</w:t>
      </w:r>
      <w:r>
        <w:t xml:space="preserve"> ofert</w:t>
      </w:r>
      <w:r w:rsidR="00A9403E">
        <w:t>a</w:t>
      </w:r>
      <w:r>
        <w:t xml:space="preserve">  na przetarg na „Zakup autobusów</w:t>
      </w:r>
      <w:r w:rsidRPr="00E557CE">
        <w:rPr>
          <w:b/>
          <w:bCs/>
          <w:i/>
          <w:iCs/>
        </w:rPr>
        <w:t>”.</w:t>
      </w:r>
    </w:p>
    <w:p w:rsidR="00171428" w:rsidRPr="00E557CE" w:rsidRDefault="00171428" w:rsidP="00171428">
      <w:pPr>
        <w:jc w:val="both"/>
        <w:rPr>
          <w:i/>
          <w:iCs/>
        </w:rPr>
      </w:pPr>
    </w:p>
    <w:p w:rsidR="00171428" w:rsidRPr="00E2599D" w:rsidRDefault="00171428" w:rsidP="00171428">
      <w:pPr>
        <w:jc w:val="both"/>
      </w:pPr>
      <w:r w:rsidRPr="00E557CE">
        <w:t>Na realizację zadania przeznaczono kwo</w:t>
      </w:r>
      <w:r w:rsidR="00A25CBC">
        <w:t xml:space="preserve">tę: </w:t>
      </w:r>
      <w:r w:rsidR="00A25CBC" w:rsidRPr="00A25CBC">
        <w:rPr>
          <w:b/>
        </w:rPr>
        <w:t>6.937.200,-</w:t>
      </w:r>
      <w:r>
        <w:t xml:space="preserve"> zł brutto</w:t>
      </w:r>
    </w:p>
    <w:p w:rsidR="00171428" w:rsidRPr="00D47969" w:rsidRDefault="00171428" w:rsidP="00171428">
      <w:pPr>
        <w:jc w:val="both"/>
        <w:rPr>
          <w:color w:val="FF0000"/>
        </w:rPr>
      </w:pPr>
    </w:p>
    <w:p w:rsidR="00171428" w:rsidRPr="009D543E" w:rsidRDefault="00171428" w:rsidP="009D543E">
      <w:pPr>
        <w:jc w:val="both"/>
      </w:pPr>
      <w:r>
        <w:t>Na przedmiotowy przetarg wpłynęł</w:t>
      </w:r>
      <w:r w:rsidR="00A9403E">
        <w:t>a</w:t>
      </w:r>
      <w:r>
        <w:t xml:space="preserve"> ofert</w:t>
      </w:r>
      <w:r w:rsidR="009D543E">
        <w:t>a :</w:t>
      </w:r>
    </w:p>
    <w:p w:rsidR="00171428" w:rsidRDefault="00171428" w:rsidP="00171428">
      <w:pPr>
        <w:autoSpaceDE w:val="0"/>
        <w:jc w:val="both"/>
        <w:rPr>
          <w:b/>
          <w:bCs/>
          <w:sz w:val="22"/>
          <w:szCs w:val="22"/>
        </w:rPr>
      </w:pPr>
    </w:p>
    <w:p w:rsidR="00171428" w:rsidRPr="008C058C" w:rsidRDefault="00171428" w:rsidP="00171428">
      <w:pPr>
        <w:autoSpaceDE w:val="0"/>
        <w:jc w:val="both"/>
        <w:rPr>
          <w:b/>
          <w:bCs/>
          <w:sz w:val="22"/>
          <w:szCs w:val="22"/>
        </w:rPr>
      </w:pPr>
      <w:r w:rsidRPr="008C058C">
        <w:rPr>
          <w:b/>
          <w:bCs/>
          <w:sz w:val="22"/>
          <w:szCs w:val="22"/>
        </w:rPr>
        <w:t xml:space="preserve">MAN Truck &amp; Bus Polska Sp. z </w:t>
      </w:r>
      <w:proofErr w:type="spellStart"/>
      <w:r w:rsidRPr="008C058C">
        <w:rPr>
          <w:b/>
          <w:bCs/>
          <w:sz w:val="22"/>
          <w:szCs w:val="22"/>
        </w:rPr>
        <w:t>o.o</w:t>
      </w:r>
      <w:proofErr w:type="spellEnd"/>
      <w:r w:rsidRPr="008C058C">
        <w:rPr>
          <w:b/>
          <w:bCs/>
          <w:sz w:val="22"/>
          <w:szCs w:val="22"/>
        </w:rPr>
        <w:t xml:space="preserve"> </w:t>
      </w:r>
    </w:p>
    <w:p w:rsidR="00171428" w:rsidRDefault="00171428" w:rsidP="001714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Katowicka 9,</w:t>
      </w:r>
    </w:p>
    <w:p w:rsidR="00171428" w:rsidRPr="001E08A4" w:rsidRDefault="00171428" w:rsidP="001714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Wolica PL 05-830 Nadarzyn</w:t>
      </w:r>
    </w:p>
    <w:p w:rsidR="00171428" w:rsidRPr="001E08A4" w:rsidRDefault="00171428" w:rsidP="00171428">
      <w:pPr>
        <w:autoSpaceDE w:val="0"/>
        <w:jc w:val="both"/>
        <w:rPr>
          <w:b/>
          <w:bCs/>
          <w:sz w:val="22"/>
          <w:szCs w:val="22"/>
        </w:rPr>
      </w:pPr>
    </w:p>
    <w:p w:rsidR="00171428" w:rsidRPr="00995D02" w:rsidRDefault="00171428" w:rsidP="00171428">
      <w:pPr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b/>
          <w:bCs/>
          <w:sz w:val="22"/>
          <w:szCs w:val="22"/>
        </w:rPr>
      </w:pPr>
      <w:r w:rsidRPr="00995D02">
        <w:rPr>
          <w:sz w:val="22"/>
          <w:szCs w:val="22"/>
        </w:rPr>
        <w:t xml:space="preserve">Cena brutto </w:t>
      </w:r>
      <w:r w:rsidRPr="00995D02">
        <w:rPr>
          <w:b/>
          <w:bCs/>
          <w:sz w:val="22"/>
          <w:szCs w:val="22"/>
          <w:u w:val="single"/>
        </w:rPr>
        <w:t>1 pojazdu</w:t>
      </w:r>
      <w:r>
        <w:rPr>
          <w:sz w:val="22"/>
          <w:szCs w:val="22"/>
        </w:rPr>
        <w:t xml:space="preserve"> wynosi: 1.</w:t>
      </w:r>
      <w:r w:rsidR="00662BD5">
        <w:rPr>
          <w:sz w:val="22"/>
          <w:szCs w:val="22"/>
        </w:rPr>
        <w:t>126.680,00</w:t>
      </w:r>
      <w:r>
        <w:rPr>
          <w:sz w:val="22"/>
          <w:szCs w:val="22"/>
        </w:rPr>
        <w:t xml:space="preserve"> </w:t>
      </w:r>
      <w:r w:rsidRPr="00995D02">
        <w:rPr>
          <w:sz w:val="22"/>
          <w:szCs w:val="22"/>
        </w:rPr>
        <w:t>złotych</w:t>
      </w:r>
    </w:p>
    <w:p w:rsidR="00171428" w:rsidRPr="00995D02" w:rsidRDefault="00171428" w:rsidP="00171428">
      <w:pPr>
        <w:autoSpaceDE w:val="0"/>
        <w:ind w:left="284"/>
        <w:jc w:val="both"/>
        <w:rPr>
          <w:sz w:val="22"/>
          <w:szCs w:val="22"/>
        </w:rPr>
      </w:pPr>
    </w:p>
    <w:p w:rsidR="00171428" w:rsidRPr="00995D02" w:rsidRDefault="00171428" w:rsidP="00171428">
      <w:pPr>
        <w:autoSpaceDE w:val="0"/>
        <w:ind w:left="284"/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 xml:space="preserve">Całkowita cena oferty </w:t>
      </w:r>
      <w:r w:rsidRPr="00995D02">
        <w:rPr>
          <w:b/>
          <w:bCs/>
          <w:i/>
          <w:iCs/>
          <w:sz w:val="22"/>
          <w:szCs w:val="22"/>
        </w:rPr>
        <w:t>(</w:t>
      </w:r>
      <w:r w:rsidRPr="00995D02">
        <w:rPr>
          <w:b/>
          <w:bCs/>
          <w:i/>
          <w:iCs/>
          <w:sz w:val="22"/>
          <w:szCs w:val="22"/>
          <w:u w:val="single"/>
        </w:rPr>
        <w:t>cena 1 szt. pojazdu x 5 sztuk zamawianych pojazdów</w:t>
      </w:r>
      <w:r w:rsidRPr="00995D02">
        <w:rPr>
          <w:b/>
          <w:bCs/>
          <w:i/>
          <w:iCs/>
          <w:sz w:val="22"/>
          <w:szCs w:val="22"/>
        </w:rPr>
        <w:t>)</w:t>
      </w:r>
      <w:r w:rsidRPr="00995D02">
        <w:rPr>
          <w:b/>
          <w:bCs/>
          <w:sz w:val="22"/>
          <w:szCs w:val="22"/>
        </w:rPr>
        <w:t xml:space="preserve"> wynosi: </w:t>
      </w:r>
    </w:p>
    <w:p w:rsidR="00171428" w:rsidRPr="00995D02" w:rsidRDefault="00171428" w:rsidP="00171428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171428" w:rsidRPr="00995D02" w:rsidRDefault="00662BD5" w:rsidP="00171428">
      <w:pPr>
        <w:autoSpaceDE w:val="0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5.633.400,00</w:t>
      </w:r>
      <w:r w:rsidR="00171428">
        <w:rPr>
          <w:b/>
          <w:bCs/>
          <w:sz w:val="22"/>
          <w:szCs w:val="22"/>
        </w:rPr>
        <w:t xml:space="preserve"> </w:t>
      </w:r>
      <w:r w:rsidR="00171428" w:rsidRPr="00995D02">
        <w:rPr>
          <w:b/>
          <w:bCs/>
          <w:sz w:val="22"/>
          <w:szCs w:val="22"/>
        </w:rPr>
        <w:t>złotych brutto.</w:t>
      </w:r>
    </w:p>
    <w:p w:rsidR="00171428" w:rsidRPr="00995D02" w:rsidRDefault="00171428" w:rsidP="00171428">
      <w:pPr>
        <w:ind w:left="284"/>
        <w:jc w:val="both"/>
        <w:rPr>
          <w:sz w:val="22"/>
          <w:szCs w:val="22"/>
        </w:rPr>
      </w:pPr>
    </w:p>
    <w:p w:rsidR="00171428" w:rsidRDefault="00171428" w:rsidP="00171428">
      <w:pPr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995D02">
        <w:rPr>
          <w:i/>
          <w:iCs/>
          <w:sz w:val="22"/>
          <w:szCs w:val="22"/>
        </w:rPr>
        <w:t>(słownie złotych brutto za 5 sztuk po</w:t>
      </w:r>
      <w:r>
        <w:rPr>
          <w:i/>
          <w:iCs/>
          <w:sz w:val="22"/>
          <w:szCs w:val="22"/>
        </w:rPr>
        <w:t xml:space="preserve">jazdów: </w:t>
      </w:r>
      <w:r w:rsidR="00662BD5">
        <w:rPr>
          <w:i/>
          <w:iCs/>
          <w:sz w:val="22"/>
          <w:szCs w:val="22"/>
        </w:rPr>
        <w:t>pięć</w:t>
      </w:r>
      <w:r>
        <w:rPr>
          <w:i/>
          <w:iCs/>
          <w:sz w:val="22"/>
          <w:szCs w:val="22"/>
        </w:rPr>
        <w:t xml:space="preserve"> milionów  </w:t>
      </w:r>
      <w:r w:rsidR="00662BD5">
        <w:rPr>
          <w:i/>
          <w:iCs/>
          <w:sz w:val="22"/>
          <w:szCs w:val="22"/>
        </w:rPr>
        <w:t xml:space="preserve">sześćset trzydzieści trzy tysiące </w:t>
      </w:r>
      <w:r>
        <w:rPr>
          <w:i/>
          <w:iCs/>
          <w:sz w:val="22"/>
          <w:szCs w:val="22"/>
        </w:rPr>
        <w:t xml:space="preserve">  złotych</w:t>
      </w:r>
      <w:r w:rsidRPr="00995D02">
        <w:rPr>
          <w:i/>
          <w:iCs/>
          <w:sz w:val="22"/>
          <w:szCs w:val="22"/>
        </w:rPr>
        <w:t>)</w:t>
      </w:r>
    </w:p>
    <w:p w:rsidR="00662BD5" w:rsidRDefault="00662BD5" w:rsidP="00171428">
      <w:pPr>
        <w:spacing w:line="360" w:lineRule="auto"/>
        <w:ind w:left="284"/>
        <w:jc w:val="both"/>
        <w:rPr>
          <w:iCs/>
          <w:sz w:val="22"/>
          <w:szCs w:val="22"/>
        </w:rPr>
      </w:pPr>
    </w:p>
    <w:p w:rsidR="00662BD5" w:rsidRDefault="00662BD5" w:rsidP="00171428">
      <w:pPr>
        <w:spacing w:line="360" w:lineRule="auto"/>
        <w:ind w:left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Termin dostawy: 6 m-</w:t>
      </w:r>
      <w:proofErr w:type="spellStart"/>
      <w:r>
        <w:rPr>
          <w:iCs/>
          <w:sz w:val="22"/>
          <w:szCs w:val="22"/>
        </w:rPr>
        <w:t>cy</w:t>
      </w:r>
      <w:proofErr w:type="spellEnd"/>
      <w:r>
        <w:rPr>
          <w:iCs/>
          <w:sz w:val="22"/>
          <w:szCs w:val="22"/>
        </w:rPr>
        <w:t xml:space="preserve"> od dnia podpisania umowy</w:t>
      </w:r>
    </w:p>
    <w:p w:rsidR="00662BD5" w:rsidRDefault="00662BD5" w:rsidP="00171428">
      <w:pPr>
        <w:spacing w:line="360" w:lineRule="auto"/>
        <w:ind w:left="284"/>
        <w:jc w:val="both"/>
        <w:rPr>
          <w:iCs/>
          <w:sz w:val="22"/>
          <w:szCs w:val="22"/>
        </w:rPr>
      </w:pPr>
    </w:p>
    <w:p w:rsidR="00662BD5" w:rsidRPr="00662BD5" w:rsidRDefault="00662BD5" w:rsidP="00662BD5">
      <w:pPr>
        <w:pStyle w:val="Akapitzlist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662BD5">
        <w:rPr>
          <w:sz w:val="22"/>
          <w:szCs w:val="22"/>
        </w:rPr>
        <w:t>Pojazdy jakie zostały przez nas zaoferowane to autobusy:</w:t>
      </w:r>
    </w:p>
    <w:p w:rsidR="00662BD5" w:rsidRPr="00662BD5" w:rsidRDefault="00662BD5" w:rsidP="00662BD5">
      <w:pPr>
        <w:autoSpaceDE w:val="0"/>
        <w:ind w:left="284"/>
        <w:jc w:val="both"/>
        <w:rPr>
          <w:sz w:val="22"/>
          <w:szCs w:val="22"/>
        </w:rPr>
      </w:pPr>
    </w:p>
    <w:p w:rsidR="00662BD5" w:rsidRPr="00662BD5" w:rsidRDefault="00662BD5" w:rsidP="00662BD5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662BD5">
        <w:rPr>
          <w:sz w:val="22"/>
          <w:szCs w:val="22"/>
        </w:rPr>
        <w:t>-</w:t>
      </w:r>
      <w:r w:rsidRPr="00662BD5">
        <w:rPr>
          <w:sz w:val="22"/>
          <w:szCs w:val="22"/>
        </w:rPr>
        <w:tab/>
        <w:t xml:space="preserve"> </w:t>
      </w:r>
      <w:r w:rsidRPr="00662BD5">
        <w:rPr>
          <w:b/>
          <w:bCs/>
          <w:sz w:val="22"/>
          <w:szCs w:val="22"/>
        </w:rPr>
        <w:t>marka</w:t>
      </w:r>
      <w:r>
        <w:rPr>
          <w:b/>
          <w:bCs/>
          <w:sz w:val="22"/>
          <w:szCs w:val="22"/>
        </w:rPr>
        <w:t xml:space="preserve"> MAN</w:t>
      </w:r>
    </w:p>
    <w:p w:rsidR="00662BD5" w:rsidRPr="00662BD5" w:rsidRDefault="00662BD5" w:rsidP="00662BD5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662BD5">
        <w:rPr>
          <w:sz w:val="22"/>
          <w:szCs w:val="22"/>
        </w:rPr>
        <w:t>-</w:t>
      </w:r>
      <w:r w:rsidRPr="00662BD5">
        <w:rPr>
          <w:sz w:val="22"/>
          <w:szCs w:val="22"/>
        </w:rPr>
        <w:tab/>
      </w:r>
      <w:r w:rsidRPr="00662BD5">
        <w:rPr>
          <w:b/>
          <w:bCs/>
          <w:sz w:val="22"/>
          <w:szCs w:val="22"/>
        </w:rPr>
        <w:t xml:space="preserve"> typ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Lion’s</w:t>
      </w:r>
      <w:proofErr w:type="spellEnd"/>
      <w:r>
        <w:rPr>
          <w:sz w:val="22"/>
          <w:szCs w:val="22"/>
        </w:rPr>
        <w:t xml:space="preserve"> City A37</w:t>
      </w:r>
    </w:p>
    <w:p w:rsidR="00662BD5" w:rsidRPr="00662BD5" w:rsidRDefault="00662BD5" w:rsidP="00662BD5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662BD5">
        <w:rPr>
          <w:sz w:val="22"/>
          <w:szCs w:val="22"/>
        </w:rPr>
        <w:t>-</w:t>
      </w:r>
      <w:r w:rsidRPr="00662BD5">
        <w:rPr>
          <w:sz w:val="22"/>
          <w:szCs w:val="22"/>
        </w:rPr>
        <w:tab/>
        <w:t xml:space="preserve"> </w:t>
      </w:r>
      <w:r w:rsidRPr="00662BD5">
        <w:rPr>
          <w:b/>
          <w:bCs/>
          <w:sz w:val="22"/>
          <w:szCs w:val="22"/>
        </w:rPr>
        <w:t>pojemność</w:t>
      </w:r>
      <w:r>
        <w:rPr>
          <w:sz w:val="22"/>
          <w:szCs w:val="22"/>
        </w:rPr>
        <w:t xml:space="preserve"> 6,871</w:t>
      </w:r>
      <w:r w:rsidRPr="00662BD5">
        <w:rPr>
          <w:sz w:val="22"/>
          <w:szCs w:val="22"/>
        </w:rPr>
        <w:t>dm</w:t>
      </w:r>
      <w:r w:rsidRPr="00662BD5">
        <w:rPr>
          <w:sz w:val="22"/>
          <w:szCs w:val="22"/>
          <w:vertAlign w:val="superscript"/>
        </w:rPr>
        <w:t>3</w:t>
      </w:r>
    </w:p>
    <w:p w:rsidR="00662BD5" w:rsidRPr="00662BD5" w:rsidRDefault="00662BD5" w:rsidP="00662BD5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662BD5">
        <w:rPr>
          <w:b/>
          <w:bCs/>
          <w:sz w:val="22"/>
          <w:szCs w:val="22"/>
        </w:rPr>
        <w:t>-</w:t>
      </w:r>
      <w:r w:rsidRPr="00662BD5">
        <w:rPr>
          <w:b/>
          <w:bCs/>
          <w:sz w:val="22"/>
          <w:szCs w:val="22"/>
        </w:rPr>
        <w:tab/>
        <w:t xml:space="preserve"> moc silnika</w:t>
      </w:r>
      <w:r>
        <w:rPr>
          <w:sz w:val="22"/>
          <w:szCs w:val="22"/>
        </w:rPr>
        <w:t xml:space="preserve"> 213 </w:t>
      </w:r>
      <w:r w:rsidRPr="00662BD5">
        <w:rPr>
          <w:sz w:val="22"/>
          <w:szCs w:val="22"/>
        </w:rPr>
        <w:t>kW</w:t>
      </w:r>
      <w:r>
        <w:rPr>
          <w:sz w:val="22"/>
          <w:szCs w:val="22"/>
        </w:rPr>
        <w:t xml:space="preserve"> 290 </w:t>
      </w:r>
      <w:r w:rsidRPr="00662BD5">
        <w:rPr>
          <w:sz w:val="22"/>
          <w:szCs w:val="22"/>
        </w:rPr>
        <w:t>KM</w:t>
      </w:r>
    </w:p>
    <w:p w:rsidR="00662BD5" w:rsidRPr="00662BD5" w:rsidRDefault="00662BD5" w:rsidP="00171428">
      <w:pPr>
        <w:spacing w:line="360" w:lineRule="auto"/>
        <w:ind w:left="284"/>
        <w:jc w:val="both"/>
        <w:rPr>
          <w:iCs/>
          <w:sz w:val="22"/>
          <w:szCs w:val="22"/>
        </w:rPr>
      </w:pPr>
    </w:p>
    <w:p w:rsidR="00171428" w:rsidRPr="00995D02" w:rsidRDefault="00171428" w:rsidP="00171428">
      <w:pPr>
        <w:ind w:left="426" w:hanging="426"/>
        <w:jc w:val="both"/>
        <w:rPr>
          <w:sz w:val="22"/>
          <w:szCs w:val="22"/>
        </w:rPr>
      </w:pPr>
      <w:r w:rsidRPr="00995D02">
        <w:rPr>
          <w:sz w:val="22"/>
          <w:szCs w:val="22"/>
        </w:rPr>
        <w:tab/>
      </w:r>
    </w:p>
    <w:p w:rsidR="00171428" w:rsidRPr="00662BD5" w:rsidRDefault="00171428" w:rsidP="00662BD5">
      <w:pPr>
        <w:pStyle w:val="Akapitzlist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662BD5">
        <w:rPr>
          <w:sz w:val="22"/>
          <w:szCs w:val="22"/>
        </w:rPr>
        <w:lastRenderedPageBreak/>
        <w:t xml:space="preserve">Zgodnie z zastosowanymi przez Zamawiającego kryteriami oceny ofert w zakresie </w:t>
      </w:r>
      <w:r w:rsidRPr="00662BD5">
        <w:rPr>
          <w:b/>
          <w:bCs/>
          <w:sz w:val="22"/>
          <w:szCs w:val="22"/>
        </w:rPr>
        <w:t xml:space="preserve">parametrów </w:t>
      </w:r>
      <w:proofErr w:type="spellStart"/>
      <w:r w:rsidRPr="00662BD5">
        <w:rPr>
          <w:b/>
          <w:bCs/>
          <w:sz w:val="22"/>
          <w:szCs w:val="22"/>
        </w:rPr>
        <w:t>techniczno</w:t>
      </w:r>
      <w:proofErr w:type="spellEnd"/>
      <w:r w:rsidRPr="00662BD5">
        <w:rPr>
          <w:b/>
          <w:bCs/>
          <w:sz w:val="22"/>
          <w:szCs w:val="22"/>
        </w:rPr>
        <w:t xml:space="preserve"> eksploatacyjnych</w:t>
      </w:r>
      <w:r w:rsidRPr="00662BD5">
        <w:rPr>
          <w:sz w:val="22"/>
          <w:szCs w:val="22"/>
        </w:rPr>
        <w:t xml:space="preserve"> – </w:t>
      </w:r>
      <w:r w:rsidRPr="00662BD5">
        <w:rPr>
          <w:b/>
          <w:bCs/>
          <w:sz w:val="22"/>
          <w:szCs w:val="22"/>
          <w:u w:val="single"/>
        </w:rPr>
        <w:t xml:space="preserve">zaoferowano następujące rozwiązania </w:t>
      </w:r>
      <w:r w:rsidRPr="00662BD5">
        <w:rPr>
          <w:sz w:val="22"/>
          <w:szCs w:val="22"/>
        </w:rPr>
        <w:t>poprzez wskazanie w tabeli poniżej odpowiedzi TAK:</w:t>
      </w:r>
    </w:p>
    <w:p w:rsidR="00662BD5" w:rsidRDefault="00662BD5" w:rsidP="00662BD5">
      <w:pPr>
        <w:autoSpaceDE w:val="0"/>
        <w:jc w:val="both"/>
        <w:rPr>
          <w:sz w:val="22"/>
          <w:szCs w:val="22"/>
        </w:rPr>
      </w:pPr>
    </w:p>
    <w:p w:rsidR="00662BD5" w:rsidRPr="00995D02" w:rsidRDefault="00662BD5" w:rsidP="00662BD5">
      <w:pPr>
        <w:autoSpaceDE w:val="0"/>
        <w:jc w:val="both"/>
        <w:rPr>
          <w:sz w:val="22"/>
          <w:szCs w:val="22"/>
        </w:rPr>
      </w:pPr>
    </w:p>
    <w:p w:rsidR="00662BD5" w:rsidRPr="00662BD5" w:rsidRDefault="00662BD5" w:rsidP="00662BD5">
      <w:pPr>
        <w:autoSpaceDE w:val="0"/>
        <w:ind w:left="284"/>
        <w:jc w:val="both"/>
        <w:rPr>
          <w:sz w:val="22"/>
          <w:szCs w:val="22"/>
        </w:rPr>
      </w:pPr>
    </w:p>
    <w:tbl>
      <w:tblPr>
        <w:tblW w:w="98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3177"/>
        <w:gridCol w:w="683"/>
        <w:gridCol w:w="4111"/>
        <w:gridCol w:w="652"/>
        <w:gridCol w:w="651"/>
      </w:tblGrid>
      <w:tr w:rsidR="00662BD5" w:rsidRPr="00662BD5" w:rsidTr="001F4C4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lp.</w:t>
            </w: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Badany parametr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Max. liczba pkt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Metodologia oceny</w:t>
            </w:r>
          </w:p>
        </w:tc>
        <w:tc>
          <w:tcPr>
            <w:tcW w:w="13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D5" w:rsidRPr="00662BD5" w:rsidRDefault="00662BD5" w:rsidP="00662BD5">
            <w:pPr>
              <w:jc w:val="center"/>
              <w:rPr>
                <w:bCs/>
              </w:rPr>
            </w:pPr>
            <w:r w:rsidRPr="00662BD5">
              <w:rPr>
                <w:bCs/>
                <w:sz w:val="22"/>
                <w:szCs w:val="22"/>
              </w:rPr>
              <w:t xml:space="preserve">Określa wykonawca wskazując </w:t>
            </w:r>
          </w:p>
          <w:p w:rsidR="00662BD5" w:rsidRPr="00662BD5" w:rsidRDefault="00662BD5" w:rsidP="00662BD5">
            <w:pPr>
              <w:jc w:val="center"/>
              <w:rPr>
                <w:bCs/>
              </w:rPr>
            </w:pPr>
            <w:r w:rsidRPr="00662BD5">
              <w:rPr>
                <w:bCs/>
                <w:sz w:val="22"/>
                <w:szCs w:val="22"/>
              </w:rPr>
              <w:t xml:space="preserve">TAK </w:t>
            </w:r>
          </w:p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bCs/>
                <w:kern w:val="1"/>
                <w:sz w:val="22"/>
                <w:szCs w:val="22"/>
                <w:lang w:eastAsia="hi-IN" w:bidi="hi-IN"/>
              </w:rPr>
              <w:t xml:space="preserve"> na zaproponowane przez siebie rozwiązanie</w:t>
            </w: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T1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Materiał lub technologia wykonania konstrukcji nadwozia i podwozia autobusu.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Konstrukcja szkieletu wykonana ze stali o wysokiej wytrzymałości zabezpieczonej antykorozyjnie metodą kataforezy </w:t>
            </w:r>
            <w:proofErr w:type="spellStart"/>
            <w:r w:rsidRPr="00662BD5">
              <w:rPr>
                <w:rFonts w:eastAsia="SimSun" w:cs="Arial Unicode MS"/>
                <w:kern w:val="1"/>
                <w:lang w:eastAsia="hi-IN" w:bidi="hi-IN"/>
              </w:rPr>
              <w:t>całopojazdowej</w:t>
            </w:r>
            <w:proofErr w:type="spellEnd"/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Konstrukcja szkieletu wykonana ze stali odpornej na korozję nierdzewnej wg PN-EN 10088 lub aluminium, z elementami poszycia z tworzyw sztucznych 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3,5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Konstrukcja szkieletu i poszycia nadwozia wykonane z innych materiałów lub w innej technologii.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T2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Wytrzymałość konstrukcji nośnej homologowana wg Regulaminu nr 66 Europejskiej Komisji Gospodarczej Organizacji Narodów Zjednoczonych (EKG ONZ) – Jednolite przepisy dotyczące homologacji dużych pojazdów pasażerskich w zakresie wytrzymałości ich konstrukcji nośnej Dz.U.UE.L.321/55 z dnia 6 grudnia 2007 r. z późniejszymi zmianami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Konstrukcja nośna autobusów homologowana wg Regulaminu nr 66 Europejskiej Komisji Gospodarczej Organizacji Narodów Zjednoczonych (EKG ONZ) potwierdzona dostarczeniem wydanej homologacji lub certyfikatu przez uprawioną jednostkę 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8,0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Brak spełniania w/w wymogu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T3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Autobusy muszą spełniać warunki maksymalnego zużycia oleju napędowego na podstawie testu SORT 2 zgodnie z UITP, wykonanego przez certyfikowaną jednostkę nie większego niż 40l/100km  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Poniżej 34l/100km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34,00-36,50 l/100 km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3,5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36,60-37,50 l/100 km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1,0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37,60-40,00 l/100 km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T4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Rodzaj zawieszenia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Belka osi przedniej sztywna ze </w:t>
            </w:r>
            <w:r w:rsidRPr="00662BD5">
              <w:rPr>
                <w:rFonts w:eastAsia="SimSun" w:cs="Arial Unicode MS"/>
                <w:kern w:val="1"/>
                <w:lang w:eastAsia="hi-IN" w:bidi="hi-IN"/>
              </w:rPr>
              <w:lastRenderedPageBreak/>
              <w:t>stabilizatorem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lastRenderedPageBreak/>
              <w:t>3,0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Inne rozwiązanie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T5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Wysokość wejścia od powierzchni jezdni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Wysokość wejścia od powierzchni jezdni we wszystkich drzwiach do 320mm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Wysokość wejścia od powierzchni jezdni do 320mm w mniej niż do dwóch wejść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Inne rozwiązanie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T6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Ilość miejsc siedzących dostępnych z niskiej podłogi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Dostępna ilość miejsc siedzących z niskiej podłogi 8 i więcej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Dostępna ilość miejsc siedzących z niskiej podłogi od 6 do 7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3,5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Dostępna ilość miejsc siedzących z niskiej podłogi poniżej 6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T7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Podatność obsługowo </w:t>
            </w:r>
            <w:proofErr w:type="spellStart"/>
            <w:r w:rsidRPr="00662BD5">
              <w:rPr>
                <w:rFonts w:eastAsia="SimSun" w:cs="Arial Unicode MS"/>
                <w:kern w:val="1"/>
                <w:lang w:eastAsia="hi-IN" w:bidi="hi-IN"/>
              </w:rPr>
              <w:t>serwisowa-poszycia</w:t>
            </w:r>
            <w:proofErr w:type="spellEnd"/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 boczne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Poszycia boczne zewnętrzne dzielone w pionie mocowane na wkręty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2,0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Poszycia boczne zewnętrzne dzielone w pionie mocowane za pomocą klejenia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1,5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Inne rozwiązanie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T8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Podatność  obsługowo serwisowa – szyba przednia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Autobus wyposażony w szybę przednią składająca się z trzech części (część górna, część dolna lewa i część dolna prawa) 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5,0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Inne rozwiązanie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T9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Podatność  obsługowo serwisowa – układ smarowania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Bezobsługowy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4,0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Centralny układ smarowania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2,0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Inne rozwiązanie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  <w:tr w:rsidR="00662BD5" w:rsidRPr="00662BD5" w:rsidTr="00662BD5">
        <w:tc>
          <w:tcPr>
            <w:tcW w:w="5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T10</w:t>
            </w:r>
          </w:p>
        </w:tc>
        <w:tc>
          <w:tcPr>
            <w:tcW w:w="31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 xml:space="preserve">Obsługa klimatyzacji ze względu na ilość czynnika chłodzącego </w:t>
            </w:r>
          </w:p>
        </w:tc>
        <w:tc>
          <w:tcPr>
            <w:tcW w:w="68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Do 7kg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2,0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>
              <w:rPr>
                <w:rFonts w:eastAsia="SimSun" w:cs="Arial Unicode MS"/>
                <w:kern w:val="1"/>
                <w:lang w:eastAsia="hi-IN" w:bidi="hi-IN"/>
              </w:rPr>
              <w:t>TAK</w:t>
            </w:r>
          </w:p>
        </w:tc>
      </w:tr>
      <w:tr w:rsidR="00662BD5" w:rsidRPr="00662BD5" w:rsidTr="00662BD5"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31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Powyżej 7kg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  <w:r w:rsidRPr="00662BD5">
              <w:rPr>
                <w:rFonts w:eastAsia="SimSun" w:cs="Arial Unicode MS"/>
                <w:kern w:val="1"/>
                <w:lang w:eastAsia="hi-IN" w:bidi="hi-IN"/>
              </w:rPr>
              <w:t>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BD5" w:rsidRPr="00662BD5" w:rsidRDefault="00662BD5" w:rsidP="00662BD5">
            <w:pPr>
              <w:widowControl w:val="0"/>
              <w:suppressLineNumbers/>
              <w:jc w:val="center"/>
              <w:rPr>
                <w:rFonts w:eastAsia="SimSun" w:cs="Arial Unicode MS"/>
                <w:kern w:val="1"/>
                <w:lang w:eastAsia="hi-IN" w:bidi="hi-IN"/>
              </w:rPr>
            </w:pPr>
          </w:p>
        </w:tc>
      </w:tr>
    </w:tbl>
    <w:p w:rsidR="00662BD5" w:rsidRPr="00662BD5" w:rsidRDefault="00662BD5" w:rsidP="00662BD5">
      <w:pPr>
        <w:autoSpaceDE w:val="0"/>
        <w:ind w:left="284"/>
        <w:jc w:val="both"/>
        <w:rPr>
          <w:sz w:val="22"/>
          <w:szCs w:val="22"/>
        </w:rPr>
      </w:pPr>
    </w:p>
    <w:p w:rsidR="00662BD5" w:rsidRPr="00662BD5" w:rsidRDefault="00662BD5" w:rsidP="00662BD5">
      <w:pPr>
        <w:autoSpaceDE w:val="0"/>
        <w:jc w:val="both"/>
        <w:rPr>
          <w:strike/>
          <w:sz w:val="22"/>
          <w:szCs w:val="22"/>
        </w:rPr>
      </w:pPr>
    </w:p>
    <w:p w:rsidR="00171428" w:rsidRDefault="00171428" w:rsidP="0017142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1428" w:rsidRDefault="00171428" w:rsidP="00171428">
      <w:pPr>
        <w:ind w:left="426" w:hanging="426"/>
        <w:rPr>
          <w:b/>
          <w:bCs/>
          <w:sz w:val="22"/>
          <w:szCs w:val="22"/>
          <w:u w:val="single"/>
        </w:rPr>
      </w:pPr>
    </w:p>
    <w:p w:rsidR="00171428" w:rsidRPr="00847DA8" w:rsidRDefault="00171428" w:rsidP="00171428">
      <w:bookmarkStart w:id="0" w:name="_GoBack"/>
      <w:bookmarkEnd w:id="0"/>
    </w:p>
    <w:p w:rsidR="00037EBC" w:rsidRPr="00BA7700" w:rsidRDefault="00037EBC" w:rsidP="00037EBC">
      <w:pPr>
        <w:ind w:left="1080" w:right="-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A7700">
        <w:rPr>
          <w:sz w:val="22"/>
          <w:szCs w:val="22"/>
        </w:rPr>
        <w:t>Z up. Burmistrza</w:t>
      </w:r>
    </w:p>
    <w:p w:rsidR="00037EBC" w:rsidRPr="00BA7700" w:rsidRDefault="00037EBC" w:rsidP="00037EBC">
      <w:pPr>
        <w:ind w:left="1080" w:right="-1"/>
        <w:rPr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mgr inż. Jarosław Rekowski</w:t>
      </w:r>
    </w:p>
    <w:p w:rsidR="00037EBC" w:rsidRPr="00BA7700" w:rsidRDefault="00037EBC" w:rsidP="00037EBC">
      <w:pPr>
        <w:ind w:left="1080" w:right="-1"/>
        <w:rPr>
          <w:sz w:val="22"/>
          <w:szCs w:val="22"/>
        </w:rPr>
      </w:pPr>
    </w:p>
    <w:p w:rsidR="00037EBC" w:rsidRPr="00BA7700" w:rsidRDefault="00037EBC" w:rsidP="00037EBC">
      <w:pPr>
        <w:ind w:left="1080" w:right="-1"/>
        <w:rPr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Dyrektor Wydziału</w:t>
      </w:r>
    </w:p>
    <w:p w:rsidR="00037EBC" w:rsidRPr="00BA7700" w:rsidRDefault="00037EBC" w:rsidP="00037EBC">
      <w:pPr>
        <w:ind w:left="1080" w:right="-1"/>
        <w:rPr>
          <w:rFonts w:ascii="Verdana" w:hAnsi="Verdana" w:cs="Verdana"/>
          <w:b/>
          <w:bCs/>
          <w:sz w:val="22"/>
          <w:szCs w:val="22"/>
        </w:rPr>
      </w:pP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</w:r>
      <w:r w:rsidRPr="00BA7700">
        <w:rPr>
          <w:sz w:val="22"/>
          <w:szCs w:val="22"/>
        </w:rPr>
        <w:tab/>
        <w:t>Gospodarki Komunalnej i Ochrony Środowiska</w:t>
      </w:r>
    </w:p>
    <w:p w:rsidR="00DD66C9" w:rsidRDefault="00DD66C9"/>
    <w:sectPr w:rsidR="00DD66C9" w:rsidSect="00E60A47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E6" w:rsidRDefault="009C21E6">
      <w:r>
        <w:separator/>
      </w:r>
    </w:p>
  </w:endnote>
  <w:endnote w:type="continuationSeparator" w:id="0">
    <w:p w:rsidR="009C21E6" w:rsidRDefault="009C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DE" w:rsidRPr="00124D4A" w:rsidRDefault="00171428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DE" w:rsidRDefault="00171428" w:rsidP="00B01F08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9896475</wp:posOffset>
          </wp:positionV>
          <wp:extent cx="6877050" cy="191135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0DE" w:rsidRPr="00B01F08" w:rsidRDefault="009C21E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E6" w:rsidRDefault="009C21E6">
      <w:r>
        <w:separator/>
      </w:r>
    </w:p>
  </w:footnote>
  <w:footnote w:type="continuationSeparator" w:id="0">
    <w:p w:rsidR="009C21E6" w:rsidRDefault="009C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DE" w:rsidRDefault="001714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C7A"/>
    <w:multiLevelType w:val="hybridMultilevel"/>
    <w:tmpl w:val="029429E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F63"/>
    <w:multiLevelType w:val="hybridMultilevel"/>
    <w:tmpl w:val="7B1680B4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28"/>
    <w:rsid w:val="00037EBC"/>
    <w:rsid w:val="00171428"/>
    <w:rsid w:val="00230E25"/>
    <w:rsid w:val="00662BD5"/>
    <w:rsid w:val="009C21E6"/>
    <w:rsid w:val="009D543E"/>
    <w:rsid w:val="00A25CBC"/>
    <w:rsid w:val="00A9403E"/>
    <w:rsid w:val="00B82CEC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6239B-F57B-4213-BAF5-6BB7BB5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1714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1714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714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1714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1714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714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2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cp:lastPrinted>2018-02-22T11:46:00Z</cp:lastPrinted>
  <dcterms:created xsi:type="dcterms:W3CDTF">2018-02-22T09:16:00Z</dcterms:created>
  <dcterms:modified xsi:type="dcterms:W3CDTF">2018-02-22T11:47:00Z</dcterms:modified>
</cp:coreProperties>
</file>