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AE" w:rsidRPr="00FA0607" w:rsidRDefault="000D6CAE" w:rsidP="000D6CAE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756F36">
        <w:rPr>
          <w:rFonts w:ascii="Times New Roman" w:hAnsi="Times New Roman"/>
          <w:sz w:val="24"/>
          <w:szCs w:val="24"/>
          <w:lang w:val="pl-PL"/>
        </w:rPr>
        <w:t>BR.0012.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756F36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>1.2018</w:t>
      </w:r>
    </w:p>
    <w:p w:rsidR="000D6CAE" w:rsidRPr="00756F36" w:rsidRDefault="000D6CAE" w:rsidP="000D6CAE">
      <w:pPr>
        <w:spacing w:before="240" w:after="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P </w:t>
      </w:r>
      <w:proofErr w:type="spellStart"/>
      <w:r>
        <w:rPr>
          <w:rFonts w:ascii="Times New Roman" w:hAnsi="Times New Roman"/>
          <w:b/>
          <w:sz w:val="28"/>
          <w:szCs w:val="28"/>
          <w:lang w:val="pl-PL"/>
        </w:rPr>
        <w:t>r</w:t>
      </w:r>
      <w:proofErr w:type="spellEnd"/>
      <w:r>
        <w:rPr>
          <w:rFonts w:ascii="Times New Roman" w:hAnsi="Times New Roman"/>
          <w:b/>
          <w:sz w:val="28"/>
          <w:szCs w:val="28"/>
          <w:lang w:val="pl-PL"/>
        </w:rPr>
        <w:t xml:space="preserve"> o t o k ó ł Nr 45</w:t>
      </w:r>
      <w:r w:rsidRPr="00756F36">
        <w:rPr>
          <w:rFonts w:ascii="Times New Roman" w:hAnsi="Times New Roman"/>
          <w:b/>
          <w:sz w:val="28"/>
          <w:szCs w:val="28"/>
          <w:lang w:val="pl-PL"/>
        </w:rPr>
        <w:t>/1</w:t>
      </w:r>
      <w:r>
        <w:rPr>
          <w:rFonts w:ascii="Times New Roman" w:hAnsi="Times New Roman"/>
          <w:b/>
          <w:sz w:val="28"/>
          <w:szCs w:val="28"/>
          <w:lang w:val="pl-PL"/>
        </w:rPr>
        <w:t>8</w:t>
      </w:r>
    </w:p>
    <w:p w:rsidR="000D6CAE" w:rsidRPr="001443CA" w:rsidRDefault="000D6CAE" w:rsidP="000D6CA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6B779A">
        <w:rPr>
          <w:rFonts w:ascii="Times New Roman" w:hAnsi="Times New Roman"/>
          <w:sz w:val="26"/>
          <w:szCs w:val="26"/>
          <w:lang w:val="pl-PL"/>
        </w:rPr>
        <w:t xml:space="preserve">z posiedzenia </w:t>
      </w:r>
      <w:r>
        <w:rPr>
          <w:rFonts w:ascii="Times New Roman" w:hAnsi="Times New Roman"/>
          <w:sz w:val="26"/>
          <w:szCs w:val="26"/>
          <w:lang w:val="pl-PL"/>
        </w:rPr>
        <w:t xml:space="preserve">wspólnego </w:t>
      </w:r>
      <w:r w:rsidRPr="006B779A">
        <w:rPr>
          <w:rFonts w:ascii="Times New Roman" w:hAnsi="Times New Roman"/>
          <w:sz w:val="26"/>
          <w:szCs w:val="26"/>
          <w:lang w:val="pl-PL"/>
        </w:rPr>
        <w:t>Komisji Budżetu i Rynku Pracy</w:t>
      </w:r>
      <w:r>
        <w:rPr>
          <w:rFonts w:ascii="Times New Roman" w:hAnsi="Times New Roman"/>
          <w:sz w:val="26"/>
          <w:szCs w:val="26"/>
          <w:lang w:val="pl-PL"/>
        </w:rPr>
        <w:t xml:space="preserve"> oraz Komisji ds. Społecznych </w:t>
      </w:r>
      <w:r w:rsidRPr="006B779A">
        <w:rPr>
          <w:rFonts w:ascii="Times New Roman" w:hAnsi="Times New Roman"/>
          <w:sz w:val="26"/>
          <w:szCs w:val="26"/>
          <w:lang w:val="pl-PL"/>
        </w:rPr>
        <w:t xml:space="preserve">odbytego w dniu </w:t>
      </w:r>
      <w:r w:rsidRPr="00CA185A">
        <w:rPr>
          <w:rFonts w:ascii="Times New Roman" w:hAnsi="Times New Roman"/>
          <w:sz w:val="26"/>
          <w:szCs w:val="26"/>
          <w:lang w:val="pl-PL"/>
        </w:rPr>
        <w:t>16 stycznia 2018 r.</w:t>
      </w:r>
      <w:r w:rsidRPr="006B779A">
        <w:rPr>
          <w:rFonts w:ascii="Times New Roman" w:hAnsi="Times New Roman"/>
          <w:sz w:val="26"/>
          <w:szCs w:val="26"/>
          <w:lang w:val="pl-PL"/>
        </w:rPr>
        <w:t xml:space="preserve"> w godz. </w:t>
      </w:r>
      <w:r>
        <w:rPr>
          <w:rFonts w:ascii="Times New Roman" w:hAnsi="Times New Roman"/>
          <w:sz w:val="26"/>
          <w:szCs w:val="26"/>
          <w:lang w:val="pl-PL"/>
        </w:rPr>
        <w:t>od 10</w:t>
      </w:r>
      <w:r>
        <w:rPr>
          <w:rFonts w:ascii="Times New Roman" w:hAnsi="Times New Roman"/>
          <w:sz w:val="26"/>
          <w:szCs w:val="26"/>
          <w:vertAlign w:val="superscript"/>
          <w:lang w:val="pl-PL"/>
        </w:rPr>
        <w:t>0</w:t>
      </w:r>
      <w:r w:rsidRPr="001443CA">
        <w:rPr>
          <w:rFonts w:ascii="Times New Roman" w:hAnsi="Times New Roman"/>
          <w:sz w:val="26"/>
          <w:szCs w:val="26"/>
          <w:vertAlign w:val="superscript"/>
          <w:lang w:val="pl-PL"/>
        </w:rPr>
        <w:t>0</w:t>
      </w:r>
      <w:r w:rsidRPr="001443CA">
        <w:rPr>
          <w:rFonts w:ascii="Times New Roman" w:hAnsi="Times New Roman"/>
          <w:sz w:val="26"/>
          <w:szCs w:val="26"/>
          <w:lang w:val="pl-PL"/>
        </w:rPr>
        <w:t xml:space="preserve"> do </w:t>
      </w:r>
      <w:r>
        <w:rPr>
          <w:rFonts w:ascii="Times New Roman" w:hAnsi="Times New Roman"/>
          <w:sz w:val="26"/>
          <w:szCs w:val="26"/>
          <w:lang w:val="pl-PL"/>
        </w:rPr>
        <w:t>10</w:t>
      </w:r>
      <w:r>
        <w:rPr>
          <w:rFonts w:ascii="Times New Roman" w:hAnsi="Times New Roman"/>
          <w:sz w:val="26"/>
          <w:szCs w:val="26"/>
          <w:vertAlign w:val="superscript"/>
          <w:lang w:val="pl-PL"/>
        </w:rPr>
        <w:t>30</w:t>
      </w:r>
      <w:r w:rsidRPr="001443CA">
        <w:rPr>
          <w:rFonts w:ascii="Times New Roman" w:hAnsi="Times New Roman"/>
          <w:sz w:val="26"/>
          <w:szCs w:val="26"/>
          <w:lang w:val="pl-PL"/>
        </w:rPr>
        <w:t>.</w:t>
      </w:r>
    </w:p>
    <w:p w:rsidR="00CA185A" w:rsidRPr="00CA185A" w:rsidRDefault="00CA185A" w:rsidP="00CA185A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A185A">
        <w:rPr>
          <w:rFonts w:ascii="Times New Roman" w:hAnsi="Times New Roman"/>
          <w:b/>
          <w:sz w:val="24"/>
          <w:szCs w:val="24"/>
        </w:rPr>
        <w:t>Obecni</w:t>
      </w:r>
      <w:proofErr w:type="spellEnd"/>
      <w:r w:rsidRPr="00CA18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85A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CA18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85A">
        <w:rPr>
          <w:rFonts w:ascii="Times New Roman" w:hAnsi="Times New Roman"/>
          <w:b/>
          <w:sz w:val="24"/>
          <w:szCs w:val="24"/>
        </w:rPr>
        <w:t>posiedzeniu</w:t>
      </w:r>
      <w:proofErr w:type="spellEnd"/>
      <w:r w:rsidRPr="00CA185A">
        <w:rPr>
          <w:rFonts w:ascii="Times New Roman" w:hAnsi="Times New Roman"/>
          <w:b/>
          <w:sz w:val="24"/>
          <w:szCs w:val="24"/>
        </w:rPr>
        <w:t>:</w:t>
      </w:r>
    </w:p>
    <w:p w:rsidR="00CA185A" w:rsidRPr="00CA185A" w:rsidRDefault="00CA185A" w:rsidP="00CA185A">
      <w:pPr>
        <w:numPr>
          <w:ilvl w:val="0"/>
          <w:numId w:val="3"/>
        </w:numPr>
        <w:tabs>
          <w:tab w:val="clear" w:pos="720"/>
        </w:tabs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sz w:val="24"/>
          <w:szCs w:val="24"/>
          <w:lang w:val="pl-PL"/>
        </w:rPr>
        <w:t xml:space="preserve">członkowie Komisji Budżetu i Rynku Pracy </w:t>
      </w:r>
      <w:r w:rsidRPr="00CA185A">
        <w:rPr>
          <w:rFonts w:ascii="Times New Roman" w:hAnsi="Times New Roman"/>
          <w:sz w:val="24"/>
          <w:szCs w:val="24"/>
          <w:lang w:val="pl-PL"/>
        </w:rPr>
        <w:tab/>
      </w:r>
      <w:r w:rsidRPr="00CA185A">
        <w:rPr>
          <w:rFonts w:ascii="Times New Roman" w:hAnsi="Times New Roman"/>
          <w:sz w:val="24"/>
          <w:szCs w:val="24"/>
          <w:lang w:val="pl-PL"/>
        </w:rPr>
        <w:tab/>
        <w:t>- wg załączonej listy obecności.</w:t>
      </w:r>
    </w:p>
    <w:p w:rsidR="00CA185A" w:rsidRPr="00CA185A" w:rsidRDefault="00CA185A" w:rsidP="00CA185A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A185A">
        <w:rPr>
          <w:rFonts w:ascii="Times New Roman" w:hAnsi="Times New Roman"/>
          <w:b/>
          <w:sz w:val="24"/>
          <w:szCs w:val="24"/>
          <w:lang w:val="pl-PL"/>
        </w:rPr>
        <w:t>Komisja składa się z 6 członków, 1 członek nieobecny, po stwierdzeniu quorum Komisja jest władna do podejmowania prawomocnych opinii i wniosków.</w:t>
      </w:r>
    </w:p>
    <w:p w:rsidR="00CA185A" w:rsidRPr="00CA185A" w:rsidRDefault="00CA185A" w:rsidP="00CA185A">
      <w:pPr>
        <w:numPr>
          <w:ilvl w:val="0"/>
          <w:numId w:val="3"/>
        </w:numPr>
        <w:tabs>
          <w:tab w:val="clear" w:pos="720"/>
          <w:tab w:val="num" w:pos="284"/>
        </w:tabs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sz w:val="24"/>
          <w:szCs w:val="24"/>
          <w:lang w:val="pl-PL"/>
        </w:rPr>
        <w:t xml:space="preserve">członkowie Komisji ds. Społecznych </w:t>
      </w:r>
      <w:r w:rsidRPr="00CA185A">
        <w:rPr>
          <w:rFonts w:ascii="Times New Roman" w:hAnsi="Times New Roman"/>
          <w:sz w:val="24"/>
          <w:szCs w:val="24"/>
          <w:lang w:val="pl-PL"/>
        </w:rPr>
        <w:tab/>
      </w:r>
      <w:r w:rsidRPr="00CA185A">
        <w:rPr>
          <w:rFonts w:ascii="Times New Roman" w:hAnsi="Times New Roman"/>
          <w:sz w:val="24"/>
          <w:szCs w:val="24"/>
          <w:lang w:val="pl-PL"/>
        </w:rPr>
        <w:tab/>
      </w:r>
      <w:r w:rsidRPr="00CA185A">
        <w:rPr>
          <w:rFonts w:ascii="Times New Roman" w:hAnsi="Times New Roman"/>
          <w:sz w:val="24"/>
          <w:szCs w:val="24"/>
          <w:lang w:val="pl-PL"/>
        </w:rPr>
        <w:tab/>
        <w:t>- wg załączonej listy obecności.</w:t>
      </w:r>
    </w:p>
    <w:p w:rsidR="00CA185A" w:rsidRPr="00CA185A" w:rsidRDefault="00CA185A" w:rsidP="00CA185A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A185A">
        <w:rPr>
          <w:rFonts w:ascii="Times New Roman" w:hAnsi="Times New Roman"/>
          <w:b/>
          <w:sz w:val="24"/>
          <w:szCs w:val="24"/>
          <w:lang w:val="pl-PL"/>
        </w:rPr>
        <w:t>Komisja składa się z 5 członków, 2 członków nieobecnych, po stwierdzeniu quorum Komisja jest władna do podejmowania prawomocnych opinii i wniosków.</w:t>
      </w:r>
    </w:p>
    <w:p w:rsidR="00CA185A" w:rsidRPr="00CA185A" w:rsidRDefault="00CA185A" w:rsidP="00CA185A">
      <w:pPr>
        <w:spacing w:before="240"/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b/>
          <w:sz w:val="24"/>
          <w:szCs w:val="24"/>
          <w:lang w:val="pl-PL"/>
        </w:rPr>
        <w:t>Spoza Komisji w posiedzeniu udział wzięli:</w:t>
      </w:r>
    </w:p>
    <w:p w:rsidR="00CA185A" w:rsidRPr="00CA185A" w:rsidRDefault="00CA185A" w:rsidP="00CA185A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185A">
        <w:rPr>
          <w:rFonts w:ascii="Times New Roman" w:hAnsi="Times New Roman"/>
          <w:sz w:val="24"/>
          <w:szCs w:val="24"/>
        </w:rPr>
        <w:t>Wioletta</w:t>
      </w:r>
      <w:proofErr w:type="spellEnd"/>
      <w:r w:rsidRPr="00CA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85A">
        <w:rPr>
          <w:rFonts w:ascii="Times New Roman" w:hAnsi="Times New Roman"/>
          <w:sz w:val="24"/>
          <w:szCs w:val="24"/>
        </w:rPr>
        <w:t>Szreder</w:t>
      </w:r>
      <w:proofErr w:type="spellEnd"/>
      <w:r w:rsidRPr="00CA185A">
        <w:rPr>
          <w:rFonts w:ascii="Times New Roman" w:hAnsi="Times New Roman"/>
          <w:sz w:val="24"/>
          <w:szCs w:val="24"/>
        </w:rPr>
        <w:tab/>
      </w:r>
      <w:r w:rsidRPr="00CA185A">
        <w:rPr>
          <w:rFonts w:ascii="Times New Roman" w:hAnsi="Times New Roman"/>
          <w:sz w:val="24"/>
          <w:szCs w:val="24"/>
        </w:rPr>
        <w:tab/>
      </w:r>
      <w:r w:rsidR="008E6336">
        <w:rPr>
          <w:rFonts w:ascii="Times New Roman" w:hAnsi="Times New Roman"/>
          <w:sz w:val="24"/>
          <w:szCs w:val="24"/>
        </w:rPr>
        <w:t xml:space="preserve"> </w:t>
      </w:r>
      <w:r w:rsidRPr="00CA18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185A">
        <w:rPr>
          <w:rFonts w:ascii="Times New Roman" w:hAnsi="Times New Roman"/>
          <w:sz w:val="24"/>
          <w:szCs w:val="24"/>
        </w:rPr>
        <w:t>Skarbnik</w:t>
      </w:r>
      <w:proofErr w:type="spellEnd"/>
      <w:r w:rsidRPr="00CA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85A">
        <w:rPr>
          <w:rFonts w:ascii="Times New Roman" w:hAnsi="Times New Roman"/>
          <w:sz w:val="24"/>
          <w:szCs w:val="24"/>
        </w:rPr>
        <w:t>Miasta</w:t>
      </w:r>
      <w:proofErr w:type="spellEnd"/>
    </w:p>
    <w:p w:rsidR="00CA185A" w:rsidRPr="002F0156" w:rsidRDefault="002F0156" w:rsidP="00CA185A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F0156">
        <w:rPr>
          <w:rFonts w:ascii="Times New Roman" w:hAnsi="Times New Roman"/>
          <w:sz w:val="24"/>
          <w:szCs w:val="24"/>
          <w:lang w:val="pl-PL"/>
        </w:rPr>
        <w:t>Przedstawiciele mediów</w:t>
      </w:r>
      <w:r w:rsidR="00CA185A" w:rsidRPr="002F0156">
        <w:rPr>
          <w:rFonts w:ascii="Times New Roman" w:hAnsi="Times New Roman"/>
          <w:sz w:val="24"/>
          <w:szCs w:val="24"/>
          <w:lang w:val="pl-PL"/>
        </w:rPr>
        <w:tab/>
      </w:r>
      <w:r w:rsidR="00F312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A185A" w:rsidRPr="002F0156">
        <w:rPr>
          <w:rFonts w:ascii="Times New Roman" w:hAnsi="Times New Roman"/>
          <w:sz w:val="24"/>
          <w:szCs w:val="24"/>
          <w:lang w:val="pl-PL"/>
        </w:rPr>
        <w:t>- portal Chojnice24.pl</w:t>
      </w:r>
      <w:r w:rsidR="00F312D9">
        <w:rPr>
          <w:rFonts w:ascii="Times New Roman" w:hAnsi="Times New Roman"/>
          <w:sz w:val="24"/>
          <w:szCs w:val="24"/>
          <w:lang w:val="pl-PL"/>
        </w:rPr>
        <w:t>, portal Chojnice.tv</w:t>
      </w:r>
    </w:p>
    <w:p w:rsidR="00CA185A" w:rsidRPr="00CA185A" w:rsidRDefault="00CA185A" w:rsidP="008E6336">
      <w:pPr>
        <w:spacing w:before="360"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sz w:val="24"/>
          <w:szCs w:val="24"/>
          <w:lang w:val="pl-PL"/>
        </w:rPr>
        <w:t xml:space="preserve">Wspólne posiedzenie prowadził Przewodniczący Komisji </w:t>
      </w:r>
      <w:r w:rsidR="002F0156">
        <w:rPr>
          <w:rFonts w:ascii="Times New Roman" w:hAnsi="Times New Roman"/>
          <w:sz w:val="24"/>
          <w:szCs w:val="24"/>
          <w:lang w:val="pl-PL"/>
        </w:rPr>
        <w:t>Budżetu i Rynku Pracy</w:t>
      </w:r>
      <w:r w:rsidRPr="00CA185A">
        <w:rPr>
          <w:rFonts w:ascii="Times New Roman" w:hAnsi="Times New Roman"/>
          <w:sz w:val="24"/>
          <w:szCs w:val="24"/>
          <w:lang w:val="pl-PL"/>
        </w:rPr>
        <w:t xml:space="preserve"> Pan </w:t>
      </w:r>
      <w:r w:rsidR="002F0156">
        <w:rPr>
          <w:rFonts w:ascii="Times New Roman" w:hAnsi="Times New Roman"/>
          <w:sz w:val="24"/>
          <w:szCs w:val="24"/>
          <w:lang w:val="pl-PL"/>
        </w:rPr>
        <w:t>Andrzej Gąsiorowski</w:t>
      </w:r>
      <w:r w:rsidRPr="00CA185A">
        <w:rPr>
          <w:rFonts w:ascii="Times New Roman" w:hAnsi="Times New Roman"/>
          <w:sz w:val="24"/>
          <w:szCs w:val="24"/>
          <w:lang w:val="pl-PL"/>
        </w:rPr>
        <w:t>. Przewodniczący otworzył posiedzenie, stwierdził quorum wszystkich komisji, powitał zebranych radnych oraz gości i przedstawił następujący porządek posiedzenia:</w:t>
      </w:r>
    </w:p>
    <w:p w:rsidR="00CA185A" w:rsidRPr="00CA185A" w:rsidRDefault="00CA185A" w:rsidP="009519A5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sz w:val="24"/>
          <w:szCs w:val="24"/>
          <w:lang w:val="pl-PL"/>
        </w:rPr>
        <w:t>Analiza i opiniowanie materiału sesyjnego,</w:t>
      </w:r>
    </w:p>
    <w:p w:rsidR="00CA185A" w:rsidRPr="00CA185A" w:rsidRDefault="00CA185A" w:rsidP="00CA18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85A">
        <w:rPr>
          <w:rFonts w:ascii="Times New Roman" w:hAnsi="Times New Roman"/>
          <w:sz w:val="24"/>
          <w:szCs w:val="24"/>
        </w:rPr>
        <w:t>Rozpatrywanie spraw bieżących,</w:t>
      </w:r>
    </w:p>
    <w:p w:rsidR="00CA185A" w:rsidRPr="00CA185A" w:rsidRDefault="00CA185A" w:rsidP="00CA185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CA185A">
        <w:rPr>
          <w:rFonts w:ascii="Times New Roman" w:hAnsi="Times New Roman"/>
          <w:sz w:val="24"/>
          <w:szCs w:val="24"/>
          <w:lang w:val="pl-PL"/>
        </w:rPr>
        <w:t>do którego nie wniesiono uwag.</w:t>
      </w:r>
    </w:p>
    <w:p w:rsidR="00CA185A" w:rsidRPr="00D24AB2" w:rsidRDefault="00CA185A" w:rsidP="00CA185A">
      <w:pPr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1</w:t>
      </w:r>
    </w:p>
    <w:p w:rsidR="002F0156" w:rsidRDefault="00CA185A" w:rsidP="00CA185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 xml:space="preserve">Przewodniczący Andrzej Gąsiorowski </w:t>
      </w:r>
      <w:r>
        <w:rPr>
          <w:rFonts w:ascii="Times New Roman" w:hAnsi="Times New Roman"/>
          <w:sz w:val="24"/>
          <w:szCs w:val="24"/>
          <w:lang w:val="pl-PL"/>
        </w:rPr>
        <w:t xml:space="preserve">– </w:t>
      </w:r>
      <w:r w:rsidR="009519A5">
        <w:rPr>
          <w:rFonts w:ascii="Times New Roman" w:hAnsi="Times New Roman"/>
          <w:sz w:val="24"/>
          <w:szCs w:val="24"/>
          <w:lang w:val="pl-PL"/>
        </w:rPr>
        <w:t xml:space="preserve">biuletyn został przekazany, a więc proszę Panią Skarbnik, bo najważniejszą uchwałą jest uchwała w sprawie zmian w budżecie. A więc proszę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 w:rsidR="009519A5">
        <w:rPr>
          <w:rFonts w:ascii="Times New Roman" w:hAnsi="Times New Roman"/>
          <w:sz w:val="24"/>
          <w:szCs w:val="24"/>
          <w:lang w:val="pl-PL"/>
        </w:rPr>
        <w:t>o przedstawienie tych zmian.</w:t>
      </w:r>
    </w:p>
    <w:p w:rsidR="00417D8E" w:rsidRDefault="009519A5" w:rsidP="009519A5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17D8E">
        <w:rPr>
          <w:rFonts w:ascii="Times New Roman" w:hAnsi="Times New Roman"/>
          <w:b/>
          <w:sz w:val="24"/>
          <w:szCs w:val="24"/>
          <w:lang w:val="pl-PL"/>
        </w:rPr>
        <w:t>Skarbnik Miasta Wioletta Szreder</w:t>
      </w:r>
      <w:r>
        <w:rPr>
          <w:rFonts w:ascii="Times New Roman" w:hAnsi="Times New Roman"/>
          <w:sz w:val="24"/>
          <w:szCs w:val="24"/>
          <w:lang w:val="pl-PL"/>
        </w:rPr>
        <w:t xml:space="preserve"> – dochody, jak widzicie Państwo, będą wynosiły 188.957.207 zł, wydatki przekroczyły magiczną liczbę 200.455.707 zł. </w:t>
      </w:r>
    </w:p>
    <w:p w:rsidR="00417D8E" w:rsidRDefault="009519A5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wydatki </w:t>
      </w:r>
      <w:r w:rsidR="009410EF">
        <w:rPr>
          <w:rFonts w:ascii="Times New Roman" w:hAnsi="Times New Roman"/>
          <w:sz w:val="24"/>
          <w:szCs w:val="24"/>
          <w:lang w:val="pl-PL"/>
        </w:rPr>
        <w:t>majątkowe</w:t>
      </w:r>
      <w:r>
        <w:rPr>
          <w:rFonts w:ascii="Times New Roman" w:hAnsi="Times New Roman"/>
          <w:sz w:val="24"/>
          <w:szCs w:val="24"/>
          <w:lang w:val="pl-PL"/>
        </w:rPr>
        <w:t xml:space="preserve"> będziemy przeznaczać </w:t>
      </w:r>
      <w:r w:rsidR="00EB00A1">
        <w:rPr>
          <w:rFonts w:ascii="Times New Roman" w:hAnsi="Times New Roman"/>
          <w:sz w:val="24"/>
          <w:szCs w:val="24"/>
          <w:lang w:val="pl-PL"/>
        </w:rPr>
        <w:t>w chwili obecnej 55.635.451</w:t>
      </w:r>
      <w:r w:rsidR="009410EF">
        <w:rPr>
          <w:rFonts w:ascii="Times New Roman" w:hAnsi="Times New Roman"/>
          <w:sz w:val="24"/>
          <w:szCs w:val="24"/>
          <w:lang w:val="pl-PL"/>
        </w:rPr>
        <w:t xml:space="preserve">, to wynika </w:t>
      </w:r>
      <w:r w:rsidR="00000F66">
        <w:rPr>
          <w:rFonts w:ascii="Times New Roman" w:hAnsi="Times New Roman"/>
          <w:sz w:val="24"/>
          <w:szCs w:val="24"/>
          <w:lang w:val="pl-PL"/>
        </w:rPr>
        <w:br/>
      </w:r>
      <w:r w:rsidR="009410EF">
        <w:rPr>
          <w:rFonts w:ascii="Times New Roman" w:hAnsi="Times New Roman"/>
          <w:sz w:val="24"/>
          <w:szCs w:val="24"/>
          <w:lang w:val="pl-PL"/>
        </w:rPr>
        <w:t>z</w:t>
      </w:r>
      <w:r w:rsidR="00EB00A1">
        <w:rPr>
          <w:rFonts w:ascii="Times New Roman" w:hAnsi="Times New Roman"/>
          <w:sz w:val="24"/>
          <w:szCs w:val="24"/>
          <w:lang w:val="pl-PL"/>
        </w:rPr>
        <w:t xml:space="preserve"> przeniesienia wielu inwestycji</w:t>
      </w:r>
      <w:r w:rsidR="009410EF">
        <w:rPr>
          <w:rFonts w:ascii="Times New Roman" w:hAnsi="Times New Roman"/>
          <w:sz w:val="24"/>
          <w:szCs w:val="24"/>
          <w:lang w:val="pl-PL"/>
        </w:rPr>
        <w:t xml:space="preserve"> z poprzedniego roku</w:t>
      </w:r>
      <w:r w:rsidR="00EB00A1">
        <w:rPr>
          <w:rFonts w:ascii="Times New Roman" w:hAnsi="Times New Roman"/>
          <w:sz w:val="24"/>
          <w:szCs w:val="24"/>
          <w:lang w:val="pl-PL"/>
        </w:rPr>
        <w:t>,</w:t>
      </w:r>
      <w:r w:rsidR="009410EF">
        <w:rPr>
          <w:rFonts w:ascii="Times New Roman" w:hAnsi="Times New Roman"/>
          <w:sz w:val="24"/>
          <w:szCs w:val="24"/>
          <w:lang w:val="pl-PL"/>
        </w:rPr>
        <w:t xml:space="preserve"> niezrealizowanych, na ten rok jeszcze. </w:t>
      </w:r>
    </w:p>
    <w:p w:rsidR="00417D8E" w:rsidRDefault="009410EF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No i zwiększył nam się deficyt. Będzie on wynosił 11.498.500 i będzie sfinansowany kredytem po części i po części wolnymi środkami. </w:t>
      </w:r>
    </w:p>
    <w:p w:rsidR="00417D8E" w:rsidRDefault="009410EF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budżecie musimy zwiększyć rezerwę ogóln</w:t>
      </w:r>
      <w:r w:rsidR="00417D8E">
        <w:rPr>
          <w:rFonts w:ascii="Times New Roman" w:hAnsi="Times New Roman"/>
          <w:sz w:val="24"/>
          <w:szCs w:val="24"/>
          <w:lang w:val="pl-PL"/>
        </w:rPr>
        <w:t>ą,</w:t>
      </w:r>
      <w:r>
        <w:rPr>
          <w:rFonts w:ascii="Times New Roman" w:hAnsi="Times New Roman"/>
          <w:sz w:val="24"/>
          <w:szCs w:val="24"/>
          <w:lang w:val="pl-PL"/>
        </w:rPr>
        <w:t xml:space="preserve"> ponieważ po dodaniu inwestycji za poprzedni rok była ona za niska. Zwiększamy tą rezerwę ogólną o 15.000 zł. Dodatkowo zrobiłam porządek </w:t>
      </w:r>
      <w:r w:rsidR="00EB00A1">
        <w:rPr>
          <w:rFonts w:ascii="Times New Roman" w:hAnsi="Times New Roman"/>
          <w:sz w:val="24"/>
          <w:szCs w:val="24"/>
          <w:lang w:val="pl-PL"/>
        </w:rPr>
        <w:t>jeszcze w pozostałych rezerwach.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00A1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 xml:space="preserve">ydzieliłam, to tylko widać w sumie u mnie w programie, w </w:t>
      </w:r>
      <w:r w:rsidR="00B15D08">
        <w:rPr>
          <w:rFonts w:ascii="Times New Roman" w:hAnsi="Times New Roman"/>
          <w:sz w:val="24"/>
          <w:szCs w:val="24"/>
          <w:lang w:val="pl-PL"/>
        </w:rPr>
        <w:t>budżecie</w:t>
      </w:r>
      <w:r>
        <w:rPr>
          <w:rFonts w:ascii="Times New Roman" w:hAnsi="Times New Roman"/>
          <w:sz w:val="24"/>
          <w:szCs w:val="24"/>
          <w:lang w:val="pl-PL"/>
        </w:rPr>
        <w:t xml:space="preserve"> tutaj nie będziecie </w:t>
      </w:r>
      <w:r w:rsidR="00EB00A1">
        <w:rPr>
          <w:rFonts w:ascii="Times New Roman" w:hAnsi="Times New Roman"/>
          <w:sz w:val="24"/>
          <w:szCs w:val="24"/>
          <w:lang w:val="pl-PL"/>
        </w:rPr>
        <w:t>widzieli</w:t>
      </w:r>
      <w:r>
        <w:rPr>
          <w:rFonts w:ascii="Times New Roman" w:hAnsi="Times New Roman"/>
          <w:sz w:val="24"/>
          <w:szCs w:val="24"/>
          <w:lang w:val="pl-PL"/>
        </w:rPr>
        <w:t xml:space="preserve"> Państwo, bo te rezerwy są na jednym paragrafie i one się zbijają łącznie, ale u mnie w </w:t>
      </w:r>
      <w:r w:rsidR="00B15D08">
        <w:rPr>
          <w:rFonts w:ascii="Times New Roman" w:hAnsi="Times New Roman"/>
          <w:sz w:val="24"/>
          <w:szCs w:val="24"/>
          <w:lang w:val="pl-PL"/>
        </w:rPr>
        <w:t>programie sobie ją rozdzieliłam, tą rezerwę, na zarządzanie kryzysowe i rezerwę na zadania inwestycyjne – na te budżety obywatelskie</w:t>
      </w:r>
      <w:r w:rsidR="00EB00A1">
        <w:rPr>
          <w:rFonts w:ascii="Times New Roman" w:hAnsi="Times New Roman"/>
          <w:sz w:val="24"/>
          <w:szCs w:val="24"/>
          <w:lang w:val="pl-PL"/>
        </w:rPr>
        <w:t>,</w:t>
      </w:r>
      <w:r w:rsidR="00B15D0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00A1">
        <w:rPr>
          <w:rFonts w:ascii="Times New Roman" w:hAnsi="Times New Roman"/>
          <w:sz w:val="24"/>
          <w:szCs w:val="24"/>
          <w:lang w:val="pl-PL"/>
        </w:rPr>
        <w:t>p</w:t>
      </w:r>
      <w:r w:rsidR="00B15D08">
        <w:rPr>
          <w:rFonts w:ascii="Times New Roman" w:hAnsi="Times New Roman"/>
          <w:sz w:val="24"/>
          <w:szCs w:val="24"/>
          <w:lang w:val="pl-PL"/>
        </w:rPr>
        <w:t xml:space="preserve">rzeniosłam na inny paragraf, na paragraf inwestycyjny. I potem w miarę potrzeb </w:t>
      </w:r>
      <w:r w:rsidR="00EB00A1">
        <w:rPr>
          <w:rFonts w:ascii="Times New Roman" w:hAnsi="Times New Roman"/>
          <w:sz w:val="24"/>
          <w:szCs w:val="24"/>
          <w:lang w:val="pl-PL"/>
        </w:rPr>
        <w:t>s</w:t>
      </w:r>
      <w:r w:rsidR="00B15D08">
        <w:rPr>
          <w:rFonts w:ascii="Times New Roman" w:hAnsi="Times New Roman"/>
          <w:sz w:val="24"/>
          <w:szCs w:val="24"/>
          <w:lang w:val="pl-PL"/>
        </w:rPr>
        <w:t xml:space="preserve">amorządów będziemy tą rezerwę rozwiązywać. </w:t>
      </w:r>
    </w:p>
    <w:p w:rsidR="00417D8E" w:rsidRDefault="00B15D08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Jeżeli chodzi o tą kwotę 600.000 na targowisko, to nasi pracownicy się spisali i otrzymaliśmy dofinansowanie z Programu Rozwoju Obszarów Wiejskich. To dofinansowanie będzie wynosiło 294.110 zł na ten rok, z ty</w:t>
      </w:r>
      <w:r w:rsidR="006B49C9">
        <w:rPr>
          <w:rFonts w:ascii="Times New Roman" w:hAnsi="Times New Roman"/>
          <w:sz w:val="24"/>
          <w:szCs w:val="24"/>
          <w:lang w:val="pl-PL"/>
        </w:rPr>
        <w:t xml:space="preserve">m że dofinansowanie za ten i za przyszły rok, bo zadanie będzie </w:t>
      </w:r>
      <w:r w:rsidR="006B49C9">
        <w:rPr>
          <w:rFonts w:ascii="Times New Roman" w:hAnsi="Times New Roman"/>
          <w:sz w:val="24"/>
          <w:szCs w:val="24"/>
          <w:lang w:val="pl-PL"/>
        </w:rPr>
        <w:lastRenderedPageBreak/>
        <w:t xml:space="preserve">realizowane przez dwa lata, wpłynie jednorazowo w przyszłym roku, po zakończeniu inwestycji, refundacja. </w:t>
      </w:r>
    </w:p>
    <w:p w:rsidR="00417D8E" w:rsidRDefault="006B49C9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Jeżeli chodzi tutaj o termomodernizację Szkoły Podstawowej Nr 3, no to musieliśmy zwiększyć o 970.000 nakłady, dlatego że po przeprowadzonym przetargu no wyniknęła taka konieczność. To wiem od koleżanki z BI, która tą inwestycje prowadzi. </w:t>
      </w:r>
    </w:p>
    <w:p w:rsidR="00417D8E" w:rsidRDefault="006B49C9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Jeżeli chodzi </w:t>
      </w:r>
      <w:r w:rsidR="00417D8E">
        <w:rPr>
          <w:rFonts w:ascii="Times New Roman" w:hAnsi="Times New Roman"/>
          <w:sz w:val="24"/>
          <w:szCs w:val="24"/>
          <w:lang w:val="pl-PL"/>
        </w:rPr>
        <w:t xml:space="preserve">o </w:t>
      </w:r>
      <w:r>
        <w:rPr>
          <w:rFonts w:ascii="Times New Roman" w:hAnsi="Times New Roman"/>
          <w:sz w:val="24"/>
          <w:szCs w:val="24"/>
          <w:lang w:val="pl-PL"/>
        </w:rPr>
        <w:t>Chojnickie Centrum Kultury</w:t>
      </w:r>
      <w:r w:rsidR="00417D8E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to w ubiegł</w:t>
      </w:r>
      <w:r w:rsidR="00417D8E">
        <w:rPr>
          <w:rFonts w:ascii="Times New Roman" w:hAnsi="Times New Roman"/>
          <w:sz w:val="24"/>
          <w:szCs w:val="24"/>
          <w:lang w:val="pl-PL"/>
        </w:rPr>
        <w:t>ym roku przenieśliśmy 3.000.000.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7D8E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>ygasły wydatki w kwocie 2.500.000, które musieliśmy dołożyć do budżetu tegorocznego. Jeżeli chodzi o rozbudowę kompleksu budynków Szkoły Podstawowej Nr 3</w:t>
      </w:r>
      <w:r w:rsidR="009A2337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to również taka sama sytuacja, że wydatki</w:t>
      </w:r>
      <w:r w:rsidR="009A2337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które wygasły musieliśmy przenieść na ten rok</w:t>
      </w:r>
      <w:r w:rsidR="009A2337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417D8E" w:rsidRDefault="009A2337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Szkołę Nr 5 – budowa boisk i bieżni lekkoatletycznej</w:t>
      </w:r>
      <w:r w:rsidR="00000F66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przenosimy 10.000. I na ul. Prusa – 3.000 zł. </w:t>
      </w:r>
    </w:p>
    <w:p w:rsidR="00417D8E" w:rsidRDefault="009A2337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Zmienił się paragraf, ale to jest taki zapis techniczny tutaj, wpływów ze sprzedaży drewna</w:t>
      </w:r>
      <w:r w:rsidR="00417D8E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7D8E">
        <w:rPr>
          <w:rFonts w:ascii="Times New Roman" w:hAnsi="Times New Roman"/>
          <w:sz w:val="24"/>
          <w:szCs w:val="24"/>
          <w:lang w:val="pl-PL"/>
        </w:rPr>
        <w:t>Z</w:t>
      </w:r>
      <w:r>
        <w:rPr>
          <w:rFonts w:ascii="Times New Roman" w:hAnsi="Times New Roman"/>
          <w:sz w:val="24"/>
          <w:szCs w:val="24"/>
          <w:lang w:val="pl-PL"/>
        </w:rPr>
        <w:t xml:space="preserve">mieniłam paragraf na kwotę 227.000, z tym że te dochody były zaplanowane, one tylko zmieniają pozycje w budżecie. </w:t>
      </w:r>
    </w:p>
    <w:p w:rsidR="00C75516" w:rsidRDefault="009A2337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No i jeszcze jest</w:t>
      </w:r>
      <w:r w:rsidR="00417D8E">
        <w:rPr>
          <w:rFonts w:ascii="Times New Roman" w:hAnsi="Times New Roman"/>
          <w:sz w:val="24"/>
          <w:szCs w:val="24"/>
          <w:lang w:val="pl-PL"/>
        </w:rPr>
        <w:t xml:space="preserve"> tutaj jeden taki manewr. Szkoła Nr 1 prowadziła zespół „Bławatki”</w:t>
      </w:r>
      <w:r w:rsidR="0032747D">
        <w:rPr>
          <w:rFonts w:ascii="Times New Roman" w:hAnsi="Times New Roman"/>
          <w:sz w:val="24"/>
          <w:szCs w:val="24"/>
          <w:lang w:val="pl-PL"/>
        </w:rPr>
        <w:t>,</w:t>
      </w:r>
      <w:r w:rsidR="00417D8E">
        <w:rPr>
          <w:rFonts w:ascii="Times New Roman" w:hAnsi="Times New Roman"/>
          <w:sz w:val="24"/>
          <w:szCs w:val="24"/>
          <w:lang w:val="pl-PL"/>
        </w:rPr>
        <w:t xml:space="preserve"> a Szkoła Nr 8 orkiestrę „BIG BAND”. I Pan dyrektor Wydziału </w:t>
      </w:r>
      <w:r w:rsidR="0032747D">
        <w:rPr>
          <w:rFonts w:ascii="Times New Roman" w:hAnsi="Times New Roman"/>
          <w:sz w:val="24"/>
          <w:szCs w:val="24"/>
          <w:lang w:val="pl-PL"/>
        </w:rPr>
        <w:t>E</w:t>
      </w:r>
      <w:r w:rsidR="00417D8E">
        <w:rPr>
          <w:rFonts w:ascii="Times New Roman" w:hAnsi="Times New Roman"/>
          <w:sz w:val="24"/>
          <w:szCs w:val="24"/>
          <w:lang w:val="pl-PL"/>
        </w:rPr>
        <w:t>dukacji podjął tutaj decyzję, żeby te dwa zadania realizowało Chojnickie Centrum Kultury. Tak że przenieśliśmy te dwa zadania do Chojnickiego Centrum Kultury</w:t>
      </w:r>
      <w:r w:rsidR="00C75516">
        <w:rPr>
          <w:rFonts w:ascii="Times New Roman" w:hAnsi="Times New Roman"/>
          <w:sz w:val="24"/>
          <w:szCs w:val="24"/>
          <w:lang w:val="pl-PL"/>
        </w:rPr>
        <w:t xml:space="preserve"> i o tyle będzie zwiększona dotacja dla CHCK. To </w:t>
      </w:r>
      <w:r w:rsidR="00000F66">
        <w:rPr>
          <w:rFonts w:ascii="Times New Roman" w:hAnsi="Times New Roman"/>
          <w:sz w:val="24"/>
          <w:szCs w:val="24"/>
          <w:lang w:val="pl-PL"/>
        </w:rPr>
        <w:t xml:space="preserve">już </w:t>
      </w:r>
      <w:r w:rsidR="00C75516">
        <w:rPr>
          <w:rFonts w:ascii="Times New Roman" w:hAnsi="Times New Roman"/>
          <w:sz w:val="24"/>
          <w:szCs w:val="24"/>
          <w:lang w:val="pl-PL"/>
        </w:rPr>
        <w:t xml:space="preserve">jest ustalone z Panem dyrektorem </w:t>
      </w:r>
      <w:proofErr w:type="spellStart"/>
      <w:r w:rsidR="00C75516">
        <w:rPr>
          <w:rFonts w:ascii="Times New Roman" w:hAnsi="Times New Roman"/>
          <w:sz w:val="24"/>
          <w:szCs w:val="24"/>
          <w:lang w:val="pl-PL"/>
        </w:rPr>
        <w:t>Krajewiczem</w:t>
      </w:r>
      <w:proofErr w:type="spellEnd"/>
      <w:r w:rsidR="00C75516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9519A5" w:rsidRDefault="00C75516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Zmieniamy nazwę zadania na stadionie Chojniczanki. Ono się nazywało: „Przebudowa stadionu miejskiego MKS Chojniczanka, polegająca na zadaszeniu części trybun”, ale w opisie do budżetu jest większy zakres, w ten zakres wchodzi te</w:t>
      </w:r>
      <w:r w:rsidR="00AA2FAD">
        <w:rPr>
          <w:rFonts w:ascii="Times New Roman" w:hAnsi="Times New 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 xml:space="preserve"> budynek klubowy i środki też są przeznaczone na to, dlatego zmieniamy tutaj nazwę zadania, żeby nazwa już precyzowała zakres zadania.</w:t>
      </w:r>
    </w:p>
    <w:p w:rsidR="00AA2FAD" w:rsidRDefault="00AA2FAD" w:rsidP="00417D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Przenosimy między paragrafami w Szkole Nr 3 wydatki i ustalamy dochody na Szkole Podstawowej w kwocie 209.000. To wszystko.</w:t>
      </w:r>
    </w:p>
    <w:p w:rsidR="00AA2FAD" w:rsidRDefault="00AA2FAD" w:rsidP="00AA2FA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dziękuję. Czy są pytania do przedstawionych zmian do budżetu? Proszę, Pani Maria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Błoniarz-Górna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AA2FAD" w:rsidRDefault="00AA2FAD" w:rsidP="00AA2FA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254A">
        <w:rPr>
          <w:rFonts w:ascii="Times New Roman" w:hAnsi="Times New Roman"/>
          <w:b/>
          <w:sz w:val="24"/>
          <w:szCs w:val="24"/>
          <w:lang w:val="pl-PL"/>
        </w:rPr>
        <w:t xml:space="preserve">Radna Maria </w:t>
      </w:r>
      <w:proofErr w:type="spellStart"/>
      <w:r w:rsidRPr="0047254A">
        <w:rPr>
          <w:rFonts w:ascii="Times New Roman" w:hAnsi="Times New Roman"/>
          <w:b/>
          <w:sz w:val="24"/>
          <w:szCs w:val="24"/>
          <w:lang w:val="pl-PL"/>
        </w:rPr>
        <w:t>Błoniarz-Górna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Panie Przewodniczący, Szanowni Państwo</w:t>
      </w:r>
      <w:r w:rsidR="0047254A">
        <w:rPr>
          <w:rFonts w:ascii="Times New Roman" w:hAnsi="Times New Roman"/>
          <w:sz w:val="24"/>
          <w:szCs w:val="24"/>
          <w:lang w:val="pl-PL"/>
        </w:rPr>
        <w:t>. Ja jestem bardzo zadowolona, że ten punkt ósmy</w:t>
      </w:r>
      <w:r w:rsidR="00744669">
        <w:rPr>
          <w:rFonts w:ascii="Times New Roman" w:hAnsi="Times New Roman"/>
          <w:sz w:val="24"/>
          <w:szCs w:val="24"/>
          <w:lang w:val="pl-PL"/>
        </w:rPr>
        <w:t>, przeniesienie pieniędzy z oświaty</w:t>
      </w:r>
      <w:r w:rsidR="00EE2B55">
        <w:rPr>
          <w:rFonts w:ascii="Times New Roman" w:hAnsi="Times New Roman"/>
          <w:sz w:val="24"/>
          <w:szCs w:val="24"/>
          <w:lang w:val="pl-PL"/>
        </w:rPr>
        <w:t>,</w:t>
      </w:r>
      <w:r w:rsidR="00744669">
        <w:rPr>
          <w:rFonts w:ascii="Times New Roman" w:hAnsi="Times New Roman"/>
          <w:sz w:val="24"/>
          <w:szCs w:val="24"/>
          <w:lang w:val="pl-PL"/>
        </w:rPr>
        <w:t xml:space="preserve"> nastąpiło nareszcie do Chojnickiego Centrum Kultury. Bo jeżeli jest Centrum, powinno w swoim obrębie mieć wszystkie zespoły. I tu jest słuszna uwaga, że dyrektor Czarnowski nie chciał, żeby to wpłynęło, bo to było liczone jako oświatowe. A to wcale nie było </w:t>
      </w:r>
      <w:r w:rsidR="00000F66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744669">
        <w:rPr>
          <w:rFonts w:ascii="Times New Roman" w:hAnsi="Times New Roman"/>
          <w:sz w:val="24"/>
          <w:szCs w:val="24"/>
          <w:lang w:val="pl-PL"/>
        </w:rPr>
        <w:t>oświat</w:t>
      </w:r>
      <w:r w:rsidR="00000F66">
        <w:rPr>
          <w:rFonts w:ascii="Times New Roman" w:hAnsi="Times New Roman"/>
          <w:sz w:val="24"/>
          <w:szCs w:val="24"/>
          <w:lang w:val="pl-PL"/>
        </w:rPr>
        <w:t>ę</w:t>
      </w:r>
      <w:r w:rsidR="00744669">
        <w:rPr>
          <w:rFonts w:ascii="Times New Roman" w:hAnsi="Times New Roman"/>
          <w:sz w:val="24"/>
          <w:szCs w:val="24"/>
          <w:lang w:val="pl-PL"/>
        </w:rPr>
        <w:t xml:space="preserve">, było to na kulturę.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 w:rsidR="00744669">
        <w:rPr>
          <w:rFonts w:ascii="Times New Roman" w:hAnsi="Times New Roman"/>
          <w:sz w:val="24"/>
          <w:szCs w:val="24"/>
          <w:lang w:val="pl-PL"/>
        </w:rPr>
        <w:t>I uważam, że teraz ani RIO</w:t>
      </w:r>
      <w:r w:rsidR="00000F66">
        <w:rPr>
          <w:rFonts w:ascii="Times New Roman" w:hAnsi="Times New Roman"/>
          <w:sz w:val="24"/>
          <w:szCs w:val="24"/>
          <w:lang w:val="pl-PL"/>
        </w:rPr>
        <w:t>,</w:t>
      </w:r>
      <w:r w:rsidR="00744669">
        <w:rPr>
          <w:rFonts w:ascii="Times New Roman" w:hAnsi="Times New Roman"/>
          <w:sz w:val="24"/>
          <w:szCs w:val="24"/>
          <w:lang w:val="pl-PL"/>
        </w:rPr>
        <w:t xml:space="preserve"> ani nikt, nie będzie mógł powiedzieć, że my dajemy do oświaty jakieś dodatkowe pieniądze. Tak że jestem bardzo zadowolona.</w:t>
      </w:r>
    </w:p>
    <w:p w:rsidR="00744669" w:rsidRDefault="00744669" w:rsidP="00AA2FA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Radny Marek Bona </w:t>
      </w:r>
      <w:r>
        <w:rPr>
          <w:rFonts w:ascii="Times New Roman" w:hAnsi="Times New Roman"/>
          <w:sz w:val="24"/>
          <w:szCs w:val="24"/>
          <w:lang w:val="pl-PL"/>
        </w:rPr>
        <w:t xml:space="preserve">– cieszę się z zadowolenia mojej koleżanki. Natomiast bardzo bym prosił Panią Skarbnik, żeby mi wyjaśniła taką rzecz. </w:t>
      </w:r>
      <w:r w:rsidR="00FF2887">
        <w:rPr>
          <w:rFonts w:ascii="Times New Roman" w:hAnsi="Times New Roman"/>
          <w:sz w:val="24"/>
          <w:szCs w:val="24"/>
          <w:lang w:val="pl-PL"/>
        </w:rPr>
        <w:t xml:space="preserve">W zadaniach inwestycyjnych planowanych do realizacji, ja się na tym nie znam, dlatego bardzo bym prosił, żeby mi to wyjaśniono, jest taka pozycja dziesiąta. I to jest poprawa efektywności energetycznej na rozwój OZE, chodzi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 w:rsidR="00FF2887">
        <w:rPr>
          <w:rFonts w:ascii="Times New Roman" w:hAnsi="Times New Roman"/>
          <w:sz w:val="24"/>
          <w:szCs w:val="24"/>
          <w:lang w:val="pl-PL"/>
        </w:rPr>
        <w:t>o CHCK. I kwota jest tu generalnie</w:t>
      </w:r>
      <w:r w:rsidR="00000F66">
        <w:rPr>
          <w:rFonts w:ascii="Times New Roman" w:hAnsi="Times New Roman"/>
          <w:sz w:val="24"/>
          <w:szCs w:val="24"/>
          <w:lang w:val="pl-PL"/>
        </w:rPr>
        <w:t>,</w:t>
      </w:r>
      <w:r w:rsidR="00FF2887">
        <w:rPr>
          <w:rFonts w:ascii="Times New Roman" w:hAnsi="Times New Roman"/>
          <w:sz w:val="24"/>
          <w:szCs w:val="24"/>
          <w:lang w:val="pl-PL"/>
        </w:rPr>
        <w:t xml:space="preserve"> w sumie dwanaście milionów z haczykiem. Natomiast,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 w:rsidR="00FF2887">
        <w:rPr>
          <w:rFonts w:ascii="Times New Roman" w:hAnsi="Times New Roman"/>
          <w:sz w:val="24"/>
          <w:szCs w:val="24"/>
          <w:lang w:val="pl-PL"/>
        </w:rPr>
        <w:t>i tutaj, zwiększa się w punkcie szóstym uzasadnienia, zwiększa się plan finansowy wydatków budżetu na realizację następujących zadań</w:t>
      </w:r>
      <w:r w:rsidR="00424372">
        <w:rPr>
          <w:rFonts w:ascii="Times New Roman" w:hAnsi="Times New Roman"/>
          <w:sz w:val="24"/>
          <w:szCs w:val="24"/>
          <w:lang w:val="pl-PL"/>
        </w:rPr>
        <w:t>,</w:t>
      </w:r>
      <w:r w:rsidR="00FF2887">
        <w:rPr>
          <w:rFonts w:ascii="Times New Roman" w:hAnsi="Times New Roman"/>
          <w:sz w:val="24"/>
          <w:szCs w:val="24"/>
          <w:lang w:val="pl-PL"/>
        </w:rPr>
        <w:t xml:space="preserve"> i tu jest dwa i pół miliona</w:t>
      </w:r>
      <w:r w:rsidR="00424372">
        <w:rPr>
          <w:rFonts w:ascii="Times New Roman" w:hAnsi="Times New Roman"/>
          <w:sz w:val="24"/>
          <w:szCs w:val="24"/>
          <w:lang w:val="pl-PL"/>
        </w:rPr>
        <w:t xml:space="preserve"> na CHCK. Czy to należy dodać do tej wielkości, która została już </w:t>
      </w:r>
      <w:r w:rsidR="00424372" w:rsidRPr="00EE2B55">
        <w:rPr>
          <w:rFonts w:ascii="Times New Roman" w:hAnsi="Times New Roman"/>
          <w:sz w:val="24"/>
          <w:szCs w:val="24"/>
          <w:lang w:val="pl-PL"/>
        </w:rPr>
        <w:t>zafiksowana</w:t>
      </w:r>
      <w:r w:rsidR="00424372">
        <w:rPr>
          <w:rFonts w:ascii="Times New Roman" w:hAnsi="Times New Roman"/>
          <w:sz w:val="24"/>
          <w:szCs w:val="24"/>
          <w:lang w:val="pl-PL"/>
        </w:rPr>
        <w:t xml:space="preserve"> poprzednio, czyli te </w:t>
      </w:r>
      <w:r w:rsidR="00E1319F">
        <w:rPr>
          <w:rFonts w:ascii="Times New Roman" w:hAnsi="Times New Roman"/>
          <w:sz w:val="24"/>
          <w:szCs w:val="24"/>
          <w:lang w:val="pl-PL"/>
        </w:rPr>
        <w:t>dwanaście dwieście miliona dodać te dwa i pół, czy nie. Czy to jest w tych dwunastu i pół, dwa i pół miliona, bo coś się tam przenosi.</w:t>
      </w:r>
    </w:p>
    <w:p w:rsidR="00E1319F" w:rsidRDefault="00E1319F" w:rsidP="00AA2FA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Skarbnik Miasta Wioletta Szreder </w:t>
      </w:r>
      <w:r>
        <w:rPr>
          <w:rFonts w:ascii="Times New Roman" w:hAnsi="Times New Roman"/>
          <w:sz w:val="24"/>
          <w:szCs w:val="24"/>
          <w:lang w:val="pl-PL"/>
        </w:rPr>
        <w:t>– te dwa i pół miliona jest w tej ogólnej kwocie. Kwota na ten rok jest w kolumnie ósmej tych liczb</w:t>
      </w:r>
      <w:r w:rsidR="00A82395">
        <w:rPr>
          <w:rFonts w:ascii="Times New Roman" w:hAnsi="Times New Roman"/>
          <w:sz w:val="24"/>
          <w:szCs w:val="24"/>
          <w:lang w:val="pl-PL"/>
        </w:rPr>
        <w:t>, w kolumnie ósmej jest kwota przeznaczona na rok 2018.</w:t>
      </w:r>
    </w:p>
    <w:p w:rsidR="00A82395" w:rsidRDefault="00A82395" w:rsidP="00A8239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lastRenderedPageBreak/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bo te dwa i pó</w:t>
      </w:r>
      <w:r w:rsidR="00EE2B55">
        <w:rPr>
          <w:rFonts w:ascii="Times New Roman" w:hAnsi="Times New Roman"/>
          <w:sz w:val="24"/>
          <w:szCs w:val="24"/>
          <w:lang w:val="pl-PL"/>
        </w:rPr>
        <w:t>ł</w:t>
      </w:r>
      <w:r>
        <w:rPr>
          <w:rFonts w:ascii="Times New Roman" w:hAnsi="Times New Roman"/>
          <w:sz w:val="24"/>
          <w:szCs w:val="24"/>
          <w:lang w:val="pl-PL"/>
        </w:rPr>
        <w:t xml:space="preserve"> miliona było zaplanowane do wykonania w poprzednim roku, w większej części pe</w:t>
      </w:r>
      <w:r w:rsidR="00EE2B55">
        <w:rPr>
          <w:rFonts w:ascii="Times New Roman" w:hAnsi="Times New Roman"/>
          <w:sz w:val="24"/>
          <w:szCs w:val="24"/>
          <w:lang w:val="pl-PL"/>
        </w:rPr>
        <w:t xml:space="preserve">wnie, tak. I </w:t>
      </w:r>
      <w:r>
        <w:rPr>
          <w:rFonts w:ascii="Times New Roman" w:hAnsi="Times New Roman"/>
          <w:sz w:val="24"/>
          <w:szCs w:val="24"/>
          <w:lang w:val="pl-PL"/>
        </w:rPr>
        <w:t>w związku z ty</w:t>
      </w:r>
      <w:r w:rsidR="00EE2B55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>, że nie zostało wykonane musi być przeniesione do realizacji w roku bieżącym.</w:t>
      </w:r>
    </w:p>
    <w:p w:rsidR="00A82395" w:rsidRDefault="00A82395" w:rsidP="00A82395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F508B">
        <w:rPr>
          <w:rFonts w:ascii="Times New Roman" w:hAnsi="Times New Roman"/>
          <w:b/>
          <w:sz w:val="24"/>
          <w:szCs w:val="24"/>
          <w:lang w:val="pl-PL"/>
        </w:rPr>
        <w:t xml:space="preserve">Skarbnik </w:t>
      </w:r>
      <w:r w:rsidR="00DF508B">
        <w:rPr>
          <w:rFonts w:ascii="Times New Roman" w:hAnsi="Times New Roman"/>
          <w:b/>
          <w:sz w:val="24"/>
          <w:szCs w:val="24"/>
          <w:lang w:val="pl-PL"/>
        </w:rPr>
        <w:t xml:space="preserve">Miasta </w:t>
      </w:r>
      <w:r w:rsidRPr="00DF508B">
        <w:rPr>
          <w:rFonts w:ascii="Times New Roman" w:hAnsi="Times New Roman"/>
          <w:b/>
          <w:sz w:val="24"/>
          <w:szCs w:val="24"/>
          <w:lang w:val="pl-PL"/>
        </w:rPr>
        <w:t>Wioletta Szreder</w:t>
      </w:r>
      <w:r>
        <w:rPr>
          <w:rFonts w:ascii="Times New Roman" w:hAnsi="Times New Roman"/>
          <w:sz w:val="24"/>
          <w:szCs w:val="24"/>
          <w:lang w:val="pl-PL"/>
        </w:rPr>
        <w:t xml:space="preserve"> – kwota dwunastu milionów, łączna</w:t>
      </w:r>
      <w:r w:rsidR="00EE2B55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się nie zmienia. Przenieśliśmy tylko z poprzedniego roku na ten rok.</w:t>
      </w:r>
    </w:p>
    <w:p w:rsidR="00A82395" w:rsidRDefault="00A82395" w:rsidP="00A8239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ja nie wiem, czy Pani Skarbnik coś wie, odnośnie Szkoły</w:t>
      </w:r>
      <w:r w:rsidR="00EE2B55">
        <w:rPr>
          <w:rFonts w:ascii="Times New Roman" w:hAnsi="Times New Roman"/>
          <w:sz w:val="24"/>
          <w:szCs w:val="24"/>
          <w:lang w:val="pl-PL"/>
        </w:rPr>
        <w:t xml:space="preserve"> Nr 3, tam ma być winda robiona.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2B55">
        <w:rPr>
          <w:rFonts w:ascii="Times New Roman" w:hAnsi="Times New Roman"/>
          <w:sz w:val="24"/>
          <w:szCs w:val="24"/>
          <w:lang w:val="pl-PL"/>
        </w:rPr>
        <w:t>C</w:t>
      </w:r>
      <w:r>
        <w:rPr>
          <w:rFonts w:ascii="Times New Roman" w:hAnsi="Times New Roman"/>
          <w:sz w:val="24"/>
          <w:szCs w:val="24"/>
          <w:lang w:val="pl-PL"/>
        </w:rPr>
        <w:t>zy o jakieś środki zewnętrzne będzie się miasto starało też?</w:t>
      </w:r>
    </w:p>
    <w:p w:rsidR="00DF508B" w:rsidRDefault="00DF508B" w:rsidP="00DF508B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F4BBD">
        <w:rPr>
          <w:rFonts w:ascii="Times New Roman" w:hAnsi="Times New Roman"/>
          <w:b/>
          <w:sz w:val="24"/>
          <w:szCs w:val="24"/>
          <w:lang w:val="pl-PL"/>
        </w:rPr>
        <w:t>Skarbnik Miasta Wioletta Szreder</w:t>
      </w:r>
      <w:r>
        <w:rPr>
          <w:rFonts w:ascii="Times New Roman" w:hAnsi="Times New Roman"/>
          <w:sz w:val="24"/>
          <w:szCs w:val="24"/>
          <w:lang w:val="pl-PL"/>
        </w:rPr>
        <w:t xml:space="preserve"> –na windę? </w:t>
      </w:r>
      <w:r w:rsidR="00EE2B55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ie wiem.</w:t>
      </w:r>
    </w:p>
    <w:p w:rsidR="00DF508B" w:rsidRDefault="00DF508B" w:rsidP="00DF508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– </w:t>
      </w:r>
      <w:r w:rsidRPr="00DF508B">
        <w:rPr>
          <w:rFonts w:ascii="Times New Roman" w:hAnsi="Times New Roman"/>
          <w:sz w:val="24"/>
          <w:szCs w:val="24"/>
          <w:lang w:val="pl-PL"/>
        </w:rPr>
        <w:t>no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DF508B">
        <w:rPr>
          <w:rFonts w:ascii="Times New Roman" w:hAnsi="Times New Roman"/>
          <w:sz w:val="24"/>
          <w:szCs w:val="24"/>
          <w:lang w:val="pl-PL"/>
        </w:rPr>
        <w:t xml:space="preserve"> jest program uruchomiony</w:t>
      </w:r>
      <w:r>
        <w:rPr>
          <w:rFonts w:ascii="Times New Roman" w:hAnsi="Times New Roman"/>
          <w:sz w:val="24"/>
          <w:szCs w:val="24"/>
          <w:lang w:val="pl-PL"/>
        </w:rPr>
        <w:t xml:space="preserve"> do końca stycznia, program wyrównywania różnic między regionami, gdzie placówki oświatowe mogą się starać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o dofinansowani</w:t>
      </w:r>
      <w:r w:rsidR="004D1126">
        <w:rPr>
          <w:rFonts w:ascii="Times New Roman" w:hAnsi="Times New Roman"/>
          <w:sz w:val="24"/>
          <w:szCs w:val="24"/>
          <w:lang w:val="pl-PL"/>
        </w:rPr>
        <w:t xml:space="preserve">e, tak jak było na Szkole Nr 8, do założenia windy. W związku z tym, myślę że no tu by trzeba było </w:t>
      </w:r>
      <w:r w:rsidR="008F4BBD">
        <w:rPr>
          <w:rFonts w:ascii="Times New Roman" w:hAnsi="Times New Roman"/>
          <w:sz w:val="24"/>
          <w:szCs w:val="24"/>
          <w:lang w:val="pl-PL"/>
        </w:rPr>
        <w:t xml:space="preserve">też uruchomić służby Ratusza, żeby się pospieszyły z tym, ponieważ termin jest dosyć krótki, do końca miesiąca. </w:t>
      </w:r>
    </w:p>
    <w:p w:rsidR="008F4BBD" w:rsidRDefault="008F4BBD" w:rsidP="008F4BB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F4BBD">
        <w:rPr>
          <w:rFonts w:ascii="Times New Roman" w:hAnsi="Times New Roman"/>
          <w:b/>
          <w:sz w:val="24"/>
          <w:szCs w:val="24"/>
          <w:lang w:val="pl-PL"/>
        </w:rPr>
        <w:t>Skarbnik Miasta Wioletta Szreder</w:t>
      </w:r>
      <w:r>
        <w:rPr>
          <w:rFonts w:ascii="Times New Roman" w:hAnsi="Times New Roman"/>
          <w:sz w:val="24"/>
          <w:szCs w:val="24"/>
          <w:lang w:val="pl-PL"/>
        </w:rPr>
        <w:t xml:space="preserve"> – nie wiem, być może takie wnioski są poskładane.</w:t>
      </w:r>
    </w:p>
    <w:p w:rsidR="008F4BBD" w:rsidRDefault="008F4BBD" w:rsidP="008F4BB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ponieważ tutaj mamy generalnie pieniądze, więc to jest pytanie. Dobrze, to będziemy pytać jeszcze też dyrektora Wydziału Inwestycji. </w:t>
      </w:r>
      <w:r w:rsidR="00EE2B55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Czy inne uwagi? Jeśli nie ma</w:t>
      </w:r>
      <w:r w:rsidR="00000F66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to myślę, że przyjmujemy do wiadomości i procedowania na sesji</w:t>
      </w:r>
      <w:r w:rsidR="00A82FD9">
        <w:rPr>
          <w:rFonts w:ascii="Times New Roman" w:hAnsi="Times New Roman"/>
          <w:sz w:val="24"/>
          <w:szCs w:val="24"/>
          <w:lang w:val="pl-PL"/>
        </w:rPr>
        <w:t>. Nie wiemy co się nam jeszcze do sesji urodzi.</w:t>
      </w:r>
    </w:p>
    <w:p w:rsidR="00A82FD9" w:rsidRDefault="00A82FD9" w:rsidP="00A82F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2FD9">
        <w:rPr>
          <w:rFonts w:ascii="Times New Roman" w:hAnsi="Times New Roman"/>
          <w:b/>
          <w:sz w:val="24"/>
          <w:szCs w:val="24"/>
          <w:lang w:val="pl-PL"/>
        </w:rPr>
        <w:t>Skarbnik Miasta Wioletta Szreder</w:t>
      </w:r>
      <w:r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897E72">
        <w:rPr>
          <w:rFonts w:ascii="Times New Roman" w:hAnsi="Times New Roman"/>
          <w:sz w:val="24"/>
          <w:szCs w:val="24"/>
          <w:lang w:val="pl-PL"/>
        </w:rPr>
        <w:t xml:space="preserve">na pewno jakieś autopoprawki, wiem, że </w:t>
      </w:r>
      <w:r>
        <w:rPr>
          <w:rFonts w:ascii="Times New Roman" w:hAnsi="Times New Roman"/>
          <w:sz w:val="24"/>
          <w:szCs w:val="24"/>
          <w:lang w:val="pl-PL"/>
        </w:rPr>
        <w:t>w szkołach będą przeniesienia, ale to między paragrafami.</w:t>
      </w:r>
    </w:p>
    <w:p w:rsidR="00A82FD9" w:rsidRDefault="00A82FD9" w:rsidP="00A82F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Radny Marek Bona </w:t>
      </w:r>
      <w:r>
        <w:rPr>
          <w:rFonts w:ascii="Times New Roman" w:hAnsi="Times New Roman"/>
          <w:sz w:val="24"/>
          <w:szCs w:val="24"/>
          <w:lang w:val="pl-PL"/>
        </w:rPr>
        <w:t>– trzydzieści tysięcy na czujniki</w:t>
      </w:r>
      <w:r w:rsidR="00B45141">
        <w:rPr>
          <w:rFonts w:ascii="Times New Roman" w:hAnsi="Times New Roman"/>
          <w:sz w:val="24"/>
          <w:szCs w:val="24"/>
          <w:lang w:val="pl-PL"/>
        </w:rPr>
        <w:t>.</w:t>
      </w:r>
    </w:p>
    <w:p w:rsidR="00EE2B55" w:rsidRDefault="00A82FD9" w:rsidP="00A82FD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tak, na ten program </w:t>
      </w:r>
      <w:r w:rsidR="00897E72">
        <w:rPr>
          <w:rFonts w:ascii="Times New Roman" w:hAnsi="Times New Roman"/>
          <w:sz w:val="24"/>
          <w:szCs w:val="24"/>
          <w:lang w:val="pl-PL"/>
        </w:rPr>
        <w:t xml:space="preserve">tych </w:t>
      </w:r>
      <w:r>
        <w:rPr>
          <w:rFonts w:ascii="Times New Roman" w:hAnsi="Times New Roman"/>
          <w:sz w:val="24"/>
          <w:szCs w:val="24"/>
          <w:lang w:val="pl-PL"/>
        </w:rPr>
        <w:t>czujników, detektorów czadu. Mamy dodatkowy projekt uchwały i tam jest trzydzieści tysięcy.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Pewnie jeśli przejdzie będzie musiał być uwzględniony. </w:t>
      </w:r>
    </w:p>
    <w:p w:rsidR="00A82FD9" w:rsidRDefault="00EE2B55" w:rsidP="00EE2B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Wieloletnia Prognoza Finansowa </w:t>
      </w:r>
      <w:r w:rsidR="00B45141">
        <w:rPr>
          <w:rFonts w:ascii="Times New Roman" w:hAnsi="Times New Roman"/>
          <w:sz w:val="24"/>
          <w:szCs w:val="24"/>
          <w:lang w:val="pl-PL"/>
        </w:rPr>
        <w:t>no</w:t>
      </w:r>
      <w:r w:rsidR="00E15B92">
        <w:rPr>
          <w:rFonts w:ascii="Times New Roman" w:hAnsi="Times New Roman"/>
          <w:sz w:val="24"/>
          <w:szCs w:val="24"/>
          <w:lang w:val="pl-PL"/>
        </w:rPr>
        <w:t>,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to jest konsekwencja zmian w budżecie, bo one jakby powodują, że musi być dostosowana Progno</w:t>
      </w:r>
      <w:r w:rsidR="007F5E01">
        <w:rPr>
          <w:rFonts w:ascii="Times New Roman" w:hAnsi="Times New Roman"/>
          <w:sz w:val="24"/>
          <w:szCs w:val="24"/>
          <w:lang w:val="pl-PL"/>
        </w:rPr>
        <w:t>za również do tego. Czyli tu też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przyjmujemy do wiadomości. Czy do innych uchwał, które mamy?</w:t>
      </w:r>
    </w:p>
    <w:p w:rsidR="00B45141" w:rsidRDefault="00B45141" w:rsidP="00B4514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Radny Marek Bona</w:t>
      </w:r>
      <w:r>
        <w:rPr>
          <w:rFonts w:ascii="Times New Roman" w:hAnsi="Times New Roman"/>
          <w:sz w:val="24"/>
          <w:szCs w:val="24"/>
          <w:lang w:val="pl-PL"/>
        </w:rPr>
        <w:t xml:space="preserve"> – Komisja Ochrony Środowiska poparła ten projekt uchwały dotyczący tych czujników, tak</w:t>
      </w:r>
      <w:r w:rsidR="00E15B92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że to już też jest załatwione.</w:t>
      </w:r>
    </w:p>
    <w:p w:rsidR="00B45141" w:rsidRDefault="007F5E01" w:rsidP="00B4514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– czyli rozumiem, że pozostałe uchwały też przyjmujemy do wiadomości i procedowania. Oczywiście z t</w:t>
      </w:r>
      <w:r w:rsidR="00E15B92">
        <w:rPr>
          <w:rFonts w:ascii="Times New Roman" w:hAnsi="Times New Roman"/>
          <w:sz w:val="24"/>
          <w:szCs w:val="24"/>
          <w:lang w:val="pl-PL"/>
        </w:rPr>
        <w:t>ą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uchwałą, którą dodatkowo </w:t>
      </w:r>
      <w:r>
        <w:rPr>
          <w:rFonts w:ascii="Times New Roman" w:hAnsi="Times New Roman"/>
          <w:sz w:val="24"/>
          <w:szCs w:val="24"/>
          <w:lang w:val="pl-PL"/>
        </w:rPr>
        <w:t>żeśmy</w:t>
      </w:r>
      <w:r w:rsidR="00B45141">
        <w:rPr>
          <w:rFonts w:ascii="Times New Roman" w:hAnsi="Times New Roman"/>
          <w:sz w:val="24"/>
          <w:szCs w:val="24"/>
          <w:lang w:val="pl-PL"/>
        </w:rPr>
        <w:t xml:space="preserve"> otrzymali</w:t>
      </w:r>
      <w:r>
        <w:rPr>
          <w:rFonts w:ascii="Times New Roman" w:hAnsi="Times New Roman"/>
          <w:sz w:val="24"/>
          <w:szCs w:val="24"/>
          <w:lang w:val="pl-PL"/>
        </w:rPr>
        <w:t xml:space="preserve">. No, na pewno należy wyrazić radość, że rzeczywiście coś się dzieje, bo czad zabija i wiemy, że ten węgiel też często już nie jest najlepszej jakości. I w związku z tym lepiej się zabezpieczać. Natomiast no szkoda, że tylko jakby chronimy w tych budynkach mieszkańców, natomiast jeśli oni trują na zewnątrz, a ja to często odczuwam mieszkając na ul. Broniewskiego, na górce, gdzie z ul.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Angowickiej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często właśnie dymy są tak śmierdzące, że </w:t>
      </w:r>
      <w:r w:rsidR="00897E72">
        <w:rPr>
          <w:rFonts w:ascii="Times New Roman" w:hAnsi="Times New Roman"/>
          <w:sz w:val="24"/>
          <w:szCs w:val="24"/>
          <w:lang w:val="pl-PL"/>
        </w:rPr>
        <w:t>ciężko</w:t>
      </w:r>
      <w:r>
        <w:rPr>
          <w:rFonts w:ascii="Times New Roman" w:hAnsi="Times New Roman"/>
          <w:sz w:val="24"/>
          <w:szCs w:val="24"/>
          <w:lang w:val="pl-PL"/>
        </w:rPr>
        <w:t xml:space="preserve"> wyt</w:t>
      </w:r>
      <w:r w:rsidR="00897E72">
        <w:rPr>
          <w:rFonts w:ascii="Times New Roman" w:hAnsi="Times New Roman"/>
          <w:sz w:val="24"/>
          <w:szCs w:val="24"/>
          <w:lang w:val="pl-PL"/>
        </w:rPr>
        <w:t>rzymać, nie można okna otworzyć.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97E72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>ięc lepiej by było</w:t>
      </w:r>
      <w:r w:rsidR="00897E72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gdyby też jakiś program się pojawił na zmianę pieców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i wyeliminowanie tych śmierdząc</w:t>
      </w:r>
      <w:r w:rsidR="00EE2B55">
        <w:rPr>
          <w:rFonts w:ascii="Times New Roman" w:hAnsi="Times New Roman"/>
          <w:sz w:val="24"/>
          <w:szCs w:val="24"/>
          <w:lang w:val="pl-PL"/>
        </w:rPr>
        <w:t>ych i szkodzących. Więc myślę, ż</w:t>
      </w:r>
      <w:r>
        <w:rPr>
          <w:rFonts w:ascii="Times New Roman" w:hAnsi="Times New Roman"/>
          <w:sz w:val="24"/>
          <w:szCs w:val="24"/>
          <w:lang w:val="pl-PL"/>
        </w:rPr>
        <w:t>e nad tym też powinniśmy myśleć. Tutaj też zadanie dla Komisji</w:t>
      </w:r>
      <w:r w:rsidR="00E15B92">
        <w:rPr>
          <w:rFonts w:ascii="Times New Roman" w:hAnsi="Times New Roman"/>
          <w:sz w:val="24"/>
          <w:szCs w:val="24"/>
          <w:lang w:val="pl-PL"/>
        </w:rPr>
        <w:t xml:space="preserve"> Ochrony Środowiska, żebyśmy też</w:t>
      </w:r>
      <w:r>
        <w:rPr>
          <w:rFonts w:ascii="Times New Roman" w:hAnsi="Times New Roman"/>
          <w:sz w:val="24"/>
          <w:szCs w:val="24"/>
          <w:lang w:val="pl-PL"/>
        </w:rPr>
        <w:t xml:space="preserve"> to propagowali, zmianę pieców na ekologiczne.</w:t>
      </w:r>
    </w:p>
    <w:p w:rsidR="006E5B12" w:rsidRDefault="006E5B12" w:rsidP="006E5B1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Radny Marek Bona</w:t>
      </w:r>
      <w:r>
        <w:rPr>
          <w:rFonts w:ascii="Times New Roman" w:hAnsi="Times New Roman"/>
          <w:sz w:val="24"/>
          <w:szCs w:val="24"/>
          <w:lang w:val="pl-PL"/>
        </w:rPr>
        <w:t xml:space="preserve"> – Panie Przewodniczący</w:t>
      </w:r>
      <w:r w:rsidR="00897E72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wczoraj na ten temat Komisja rozmawiała. Dyskutowaliśmy na ten temat wymiany źródeł oraz na temat tego ewentualnie, no nie wiem,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>jakiś zwolnień, jakiś zachęt do tego, żeby jednak, poza jeszcze dofinansowaniem, zmieniać we własnym zakresie źródła ciepła na ekologiczne. Była na ten temat dyskusja, tak że jest to prowadzone.</w:t>
      </w:r>
    </w:p>
    <w:p w:rsidR="006E5B12" w:rsidRPr="006E5B12" w:rsidRDefault="006E5B12" w:rsidP="006E5B1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dziękuję bardzo. </w:t>
      </w:r>
    </w:p>
    <w:p w:rsidR="007F5E01" w:rsidRDefault="006E5B12" w:rsidP="00B45141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Połączone Komisje przyjęły do wiadomości: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zmian w budżecie miasta Chojnice na 2018 r.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zmiany wieloletniej prognozy finansowej.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w sprawie projektu zmiany uchwały w sprawie dostosowania sieci szkół podstawowych, gimnazjów oraz publicznych przedszkoli i oddziałów przedszkolnych </w:t>
      </w:r>
      <w:r w:rsidR="008E6336">
        <w:rPr>
          <w:rFonts w:ascii="Times New Roman" w:hAnsi="Times New Roman"/>
          <w:b/>
          <w:sz w:val="24"/>
          <w:szCs w:val="24"/>
          <w:lang w:val="pl-PL"/>
        </w:rPr>
        <w:br/>
      </w:r>
      <w:r w:rsidRPr="006E5B12">
        <w:rPr>
          <w:rFonts w:ascii="Times New Roman" w:hAnsi="Times New Roman"/>
          <w:b/>
          <w:sz w:val="24"/>
          <w:szCs w:val="24"/>
          <w:lang w:val="pl-PL"/>
        </w:rPr>
        <w:t>w publicznych szkołach podstawowych do nowego ustroju szkolnego, wprowadzonego ustawą – Prawo oświatowe.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w sprawie ustalenia trybu udzielania i rozliczania oraz trybu przeprowadzania kontroli prawidłowości pobrania i wykorzystania dotacji udzielanych </w:t>
      </w:r>
      <w:r w:rsidR="008E6336">
        <w:rPr>
          <w:rFonts w:ascii="Times New Roman" w:hAnsi="Times New Roman"/>
          <w:b/>
          <w:sz w:val="24"/>
          <w:szCs w:val="24"/>
          <w:lang w:val="pl-PL"/>
        </w:rPr>
        <w:br/>
      </w:r>
      <w:r w:rsidRPr="006E5B12">
        <w:rPr>
          <w:rFonts w:ascii="Times New Roman" w:hAnsi="Times New Roman"/>
          <w:b/>
          <w:sz w:val="24"/>
          <w:szCs w:val="24"/>
          <w:lang w:val="pl-PL"/>
        </w:rPr>
        <w:t>z budżetu Gminy Miejskiej Chojnice dla publicznych i niepublicznych: szkół, przedszkoli, oddziałów przedszkolnych w szkołach podstawowych oraz innych form wychowania przedszkolnego prowadzonych przez osoby fizyczne i osoby prawne niebędące jednostkami samorządu terytorialnego.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ustalenia opłat za świadczenia udzielane przez przedszkola publiczne i oddziały przedszkolne prowadzone przez Gminę Miejską Chojnice.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w sprawie planu potrzeb w zakresie wykonywania prac społecznie użytecznych w Gminie Miejskiej Chojnice na rok 2018. 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zmieniającej Uchwałę Nr XXVIII/325/17 Rady Miejskiej w Chojnicach </w:t>
      </w:r>
      <w:r w:rsidR="008E6336">
        <w:rPr>
          <w:rFonts w:ascii="Times New Roman" w:hAnsi="Times New Roman"/>
          <w:b/>
          <w:sz w:val="24"/>
          <w:szCs w:val="24"/>
          <w:lang w:val="pl-PL"/>
        </w:rPr>
        <w:br/>
      </w: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z dnia 23 stycznia 2017 r. w sprawie przystąpienia do sporządzenia miejscowego planu zagospodarowania przestrzennego terenu w rejonie ulic Gryfa Pomorskiego i Sybiraków w Chojnicach. 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nadania nazwy ulicy.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w sprawie miejscowego planu zagospodarowania przestrzennego przy ulicach Zakładowej, Przemysłowej oraz Lichnowskiej w Chojnicach. 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w sprawie miejscowego planu zagospodarowania przestrzennego terenu przy ulicy </w:t>
      </w:r>
      <w:proofErr w:type="spellStart"/>
      <w:r w:rsidRPr="006E5B12">
        <w:rPr>
          <w:rFonts w:ascii="Times New Roman" w:hAnsi="Times New Roman"/>
          <w:b/>
          <w:sz w:val="24"/>
          <w:szCs w:val="24"/>
          <w:lang w:val="pl-PL"/>
        </w:rPr>
        <w:t>Chocińskiej</w:t>
      </w:r>
      <w:proofErr w:type="spellEnd"/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 w Chojnicach.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nabycia nieruchomości od PKP S.A.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zbycia nieruchomości.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zamiany nieruchomości.</w:t>
      </w:r>
    </w:p>
    <w:p w:rsidR="006E5B12" w:rsidRP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>Projekt uchwały w sprawie zbycia nieruchomości.</w:t>
      </w:r>
    </w:p>
    <w:p w:rsidR="006E5B12" w:rsidRDefault="006E5B12" w:rsidP="006E5B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E5B12">
        <w:rPr>
          <w:rFonts w:ascii="Times New Roman" w:hAnsi="Times New Roman"/>
          <w:b/>
          <w:sz w:val="24"/>
          <w:szCs w:val="24"/>
          <w:lang w:val="pl-PL"/>
        </w:rPr>
        <w:t xml:space="preserve">Projekt uchwały zmieniającej Uchwałę Nr IX/117/07 Rady Miejskiej w Chojnicach z dnia </w:t>
      </w:r>
      <w:r w:rsidRPr="006E5B12">
        <w:rPr>
          <w:rFonts w:ascii="Times New Roman" w:hAnsi="Times New Roman"/>
          <w:b/>
          <w:sz w:val="24"/>
          <w:szCs w:val="24"/>
          <w:lang w:val="pl-PL"/>
        </w:rPr>
        <w:br/>
        <w:t>28 czerwca 2007r. w sprawie diet za udział w pracach Rady Miejskiej i jej organów.</w:t>
      </w:r>
    </w:p>
    <w:p w:rsidR="008E6336" w:rsidRPr="008E6336" w:rsidRDefault="008E6336" w:rsidP="008E63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Projekt uchwały w sprawie przyjęcia programu ochrony mieszkańców Chojnic przed zatruciem tlenkiem węgla „Nie dla czadu”.</w:t>
      </w:r>
    </w:p>
    <w:p w:rsidR="00A75D54" w:rsidRDefault="00A75D54" w:rsidP="00A75D5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75D54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Ad. 2 </w:t>
      </w:r>
    </w:p>
    <w:p w:rsidR="00E15B92" w:rsidRDefault="00A75D54" w:rsidP="003C7F3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 w:rsidR="00D25B3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25B31" w:rsidRPr="00D25B31">
        <w:rPr>
          <w:rFonts w:ascii="Times New Roman" w:hAnsi="Times New Roman"/>
          <w:sz w:val="24"/>
          <w:szCs w:val="24"/>
          <w:lang w:val="pl-PL"/>
        </w:rPr>
        <w:t>–</w:t>
      </w:r>
      <w:r w:rsidR="00D25B31">
        <w:rPr>
          <w:rFonts w:ascii="Times New Roman" w:hAnsi="Times New Roman"/>
          <w:sz w:val="24"/>
          <w:szCs w:val="24"/>
          <w:lang w:val="pl-PL"/>
        </w:rPr>
        <w:t xml:space="preserve"> punkt drugi – rozpatrywanie spraw bieżących.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 w:rsidR="00D25B31">
        <w:rPr>
          <w:rFonts w:ascii="Times New Roman" w:hAnsi="Times New Roman"/>
          <w:sz w:val="24"/>
          <w:szCs w:val="24"/>
          <w:lang w:val="pl-PL"/>
        </w:rPr>
        <w:t>J</w:t>
      </w:r>
      <w:r w:rsidR="00D25B31" w:rsidRPr="00D25B31">
        <w:rPr>
          <w:rFonts w:ascii="Times New Roman" w:hAnsi="Times New Roman"/>
          <w:sz w:val="24"/>
          <w:szCs w:val="24"/>
          <w:lang w:val="pl-PL"/>
        </w:rPr>
        <w:t>a chciałbym przedstawić plan pracy</w:t>
      </w:r>
      <w:r w:rsidR="00D25B31">
        <w:rPr>
          <w:rFonts w:ascii="Times New Roman" w:hAnsi="Times New Roman"/>
          <w:sz w:val="24"/>
          <w:szCs w:val="24"/>
          <w:lang w:val="pl-PL"/>
        </w:rPr>
        <w:t xml:space="preserve"> Komisji Budżetu i Rynku Pracy na rok 2018</w:t>
      </w:r>
      <w:r w:rsidR="003C7F30">
        <w:rPr>
          <w:rFonts w:ascii="Times New Roman" w:hAnsi="Times New Roman"/>
          <w:sz w:val="24"/>
          <w:szCs w:val="24"/>
          <w:lang w:val="pl-PL"/>
        </w:rPr>
        <w:t>.</w:t>
      </w:r>
      <w:r w:rsidR="00D25B3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7F30">
        <w:rPr>
          <w:rFonts w:ascii="Times New Roman" w:hAnsi="Times New Roman"/>
          <w:sz w:val="24"/>
          <w:szCs w:val="24"/>
          <w:lang w:val="pl-PL"/>
        </w:rPr>
        <w:t xml:space="preserve">On obejmuje trzy kwartały, bo potem już będą wybory więc oczywiście trudno będzie cokolwiek realizować więcej. </w:t>
      </w:r>
    </w:p>
    <w:p w:rsidR="004A3F77" w:rsidRDefault="003C7F30" w:rsidP="00E15B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Natomiast myślę, tak. W pierwszym kwartale – informacja na temat modernizacji </w:t>
      </w:r>
      <w:r w:rsidR="008E6336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i przebudowy CHCK wraz z oględzinami stanu zaawansowania prac. To żeśmy sobie obiecali, że będziemy tam monitorować sytuację realizacji tej inwestycji. Stan jest zamknięty, więc myślę, że spokojnie, gdzieś tam albo jeszcze w styczniu, albo na początku lutego</w:t>
      </w:r>
      <w:r w:rsidR="00E15B92">
        <w:rPr>
          <w:rFonts w:ascii="Times New Roman" w:hAnsi="Times New Roman"/>
          <w:sz w:val="24"/>
          <w:szCs w:val="24"/>
          <w:lang w:val="pl-PL"/>
        </w:rPr>
        <w:t>, myślę że</w:t>
      </w:r>
      <w:r w:rsidR="00165F2D">
        <w:rPr>
          <w:rFonts w:ascii="Times New Roman" w:hAnsi="Times New Roman"/>
          <w:sz w:val="24"/>
          <w:szCs w:val="24"/>
          <w:lang w:val="pl-PL"/>
        </w:rPr>
        <w:t xml:space="preserve"> wybierzemy się tam z Komisją, aby to ocenić. I drugi punkt</w:t>
      </w:r>
      <w:r w:rsidR="00897E72">
        <w:rPr>
          <w:rFonts w:ascii="Times New Roman" w:hAnsi="Times New Roman"/>
          <w:sz w:val="24"/>
          <w:szCs w:val="24"/>
          <w:lang w:val="pl-PL"/>
        </w:rPr>
        <w:t>,</w:t>
      </w:r>
      <w:r w:rsidR="00165F2D">
        <w:rPr>
          <w:rFonts w:ascii="Times New Roman" w:hAnsi="Times New Roman"/>
          <w:sz w:val="24"/>
          <w:szCs w:val="24"/>
          <w:lang w:val="pl-PL"/>
        </w:rPr>
        <w:t xml:space="preserve"> to jest informacja o stanie realizacji inwestycji miejskich – zadaniowa i finansowa. Tak jak żeśmy też to sobie zaplanowali, że raz na kwartał </w:t>
      </w:r>
      <w:r w:rsidR="00165F2D">
        <w:rPr>
          <w:rFonts w:ascii="Times New Roman" w:hAnsi="Times New Roman"/>
          <w:sz w:val="24"/>
          <w:szCs w:val="24"/>
          <w:lang w:val="pl-PL"/>
        </w:rPr>
        <w:lastRenderedPageBreak/>
        <w:t>informacja powinna do nas wpływać, zadaniowa i finansowa. I chcielibyśmy się temu przyglądać, jak te inwestycje są realizowane, pytać się też o zagrożenia w kwestii finansowa</w:t>
      </w:r>
      <w:r w:rsidR="001F3A54">
        <w:rPr>
          <w:rFonts w:ascii="Times New Roman" w:hAnsi="Times New Roman"/>
          <w:sz w:val="24"/>
          <w:szCs w:val="24"/>
          <w:lang w:val="pl-PL"/>
        </w:rPr>
        <w:t>nia, bo tych zadań, jak widzimy,</w:t>
      </w:r>
      <w:r w:rsidR="00165F2D">
        <w:rPr>
          <w:rFonts w:ascii="Times New Roman" w:hAnsi="Times New Roman"/>
          <w:sz w:val="24"/>
          <w:szCs w:val="24"/>
          <w:lang w:val="pl-PL"/>
        </w:rPr>
        <w:t xml:space="preserve"> jest </w:t>
      </w:r>
      <w:r w:rsidR="004A3F77">
        <w:rPr>
          <w:rFonts w:ascii="Times New Roman" w:hAnsi="Times New Roman"/>
          <w:sz w:val="24"/>
          <w:szCs w:val="24"/>
          <w:lang w:val="pl-PL"/>
        </w:rPr>
        <w:t>dużo</w:t>
      </w:r>
      <w:r w:rsidR="00165F2D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4A3F77">
        <w:rPr>
          <w:rFonts w:ascii="Times New Roman" w:hAnsi="Times New Roman"/>
          <w:sz w:val="24"/>
          <w:szCs w:val="24"/>
          <w:lang w:val="pl-PL"/>
        </w:rPr>
        <w:t>Pięćdziesiąt</w:t>
      </w:r>
      <w:r w:rsidR="00165F2D">
        <w:rPr>
          <w:rFonts w:ascii="Times New Roman" w:hAnsi="Times New Roman"/>
          <w:sz w:val="24"/>
          <w:szCs w:val="24"/>
          <w:lang w:val="pl-PL"/>
        </w:rPr>
        <w:t xml:space="preserve"> pięć milionów na inwestycje w roku 2018 to jest ogrom. To jest </w:t>
      </w:r>
      <w:r w:rsidR="004A3F77">
        <w:rPr>
          <w:rFonts w:ascii="Times New Roman" w:hAnsi="Times New Roman"/>
          <w:sz w:val="24"/>
          <w:szCs w:val="24"/>
          <w:lang w:val="pl-PL"/>
        </w:rPr>
        <w:t>ponad jedna czwarta budżetu. Więc myślę, że temu s</w:t>
      </w:r>
      <w:r w:rsidR="00897E72">
        <w:rPr>
          <w:rFonts w:ascii="Times New Roman" w:hAnsi="Times New Roman"/>
          <w:sz w:val="24"/>
          <w:szCs w:val="24"/>
          <w:lang w:val="pl-PL"/>
        </w:rPr>
        <w:t>ię trzeba przyglądać, żebyśmy</w:t>
      </w:r>
      <w:r w:rsidR="004A3F77">
        <w:rPr>
          <w:rFonts w:ascii="Times New Roman" w:hAnsi="Times New Roman"/>
          <w:sz w:val="24"/>
          <w:szCs w:val="24"/>
          <w:lang w:val="pl-PL"/>
        </w:rPr>
        <w:t xml:space="preserve"> nie stawali przed takimi sytuacjami, jak często się zdarzają, że wtedy kiedy już praktycznie zbliża się termin oddania inwestycji do użytku, to się okazuje, że my jeszcze jesteśmy daleko w polu. Więc to jest na pierwszy kwartał. </w:t>
      </w:r>
    </w:p>
    <w:p w:rsidR="003C7F30" w:rsidRDefault="004A3F77" w:rsidP="004A3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Drugi kwartał. Tutaj zaplanowałem wyjście do jednej z naszych spółek, w której jeszcze nie byliśmy. Jest to ZGM. Tak że myślę, że ZGM nas będzie gościł i zapozna nas z sytuacją spółki.</w:t>
      </w:r>
    </w:p>
    <w:p w:rsidR="004A3F77" w:rsidRDefault="00B76299" w:rsidP="004A3F77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76299">
        <w:rPr>
          <w:rFonts w:ascii="Times New Roman" w:hAnsi="Times New Roman"/>
          <w:b/>
          <w:sz w:val="24"/>
          <w:szCs w:val="24"/>
          <w:lang w:val="pl-PL"/>
        </w:rPr>
        <w:t>Radny Bogdan Marcinowski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61542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myślę, że to już powinno być w nowej siedzibie.</w:t>
      </w:r>
    </w:p>
    <w:p w:rsidR="00432A7A" w:rsidRDefault="00B76299" w:rsidP="00B4514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 w:rsidR="00051248">
        <w:rPr>
          <w:rFonts w:ascii="Times New Roman" w:hAnsi="Times New Roman"/>
          <w:sz w:val="24"/>
          <w:szCs w:val="24"/>
          <w:lang w:val="pl-PL"/>
        </w:rPr>
        <w:t xml:space="preserve">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51248">
        <w:rPr>
          <w:rFonts w:ascii="Times New Roman" w:hAnsi="Times New Roman"/>
          <w:sz w:val="24"/>
          <w:szCs w:val="24"/>
          <w:lang w:val="pl-PL"/>
        </w:rPr>
        <w:t>t</w:t>
      </w:r>
      <w:r>
        <w:rPr>
          <w:rFonts w:ascii="Times New Roman" w:hAnsi="Times New Roman"/>
          <w:sz w:val="24"/>
          <w:szCs w:val="24"/>
          <w:lang w:val="pl-PL"/>
        </w:rPr>
        <w:t>o jest na drugi kwartał, więc na spokojnie tutaj będziemy to uzgadniali</w:t>
      </w:r>
      <w:r w:rsidR="00051248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51248"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 xml:space="preserve"> myślę, to właśnie też dobrze, że przy zmianie</w:t>
      </w:r>
      <w:r w:rsidR="005C693C">
        <w:rPr>
          <w:rFonts w:ascii="Times New Roman" w:hAnsi="Times New Roman"/>
          <w:sz w:val="24"/>
          <w:szCs w:val="24"/>
          <w:lang w:val="pl-PL"/>
        </w:rPr>
        <w:t xml:space="preserve"> siedziby, od razu jakby</w:t>
      </w:r>
      <w:r w:rsidR="00051248">
        <w:rPr>
          <w:rFonts w:ascii="Times New Roman" w:hAnsi="Times New Roman"/>
          <w:sz w:val="24"/>
          <w:szCs w:val="24"/>
          <w:lang w:val="pl-PL"/>
        </w:rPr>
        <w:t>,</w:t>
      </w:r>
      <w:r w:rsidR="005C693C">
        <w:rPr>
          <w:rFonts w:ascii="Times New Roman" w:hAnsi="Times New Roman"/>
          <w:sz w:val="24"/>
          <w:szCs w:val="24"/>
          <w:lang w:val="pl-PL"/>
        </w:rPr>
        <w:t xml:space="preserve"> będziemy się mogli w nowym miejscu spotkać i porozmawiać. Oczywiście punkt stały dotyczący drugiego kwartału, czyli ocena wykonania budżetu za 2017 rok na podstawie sprawozdania Burmistrza Miasta. I tutaj to jest związane z absolutorium, które będziemy musieli podjąć w drugim kwartale. I oczywiście informacja o stanie realizacji inwestycji miejskich – zadaniowa i finansowa</w:t>
      </w:r>
      <w:r w:rsidR="00432A7A">
        <w:rPr>
          <w:rFonts w:ascii="Times New Roman" w:hAnsi="Times New Roman"/>
          <w:sz w:val="24"/>
          <w:szCs w:val="24"/>
          <w:lang w:val="pl-PL"/>
        </w:rPr>
        <w:t xml:space="preserve">, którą też, gdzieś tam pod koniec tego kwartału, będziemy realizować. </w:t>
      </w:r>
    </w:p>
    <w:p w:rsidR="006E5B12" w:rsidRDefault="00432A7A" w:rsidP="00432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na trzeci kwartał jest właściwie tylko jedna</w:t>
      </w:r>
      <w:r w:rsidR="0046450F">
        <w:rPr>
          <w:rFonts w:ascii="Times New Roman" w:hAnsi="Times New Roman"/>
          <w:sz w:val="24"/>
          <w:szCs w:val="24"/>
          <w:lang w:val="pl-PL"/>
        </w:rPr>
        <w:t xml:space="preserve"> –</w:t>
      </w:r>
      <w:r>
        <w:rPr>
          <w:rFonts w:ascii="Times New Roman" w:hAnsi="Times New Roman"/>
          <w:sz w:val="24"/>
          <w:szCs w:val="24"/>
          <w:lang w:val="pl-PL"/>
        </w:rPr>
        <w:t xml:space="preserve"> informacja o stanie realizacji inwestycji miejskich – zadaniowa i finansowa. Natomiast pozostałe sprawy, one będą wynikały z naszych bieżących działań i potrzeb jakie w tym zakresie wystąpią. To myślę tyle i prosiłbym członków Komisji </w:t>
      </w:r>
      <w:r w:rsidR="0032747D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o zaakceptowanie. Jeśli będzie zgoda</w:t>
      </w:r>
      <w:r w:rsidR="00CF0BEF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to będziemy to realizowali. Jeśli nie usłyszę sprzeciwu, to rozumiem, że jest zgoda. Dziękuję bardzo.</w:t>
      </w:r>
    </w:p>
    <w:p w:rsidR="003D7D6C" w:rsidRDefault="003D7D6C" w:rsidP="003D7D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Komisja jednogłośnie przyjęła zaproponowany przez Przewodniczącego plan pracy Komisji Budżetu i Rynku Pracy na 2018 rok.</w:t>
      </w:r>
    </w:p>
    <w:p w:rsidR="003D7D6C" w:rsidRDefault="003D7D6C" w:rsidP="00432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Chc</w:t>
      </w:r>
      <w:r w:rsidR="00051248">
        <w:rPr>
          <w:rFonts w:ascii="Times New Roman" w:hAnsi="Times New Roman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 xml:space="preserve"> też poinformować, że jakby wrócił temat, pismo od Pana </w:t>
      </w:r>
      <w:r w:rsidR="00614800">
        <w:rPr>
          <w:rFonts w:ascii="Times New Roman" w:hAnsi="Times New Roman"/>
          <w:sz w:val="24"/>
          <w:szCs w:val="24"/>
          <w:lang w:val="pl-PL"/>
        </w:rPr>
        <w:t>[…]</w:t>
      </w:r>
      <w:r>
        <w:rPr>
          <w:rFonts w:ascii="Times New Roman" w:hAnsi="Times New Roman"/>
          <w:sz w:val="24"/>
          <w:szCs w:val="24"/>
          <w:lang w:val="pl-PL"/>
        </w:rPr>
        <w:t xml:space="preserve">, dotyczy to ul. Widokowej – </w:t>
      </w:r>
      <w:r w:rsidRPr="003D7D6C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pismo stanowi załącznik do </w:t>
      </w:r>
      <w:r w:rsidR="00051248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niniejszego protokoł</w:t>
      </w:r>
      <w:r w:rsidRPr="003D7D6C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u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1901AA" w:rsidRDefault="003D7D6C" w:rsidP="00432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Kiedyś takie pismo było skierowane przez Burmistrza do Komisji Gospodarki Komunalnej </w:t>
      </w:r>
      <w:r w:rsidR="00051248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i Mieszkaniowej i Komisji Budżetu i Rynku Pracy, w kwestii wykonania trwałego utwardzenia nawierzchni ul. Widokowej, od ul Młodzieżowej</w:t>
      </w:r>
      <w:r w:rsidR="00BC703C">
        <w:rPr>
          <w:rFonts w:ascii="Times New Roman" w:hAnsi="Times New Roman"/>
          <w:sz w:val="24"/>
          <w:szCs w:val="24"/>
          <w:lang w:val="pl-PL"/>
        </w:rPr>
        <w:t>, wykonanie oświetlenia ulicznego oraz właściwego oznakowania znakami drogowymi od ul. Młodzieżowej. Tutaj właśnie dy</w:t>
      </w:r>
      <w:r w:rsidR="00051248">
        <w:rPr>
          <w:rFonts w:ascii="Times New Roman" w:hAnsi="Times New Roman"/>
          <w:sz w:val="24"/>
          <w:szCs w:val="24"/>
          <w:lang w:val="pl-PL"/>
        </w:rPr>
        <w:t xml:space="preserve">skutowałem </w:t>
      </w:r>
      <w:r w:rsidR="00051248">
        <w:rPr>
          <w:rFonts w:ascii="Times New Roman" w:hAnsi="Times New Roman"/>
          <w:sz w:val="24"/>
          <w:szCs w:val="24"/>
          <w:lang w:val="pl-PL"/>
        </w:rPr>
        <w:br/>
        <w:t>z Panem Markiem Boną</w:t>
      </w:r>
      <w:r w:rsidR="00BC703C">
        <w:rPr>
          <w:rFonts w:ascii="Times New Roman" w:hAnsi="Times New Roman"/>
          <w:sz w:val="24"/>
          <w:szCs w:val="24"/>
          <w:lang w:val="pl-PL"/>
        </w:rPr>
        <w:t xml:space="preserve"> przed Komisją, ponieważ temat już był podjęty przez Komisj</w:t>
      </w:r>
      <w:r w:rsidR="00051248">
        <w:rPr>
          <w:rFonts w:ascii="Times New Roman" w:hAnsi="Times New Roman"/>
          <w:sz w:val="24"/>
          <w:szCs w:val="24"/>
          <w:lang w:val="pl-PL"/>
        </w:rPr>
        <w:t>ę</w:t>
      </w:r>
      <w:r w:rsidR="00BC703C">
        <w:rPr>
          <w:rFonts w:ascii="Times New Roman" w:hAnsi="Times New Roman"/>
          <w:sz w:val="24"/>
          <w:szCs w:val="24"/>
          <w:lang w:val="pl-PL"/>
        </w:rPr>
        <w:t xml:space="preserve"> Komunalną. I sprawa nie jest taka prosta, gdyż najpierw trzeba uzgodnić kwestie własnościowe tej ulicy</w:t>
      </w:r>
      <w:r w:rsidR="00BD5AB0">
        <w:rPr>
          <w:rFonts w:ascii="Times New Roman" w:hAnsi="Times New Roman"/>
          <w:sz w:val="24"/>
          <w:szCs w:val="24"/>
          <w:lang w:val="pl-PL"/>
        </w:rPr>
        <w:t>,</w:t>
      </w:r>
      <w:r w:rsidR="00BC703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5AB0">
        <w:rPr>
          <w:rFonts w:ascii="Times New Roman" w:hAnsi="Times New Roman"/>
          <w:sz w:val="24"/>
          <w:szCs w:val="24"/>
          <w:lang w:val="pl-PL"/>
        </w:rPr>
        <w:t>p</w:t>
      </w:r>
      <w:r w:rsidR="00BC703C">
        <w:rPr>
          <w:rFonts w:ascii="Times New Roman" w:hAnsi="Times New Roman"/>
          <w:sz w:val="24"/>
          <w:szCs w:val="24"/>
          <w:lang w:val="pl-PL"/>
        </w:rPr>
        <w:t>onieważ okazuje się, że część budynków jest zbudowana w pasie drogowym, co też utrudnia prowadzenie jakichkolwiek pr</w:t>
      </w:r>
      <w:r w:rsidR="00051248">
        <w:rPr>
          <w:rFonts w:ascii="Times New Roman" w:hAnsi="Times New Roman"/>
          <w:sz w:val="24"/>
          <w:szCs w:val="24"/>
          <w:lang w:val="pl-PL"/>
        </w:rPr>
        <w:t>ac. Bo jak można zaplanować coś</w:t>
      </w:r>
      <w:r w:rsidR="0046450F">
        <w:rPr>
          <w:rFonts w:ascii="Times New Roman" w:hAnsi="Times New Roman"/>
          <w:sz w:val="24"/>
          <w:szCs w:val="24"/>
          <w:lang w:val="pl-PL"/>
        </w:rPr>
        <w:t>,</w:t>
      </w:r>
      <w:r w:rsidR="00BC703C">
        <w:rPr>
          <w:rFonts w:ascii="Times New Roman" w:hAnsi="Times New Roman"/>
          <w:sz w:val="24"/>
          <w:szCs w:val="24"/>
          <w:lang w:val="pl-PL"/>
        </w:rPr>
        <w:t xml:space="preserve"> w miejscu, gdzie stoją jakieś tam obiekty. W związku z tym, najpierw trzeba podjąć działania związane z ustaleniem stanu prawnego tego miejsca, natomiast potem ewentualnie dopiero można dyskutować nad innymi kwestiami związanymi z realizacją w tym zakresie w jakim tutaj wnioskodawcy wnoszą. </w:t>
      </w:r>
      <w:r w:rsidR="001901AA">
        <w:rPr>
          <w:rFonts w:ascii="Times New Roman" w:hAnsi="Times New Roman"/>
          <w:sz w:val="24"/>
          <w:szCs w:val="24"/>
          <w:lang w:val="pl-PL"/>
        </w:rPr>
        <w:t>Dlatego też</w:t>
      </w:r>
      <w:r w:rsidR="00BC703C">
        <w:rPr>
          <w:rFonts w:ascii="Times New Roman" w:hAnsi="Times New Roman"/>
          <w:sz w:val="24"/>
          <w:szCs w:val="24"/>
          <w:lang w:val="pl-PL"/>
        </w:rPr>
        <w:t xml:space="preserve"> myślę, że jako Komisja Budżetu</w:t>
      </w:r>
      <w:r w:rsidR="001901AA">
        <w:rPr>
          <w:rFonts w:ascii="Times New Roman" w:hAnsi="Times New Roman"/>
          <w:sz w:val="24"/>
          <w:szCs w:val="24"/>
          <w:lang w:val="pl-PL"/>
        </w:rPr>
        <w:t>, na dzisiaj, nie mamy się czym zajmować, bo dopóki te kwestie nie zostaną wyjaśnione przez służby Urzędu no</w:t>
      </w:r>
      <w:r w:rsidR="0046450F">
        <w:rPr>
          <w:rFonts w:ascii="Times New Roman" w:hAnsi="Times New Roman"/>
          <w:sz w:val="24"/>
          <w:szCs w:val="24"/>
          <w:lang w:val="pl-PL"/>
        </w:rPr>
        <w:t>,</w:t>
      </w:r>
      <w:r w:rsidR="001901AA">
        <w:rPr>
          <w:rFonts w:ascii="Times New Roman" w:hAnsi="Times New Roman"/>
          <w:sz w:val="24"/>
          <w:szCs w:val="24"/>
          <w:lang w:val="pl-PL"/>
        </w:rPr>
        <w:t xml:space="preserve"> to o pieniądzach przecież nie możemy dyskutować. Możemy się zgodzić, że są potrzebne jakieś pieniądze na kwestie geodezyjne, mapy, które trzeba by sporządzić. I oczywiście to jest konieczne. I myślę, że służby miejskie takimi pieniędzmi dysponują i mogą to wykonać. Natomiast my będziemy się ewentualnie mogli zajmować jako Komisja, my</w:t>
      </w:r>
      <w:r w:rsidR="00C9240B">
        <w:rPr>
          <w:rFonts w:ascii="Times New Roman" w:hAnsi="Times New Roman"/>
          <w:sz w:val="24"/>
          <w:szCs w:val="24"/>
          <w:lang w:val="pl-PL"/>
        </w:rPr>
        <w:t>,</w:t>
      </w:r>
      <w:r w:rsidR="001901AA">
        <w:rPr>
          <w:rFonts w:ascii="Times New Roman" w:hAnsi="Times New Roman"/>
          <w:sz w:val="24"/>
          <w:szCs w:val="24"/>
          <w:lang w:val="pl-PL"/>
        </w:rPr>
        <w:t xml:space="preserve"> czy nasi następcy, w momencie</w:t>
      </w:r>
      <w:r w:rsidR="0046450F">
        <w:rPr>
          <w:rFonts w:ascii="Times New Roman" w:hAnsi="Times New Roman"/>
          <w:sz w:val="24"/>
          <w:szCs w:val="24"/>
          <w:lang w:val="pl-PL"/>
        </w:rPr>
        <w:t>,</w:t>
      </w:r>
      <w:r w:rsidR="001901AA">
        <w:rPr>
          <w:rFonts w:ascii="Times New Roman" w:hAnsi="Times New Roman"/>
          <w:sz w:val="24"/>
          <w:szCs w:val="24"/>
          <w:lang w:val="pl-PL"/>
        </w:rPr>
        <w:t xml:space="preserve"> kiedy te wszystkie kwestie zostaną uregulowane.</w:t>
      </w:r>
    </w:p>
    <w:p w:rsidR="003D7D6C" w:rsidRDefault="001901AA" w:rsidP="00432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Proszę bardzo Pan Mariusz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Brunka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1901AA" w:rsidRDefault="001901AA" w:rsidP="001901AA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B493A">
        <w:rPr>
          <w:rFonts w:ascii="Times New Roman" w:hAnsi="Times New Roman"/>
          <w:b/>
          <w:sz w:val="24"/>
          <w:szCs w:val="24"/>
          <w:lang w:val="pl-PL"/>
        </w:rPr>
        <w:t xml:space="preserve">Radny Mariusz </w:t>
      </w:r>
      <w:proofErr w:type="spellStart"/>
      <w:r w:rsidRPr="005B493A">
        <w:rPr>
          <w:rFonts w:ascii="Times New Roman" w:hAnsi="Times New Roman"/>
          <w:b/>
          <w:sz w:val="24"/>
          <w:szCs w:val="24"/>
          <w:lang w:val="pl-PL"/>
        </w:rPr>
        <w:t>Brunka</w:t>
      </w:r>
      <w:proofErr w:type="spellEnd"/>
      <w:r w:rsidR="00C9240B">
        <w:rPr>
          <w:rFonts w:ascii="Times New Roman" w:hAnsi="Times New Roman"/>
          <w:sz w:val="24"/>
          <w:szCs w:val="24"/>
          <w:lang w:val="pl-PL"/>
        </w:rPr>
        <w:t xml:space="preserve"> – no ja myślę, że było</w:t>
      </w:r>
      <w:r>
        <w:rPr>
          <w:rFonts w:ascii="Times New Roman" w:hAnsi="Times New Roman"/>
          <w:sz w:val="24"/>
          <w:szCs w:val="24"/>
          <w:lang w:val="pl-PL"/>
        </w:rPr>
        <w:t>by najgorsze</w:t>
      </w:r>
      <w:r w:rsidR="005B493A">
        <w:rPr>
          <w:rFonts w:ascii="Times New Roman" w:hAnsi="Times New Roman"/>
          <w:sz w:val="24"/>
          <w:szCs w:val="24"/>
          <w:lang w:val="pl-PL"/>
        </w:rPr>
        <w:t>, gdybyśmy po prostu odpowiedzieli temu Panu w taki oto sposób, że są, że tak powiem, przeszkody natury formalnej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 i tyle. To znaczy, mi się wydaje, że w takiej sytuacji jednak</w:t>
      </w:r>
      <w:r w:rsidR="0046450F">
        <w:rPr>
          <w:rFonts w:ascii="Times New Roman" w:hAnsi="Times New Roman"/>
          <w:sz w:val="24"/>
          <w:szCs w:val="24"/>
          <w:lang w:val="pl-PL"/>
        </w:rPr>
        <w:t>,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 powinniśmy wystąpić do Pana Burmistrza </w:t>
      </w:r>
      <w:r w:rsidR="0046450F">
        <w:rPr>
          <w:rFonts w:ascii="Times New Roman" w:hAnsi="Times New Roman"/>
          <w:sz w:val="24"/>
          <w:szCs w:val="24"/>
          <w:lang w:val="pl-PL"/>
        </w:rPr>
        <w:t xml:space="preserve">o podjęcie działań 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w celu uregulowania tego. Bo z wczorajszego naszego </w:t>
      </w:r>
      <w:r w:rsidR="0046450F">
        <w:rPr>
          <w:rFonts w:ascii="Times New Roman" w:hAnsi="Times New Roman"/>
          <w:sz w:val="24"/>
          <w:szCs w:val="24"/>
          <w:lang w:val="pl-PL"/>
        </w:rPr>
        <w:t xml:space="preserve">tutaj 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spotkania </w:t>
      </w:r>
      <w:r w:rsidR="0046450F">
        <w:rPr>
          <w:rFonts w:ascii="Times New Roman" w:hAnsi="Times New Roman"/>
          <w:sz w:val="24"/>
          <w:szCs w:val="24"/>
          <w:lang w:val="pl-PL"/>
        </w:rPr>
        <w:t>K</w:t>
      </w:r>
      <w:r w:rsidR="00D3539C">
        <w:rPr>
          <w:rFonts w:ascii="Times New Roman" w:hAnsi="Times New Roman"/>
          <w:sz w:val="24"/>
          <w:szCs w:val="24"/>
          <w:lang w:val="pl-PL"/>
        </w:rPr>
        <w:t>omisji</w:t>
      </w:r>
      <w:r w:rsidR="0046450F">
        <w:rPr>
          <w:rFonts w:ascii="Times New Roman" w:hAnsi="Times New Roman"/>
          <w:sz w:val="24"/>
          <w:szCs w:val="24"/>
          <w:lang w:val="pl-PL"/>
        </w:rPr>
        <w:t>, wspólnego</w:t>
      </w:r>
      <w:r w:rsidR="00B14722">
        <w:rPr>
          <w:rFonts w:ascii="Times New Roman" w:hAnsi="Times New Roman"/>
          <w:sz w:val="24"/>
          <w:szCs w:val="24"/>
          <w:lang w:val="pl-PL"/>
        </w:rPr>
        <w:t xml:space="preserve"> –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 K</w:t>
      </w:r>
      <w:r w:rsidR="00B14722">
        <w:rPr>
          <w:rFonts w:ascii="Times New Roman" w:hAnsi="Times New Roman"/>
          <w:sz w:val="24"/>
          <w:szCs w:val="24"/>
          <w:lang w:val="pl-PL"/>
        </w:rPr>
        <w:t>omisji Rewizyjnej i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 Komunalnej, no wynikało, że jak dotychczas żadne działania w tym zakresie nie zostały podjęte. I teraz tak. Odpowiemy temu </w:t>
      </w:r>
      <w:r w:rsidR="00D3539C">
        <w:rPr>
          <w:rFonts w:ascii="Times New Roman" w:hAnsi="Times New Roman"/>
          <w:sz w:val="24"/>
          <w:szCs w:val="24"/>
          <w:lang w:val="pl-PL"/>
        </w:rPr>
        <w:lastRenderedPageBreak/>
        <w:t xml:space="preserve">Panu, że są przeszkody natury formalnej i do widzenia. A może przy okazji, skoro on jakby wywołał sprawę, </w:t>
      </w:r>
      <w:r w:rsidR="00B14722">
        <w:rPr>
          <w:rFonts w:ascii="Times New Roman" w:hAnsi="Times New Roman"/>
          <w:sz w:val="24"/>
          <w:szCs w:val="24"/>
          <w:lang w:val="pl-PL"/>
        </w:rPr>
        <w:t>a my zdążyliśmy ustalić, bo taką</w:t>
      </w:r>
      <w:r w:rsidR="00D3539C">
        <w:rPr>
          <w:rFonts w:ascii="Times New Roman" w:hAnsi="Times New Roman"/>
          <w:sz w:val="24"/>
          <w:szCs w:val="24"/>
          <w:lang w:val="pl-PL"/>
        </w:rPr>
        <w:t xml:space="preserve"> informację otrzymaliśmy od Pana dyrektora Rekowskiego, że rzeczywiście te kwestie własnościowe nie są rozstrzygnięte, to jakimś rodzajem reakcji z naszej strony powinien być wniosek do Pana </w:t>
      </w:r>
      <w:r w:rsidR="00474588">
        <w:rPr>
          <w:rFonts w:ascii="Times New Roman" w:hAnsi="Times New Roman"/>
          <w:sz w:val="24"/>
          <w:szCs w:val="24"/>
          <w:lang w:val="pl-PL"/>
        </w:rPr>
        <w:t>Burmistrza, żeby w tej dziedzinie, skoro nikt nie miał wątpliwości co do tego, że te kwestie nie są uregulowane, żeby podjąć działania w celu uregulowania tych spraw. I wtedy ja myślę, że ten mieszkaniec dostanie jakąś taką informacj</w:t>
      </w:r>
      <w:r w:rsidR="00C9240B">
        <w:rPr>
          <w:rFonts w:ascii="Times New Roman" w:hAnsi="Times New Roman"/>
          <w:sz w:val="24"/>
          <w:szCs w:val="24"/>
          <w:lang w:val="pl-PL"/>
        </w:rPr>
        <w:t>ę</w:t>
      </w:r>
      <w:r w:rsidR="00474588">
        <w:rPr>
          <w:rFonts w:ascii="Times New Roman" w:hAnsi="Times New Roman"/>
          <w:sz w:val="24"/>
          <w:szCs w:val="24"/>
          <w:lang w:val="pl-PL"/>
        </w:rPr>
        <w:t>, że wprawdzie Komisja nie podejmuje żadnych tutaj decyzji o charakterze finansowym, nie próbuje czegoś takiego uruchamiać, ale jednak nad samą sprawą się pochyliła. W przeciwnym razie</w:t>
      </w:r>
      <w:r w:rsidR="00465C6D">
        <w:rPr>
          <w:rFonts w:ascii="Times New Roman" w:hAnsi="Times New Roman"/>
          <w:sz w:val="24"/>
          <w:szCs w:val="24"/>
          <w:lang w:val="pl-PL"/>
        </w:rPr>
        <w:t>,</w:t>
      </w:r>
      <w:r w:rsidR="00474588">
        <w:rPr>
          <w:rFonts w:ascii="Times New Roman" w:hAnsi="Times New Roman"/>
          <w:sz w:val="24"/>
          <w:szCs w:val="24"/>
          <w:lang w:val="pl-PL"/>
        </w:rPr>
        <w:t xml:space="preserve"> to tak napra</w:t>
      </w:r>
      <w:r w:rsidR="00465C6D">
        <w:rPr>
          <w:rFonts w:ascii="Times New Roman" w:hAnsi="Times New Roman"/>
          <w:sz w:val="24"/>
          <w:szCs w:val="24"/>
          <w:lang w:val="pl-PL"/>
        </w:rPr>
        <w:t>w</w:t>
      </w:r>
      <w:r w:rsidR="00474588">
        <w:rPr>
          <w:rFonts w:ascii="Times New Roman" w:hAnsi="Times New Roman"/>
          <w:sz w:val="24"/>
          <w:szCs w:val="24"/>
          <w:lang w:val="pl-PL"/>
        </w:rPr>
        <w:t>dę</w:t>
      </w:r>
      <w:r w:rsidR="00465C6D">
        <w:rPr>
          <w:rFonts w:ascii="Times New Roman" w:hAnsi="Times New Roman"/>
          <w:sz w:val="24"/>
          <w:szCs w:val="24"/>
          <w:lang w:val="pl-PL"/>
        </w:rPr>
        <w:t xml:space="preserve"> oznacza to, że znów dalej nic nie będzie się działo z tą sprawą.</w:t>
      </w:r>
    </w:p>
    <w:p w:rsidR="00335AE1" w:rsidRDefault="00335AE1" w:rsidP="00335AE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proszę bardzo Pan Marek Bona.</w:t>
      </w:r>
    </w:p>
    <w:p w:rsidR="00335AE1" w:rsidRDefault="00335AE1" w:rsidP="00335AE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F6538">
        <w:rPr>
          <w:rFonts w:ascii="Times New Roman" w:hAnsi="Times New Roman"/>
          <w:b/>
          <w:sz w:val="24"/>
          <w:szCs w:val="24"/>
          <w:lang w:val="pl-PL"/>
        </w:rPr>
        <w:t>Radny Marek Bona</w:t>
      </w:r>
      <w:r>
        <w:rPr>
          <w:rFonts w:ascii="Times New Roman" w:hAnsi="Times New Roman"/>
          <w:sz w:val="24"/>
          <w:szCs w:val="24"/>
          <w:lang w:val="pl-PL"/>
        </w:rPr>
        <w:t xml:space="preserve"> – Mariusz słuchaj, masz rację, tyle tylko, że</w:t>
      </w:r>
      <w:r w:rsidR="00412868">
        <w:rPr>
          <w:rFonts w:ascii="Times New Roman" w:hAnsi="Times New Roman"/>
          <w:sz w:val="24"/>
          <w:szCs w:val="24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2868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>iesz</w:t>
      </w:r>
      <w:r w:rsidR="00412868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ja bym się trochę cofnął</w:t>
      </w:r>
      <w:r w:rsidR="00412868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2868">
        <w:rPr>
          <w:rFonts w:ascii="Times New Roman" w:hAnsi="Times New Roman"/>
          <w:sz w:val="24"/>
          <w:szCs w:val="24"/>
          <w:lang w:val="pl-PL"/>
        </w:rPr>
        <w:t>P</w:t>
      </w:r>
      <w:r>
        <w:rPr>
          <w:rFonts w:ascii="Times New Roman" w:hAnsi="Times New Roman"/>
          <w:sz w:val="24"/>
          <w:szCs w:val="24"/>
          <w:lang w:val="pl-PL"/>
        </w:rPr>
        <w:t>ół roku temu, była na ten temat mowa i powiedziano, że nie ma pieniędzy w tej chwili, żeby zrobić coś ze stanem prawnym. No, bo tam trzeba operat geodezyjny zrobić, jakąś opinię wydać, itd. Będzie to na początku tego roku</w:t>
      </w:r>
      <w:r w:rsidR="00E64038">
        <w:rPr>
          <w:rFonts w:ascii="Times New Roman" w:hAnsi="Times New Roman"/>
          <w:sz w:val="24"/>
          <w:szCs w:val="24"/>
          <w:lang w:val="pl-PL"/>
        </w:rPr>
        <w:t xml:space="preserve">. Tylko właśnie to, że się nie robi nic, to jest to, to jest nieszczęściem. Bo dzisiaj powinniśmy w budżecie mieć te dziesięć tysięcy złotych na tą robotę i ją po prostu geodecie zlecić. To jest żaden problem. No, może powinniśmy wyjść przed szereg, może masz rację. Może powinniśmy wyjść przed szereg, </w:t>
      </w:r>
      <w:r w:rsidR="00412868">
        <w:rPr>
          <w:rFonts w:ascii="Times New Roman" w:hAnsi="Times New Roman"/>
          <w:sz w:val="24"/>
          <w:szCs w:val="24"/>
          <w:lang w:val="pl-PL"/>
        </w:rPr>
        <w:t xml:space="preserve">tutaj </w:t>
      </w:r>
      <w:r w:rsidR="00E64038">
        <w:rPr>
          <w:rFonts w:ascii="Times New Roman" w:hAnsi="Times New Roman"/>
          <w:sz w:val="24"/>
          <w:szCs w:val="24"/>
          <w:lang w:val="pl-PL"/>
        </w:rPr>
        <w:t xml:space="preserve">za zgodą Pana Przewodniczącego, skonstruować ten wniosek, bo Komisja Komunalna nie zrobiła tego wniosku. </w:t>
      </w:r>
      <w:r w:rsidR="007F6538">
        <w:rPr>
          <w:rFonts w:ascii="Times New Roman" w:hAnsi="Times New Roman"/>
          <w:sz w:val="24"/>
          <w:szCs w:val="24"/>
          <w:lang w:val="pl-PL"/>
        </w:rPr>
        <w:t>P</w:t>
      </w:r>
      <w:r w:rsidR="000E1679">
        <w:rPr>
          <w:rFonts w:ascii="Times New Roman" w:hAnsi="Times New Roman"/>
          <w:sz w:val="24"/>
          <w:szCs w:val="24"/>
          <w:lang w:val="pl-PL"/>
        </w:rPr>
        <w:t>owinniśmy</w:t>
      </w:r>
      <w:r w:rsidR="007F6538">
        <w:rPr>
          <w:rFonts w:ascii="Times New Roman" w:hAnsi="Times New Roman"/>
          <w:sz w:val="24"/>
          <w:szCs w:val="24"/>
          <w:lang w:val="pl-PL"/>
        </w:rPr>
        <w:t xml:space="preserve"> może zrobić ten wniosek i jednak</w:t>
      </w:r>
      <w:r w:rsidR="00412868">
        <w:rPr>
          <w:rFonts w:ascii="Times New Roman" w:hAnsi="Times New Roman"/>
          <w:sz w:val="24"/>
          <w:szCs w:val="24"/>
          <w:lang w:val="pl-PL"/>
        </w:rPr>
        <w:t>,</w:t>
      </w:r>
      <w:r w:rsidR="007F6538">
        <w:rPr>
          <w:rFonts w:ascii="Times New Roman" w:hAnsi="Times New Roman"/>
          <w:sz w:val="24"/>
          <w:szCs w:val="24"/>
          <w:lang w:val="pl-PL"/>
        </w:rPr>
        <w:t xml:space="preserve"> ja sądzę, że nawet… Ja nie wiem, czy my możemy, </w:t>
      </w:r>
      <w:r w:rsidR="00DE0C11">
        <w:rPr>
          <w:rFonts w:ascii="Times New Roman" w:hAnsi="Times New Roman"/>
          <w:sz w:val="24"/>
          <w:szCs w:val="24"/>
          <w:lang w:val="pl-PL"/>
        </w:rPr>
        <w:t>to ty jesteś prawnikiem, ja nie,</w:t>
      </w:r>
      <w:r w:rsidR="007F653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E0C11">
        <w:rPr>
          <w:rFonts w:ascii="Times New Roman" w:hAnsi="Times New Roman"/>
          <w:sz w:val="24"/>
          <w:szCs w:val="24"/>
          <w:lang w:val="pl-PL"/>
        </w:rPr>
        <w:t>c</w:t>
      </w:r>
      <w:r w:rsidR="007F6538">
        <w:rPr>
          <w:rFonts w:ascii="Times New Roman" w:hAnsi="Times New Roman"/>
          <w:sz w:val="24"/>
          <w:szCs w:val="24"/>
          <w:lang w:val="pl-PL"/>
        </w:rPr>
        <w:t xml:space="preserve">zy możemy określić termin na przykład, że </w:t>
      </w:r>
      <w:r w:rsidR="00DE0C11">
        <w:rPr>
          <w:rFonts w:ascii="Times New Roman" w:hAnsi="Times New Roman"/>
          <w:sz w:val="24"/>
          <w:szCs w:val="24"/>
          <w:lang w:val="pl-PL"/>
        </w:rPr>
        <w:br/>
      </w:r>
      <w:r w:rsidR="007F6538">
        <w:rPr>
          <w:rFonts w:ascii="Times New Roman" w:hAnsi="Times New Roman"/>
          <w:sz w:val="24"/>
          <w:szCs w:val="24"/>
          <w:lang w:val="pl-PL"/>
        </w:rPr>
        <w:t>w pierwszym kwartale ma być…</w:t>
      </w:r>
    </w:p>
    <w:p w:rsidR="007F6538" w:rsidRDefault="007F6538" w:rsidP="007F653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nie, bo to nie jest możliwe chyba.</w:t>
      </w:r>
    </w:p>
    <w:p w:rsidR="007F6538" w:rsidRDefault="007F6538" w:rsidP="007F6538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0169A">
        <w:rPr>
          <w:rFonts w:ascii="Times New Roman" w:hAnsi="Times New Roman"/>
          <w:b/>
          <w:sz w:val="24"/>
          <w:szCs w:val="24"/>
          <w:lang w:val="pl-PL"/>
        </w:rPr>
        <w:t xml:space="preserve">Radny Mariusz </w:t>
      </w:r>
      <w:proofErr w:type="spellStart"/>
      <w:r w:rsidRPr="00A0169A">
        <w:rPr>
          <w:rFonts w:ascii="Times New Roman" w:hAnsi="Times New Roman"/>
          <w:b/>
          <w:sz w:val="24"/>
          <w:szCs w:val="24"/>
          <w:lang w:val="pl-PL"/>
        </w:rPr>
        <w:t>Brunka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moja propozycja jest taka, żeby tutaj w żadnym zakresie niczego nie narzucać</w:t>
      </w:r>
      <w:r w:rsidR="00DE0C11">
        <w:rPr>
          <w:rFonts w:ascii="Times New Roman" w:hAnsi="Times New Roman"/>
          <w:sz w:val="24"/>
          <w:szCs w:val="24"/>
          <w:lang w:val="pl-PL"/>
        </w:rPr>
        <w:t>. Stroną jakby tą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 całą techniczną zajmuje się Urząd i niczego nie chciałbym tu</w:t>
      </w:r>
      <w:r w:rsidR="00412868">
        <w:rPr>
          <w:rFonts w:ascii="Times New Roman" w:hAnsi="Times New Roman"/>
          <w:sz w:val="24"/>
          <w:szCs w:val="24"/>
          <w:lang w:val="pl-PL"/>
        </w:rPr>
        <w:t>taj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 narzucać. Tylko ja patrzę tu z punktu widzenia jakby rozpatrzenia pisma, które pojawiło się od człowieka. I teraz</w:t>
      </w:r>
      <w:r w:rsidR="00DE0C11">
        <w:rPr>
          <w:rFonts w:ascii="Times New Roman" w:hAnsi="Times New Roman"/>
          <w:sz w:val="24"/>
          <w:szCs w:val="24"/>
          <w:lang w:val="pl-PL"/>
        </w:rPr>
        <w:t>,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 jeśli my zamkniemy sprawę tylko udzielając mu informacji, że no ustaliliśmy, że tam są </w:t>
      </w:r>
      <w:r w:rsidR="00DE0C11">
        <w:rPr>
          <w:rFonts w:ascii="Times New Roman" w:hAnsi="Times New Roman"/>
          <w:sz w:val="24"/>
          <w:szCs w:val="24"/>
          <w:lang w:val="pl-PL"/>
        </w:rPr>
        <w:t>właśnie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 te przeszkody natury formalnej i dalej nie idziemy, to to jest najgorsza odpowiedź. Bo jak człowiekowi </w:t>
      </w:r>
      <w:r w:rsidR="00412868">
        <w:rPr>
          <w:rFonts w:ascii="Times New Roman" w:hAnsi="Times New Roman"/>
          <w:sz w:val="24"/>
          <w:szCs w:val="24"/>
          <w:lang w:val="pl-PL"/>
        </w:rPr>
        <w:t xml:space="preserve">się </w:t>
      </w:r>
      <w:r w:rsidR="00405125">
        <w:rPr>
          <w:rFonts w:ascii="Times New Roman" w:hAnsi="Times New Roman"/>
          <w:sz w:val="24"/>
          <w:szCs w:val="24"/>
          <w:lang w:val="pl-PL"/>
        </w:rPr>
        <w:t>odpowie, że nie, bo nie mamy pieniędzy albo coś, to jest jakaś merytoryczna odpowiedź. A tak to my się uchylamy</w:t>
      </w:r>
      <w:r w:rsidR="004609B5">
        <w:rPr>
          <w:rFonts w:ascii="Times New Roman" w:hAnsi="Times New Roman"/>
          <w:sz w:val="24"/>
          <w:szCs w:val="24"/>
          <w:lang w:val="pl-PL"/>
        </w:rPr>
        <w:t>.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609B5">
        <w:rPr>
          <w:rFonts w:ascii="Times New Roman" w:hAnsi="Times New Roman"/>
          <w:sz w:val="24"/>
          <w:szCs w:val="24"/>
          <w:lang w:val="pl-PL"/>
        </w:rPr>
        <w:t>T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o </w:t>
      </w:r>
      <w:r w:rsidR="003F1991">
        <w:rPr>
          <w:rFonts w:ascii="Times New Roman" w:hAnsi="Times New Roman"/>
          <w:sz w:val="24"/>
          <w:szCs w:val="24"/>
          <w:lang w:val="pl-PL"/>
        </w:rPr>
        <w:t xml:space="preserve">by 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była oczywiście przyjemna sprawa, tylko wiemy, że to jest zjawisko, które tam się toczy </w:t>
      </w:r>
      <w:r w:rsidR="00412868">
        <w:rPr>
          <w:rFonts w:ascii="Times New Roman" w:hAnsi="Times New Roman"/>
          <w:sz w:val="24"/>
          <w:szCs w:val="24"/>
          <w:lang w:val="pl-PL"/>
        </w:rPr>
        <w:t xml:space="preserve">rzeczywiście </w:t>
      </w:r>
      <w:r w:rsidR="00405125">
        <w:rPr>
          <w:rFonts w:ascii="Times New Roman" w:hAnsi="Times New Roman"/>
          <w:sz w:val="24"/>
          <w:szCs w:val="24"/>
          <w:lang w:val="pl-PL"/>
        </w:rPr>
        <w:t xml:space="preserve">od lat. </w:t>
      </w:r>
      <w:r w:rsidR="003F1991">
        <w:rPr>
          <w:rFonts w:ascii="Times New Roman" w:hAnsi="Times New Roman"/>
          <w:sz w:val="24"/>
          <w:szCs w:val="24"/>
          <w:lang w:val="pl-PL"/>
        </w:rPr>
        <w:t xml:space="preserve">Myślę też, że z punktu widzenia jak gdyby odbioru tego od strony tych mieszkańców, to gdybyśmy uruchomili stosunkowo tani, bo mówisz tutaj o pewnej, niewielkiej kwocie, pierwszy etap całości, to wszyscy ci mieszkańcy poczują, że miasto podejmuje pierwsze działania w tej sprawie. </w:t>
      </w:r>
      <w:r w:rsidR="00DE0C11">
        <w:rPr>
          <w:rFonts w:ascii="Times New Roman" w:hAnsi="Times New Roman"/>
          <w:sz w:val="24"/>
          <w:szCs w:val="24"/>
          <w:lang w:val="pl-PL"/>
        </w:rPr>
        <w:t>J</w:t>
      </w:r>
      <w:r w:rsidR="003F1991">
        <w:rPr>
          <w:rFonts w:ascii="Times New Roman" w:hAnsi="Times New Roman"/>
          <w:sz w:val="24"/>
          <w:szCs w:val="24"/>
          <w:lang w:val="pl-PL"/>
        </w:rPr>
        <w:t>a już pomijam to, że skandalem jest to, że część, że tak powiem, tych nieruchomości tak naprawdę formalnie usytuowanych jest w drodze. No</w:t>
      </w:r>
      <w:r w:rsidR="00412868">
        <w:rPr>
          <w:rFonts w:ascii="Times New Roman" w:hAnsi="Times New Roman"/>
          <w:sz w:val="24"/>
          <w:szCs w:val="24"/>
          <w:lang w:val="pl-PL"/>
        </w:rPr>
        <w:t>,</w:t>
      </w:r>
      <w:r w:rsidR="003F1991">
        <w:rPr>
          <w:rFonts w:ascii="Times New Roman" w:hAnsi="Times New Roman"/>
          <w:sz w:val="24"/>
          <w:szCs w:val="24"/>
          <w:lang w:val="pl-PL"/>
        </w:rPr>
        <w:t xml:space="preserve"> widzimy, że to jest sprawa, która musi być uregulowana i wpływa na interesy prawne bardzo wielu osób. To nie jest kwestia indywidualna jednej tylko osoby, której moglibyśmy powiedzieć, że mamy </w:t>
      </w:r>
      <w:r w:rsidR="00412868">
        <w:rPr>
          <w:rFonts w:ascii="Times New Roman" w:hAnsi="Times New Roman"/>
          <w:sz w:val="24"/>
          <w:szCs w:val="24"/>
          <w:lang w:val="pl-PL"/>
        </w:rPr>
        <w:t xml:space="preserve">teraz </w:t>
      </w:r>
      <w:r w:rsidR="003F1991">
        <w:rPr>
          <w:rFonts w:ascii="Times New Roman" w:hAnsi="Times New Roman"/>
          <w:sz w:val="24"/>
          <w:szCs w:val="24"/>
          <w:lang w:val="pl-PL"/>
        </w:rPr>
        <w:t xml:space="preserve">ważniejsze sprawy. Więc moja propozycja jest taka, </w:t>
      </w:r>
      <w:r w:rsidR="00C75F15">
        <w:rPr>
          <w:rFonts w:ascii="Times New Roman" w:hAnsi="Times New Roman"/>
          <w:sz w:val="24"/>
          <w:szCs w:val="24"/>
          <w:lang w:val="pl-PL"/>
        </w:rPr>
        <w:t>żebyśmy przyjęli po prostu wniosek, tutaj upoważniając Pana Przewodniczącego do wystąpienia do Pana Burmistrza, aby w tym roku podjąć ten temat. Podjąć działania ukierunkowane na uregulowanie stanu prawnego i…</w:t>
      </w:r>
    </w:p>
    <w:p w:rsidR="00C75F15" w:rsidRDefault="00C75F15" w:rsidP="00C75F1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ja myślę, że to całego obrębu, bo ja przypominam sobie, że to dotyczyło też </w:t>
      </w:r>
      <w:r w:rsidR="00DE0C11">
        <w:rPr>
          <w:rFonts w:ascii="Times New Roman" w:hAnsi="Times New Roman"/>
          <w:sz w:val="24"/>
          <w:szCs w:val="24"/>
          <w:lang w:val="pl-PL"/>
        </w:rPr>
        <w:t>garaży</w:t>
      </w:r>
      <w:r>
        <w:rPr>
          <w:rFonts w:ascii="Times New Roman" w:hAnsi="Times New Roman"/>
          <w:sz w:val="24"/>
          <w:szCs w:val="24"/>
          <w:lang w:val="pl-PL"/>
        </w:rPr>
        <w:t xml:space="preserve">, które są tam usytuowane. A przecież to jest ten cały obręb. I być może dzisiaj, kiedy ureguluje się stan prawny i będzie się planowało jakieś tam inwestycje, chociażby </w:t>
      </w:r>
      <w:r w:rsidR="00DE0C11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w postaci deszczówki, to one będą rzutowały również na te obiekty tych garaży, które tam są zlokalizowane, a które też nie mają tych kwestii uregulowane. Więc myślę,</w:t>
      </w:r>
      <w:r w:rsidR="00A0169A">
        <w:rPr>
          <w:rFonts w:ascii="Times New Roman" w:hAnsi="Times New Roman"/>
          <w:sz w:val="24"/>
          <w:szCs w:val="24"/>
          <w:lang w:val="pl-PL"/>
        </w:rPr>
        <w:t xml:space="preserve"> że warto podjąć działania, rzeczywiście, przy niewielkich kosztach.</w:t>
      </w:r>
    </w:p>
    <w:p w:rsidR="00A0169A" w:rsidRDefault="00A0169A" w:rsidP="00A0169A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0C11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Radny Mariusz </w:t>
      </w:r>
      <w:proofErr w:type="spellStart"/>
      <w:r w:rsidRPr="00DE0C11">
        <w:rPr>
          <w:rFonts w:ascii="Times New Roman" w:hAnsi="Times New Roman"/>
          <w:b/>
          <w:sz w:val="24"/>
          <w:szCs w:val="24"/>
          <w:lang w:val="pl-PL"/>
        </w:rPr>
        <w:t>Brunka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i to na pewno nie zdestabilizuje pracy Urzędu. A z kolei mieszkańcy usłyszą jakiś wyraźny sygnał, że pierwszy etap tego postępowania, przez miasto został zauważony i podjęty. </w:t>
      </w:r>
    </w:p>
    <w:p w:rsidR="00E8522E" w:rsidRDefault="00A0169A" w:rsidP="00A0169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3172">
        <w:rPr>
          <w:rFonts w:ascii="Times New Roman" w:hAnsi="Times New Roman"/>
          <w:b/>
          <w:sz w:val="24"/>
          <w:szCs w:val="24"/>
          <w:lang w:val="pl-PL"/>
        </w:rPr>
        <w:t>Przewodniczący Andrzej Gąsiorowski</w:t>
      </w:r>
      <w:r>
        <w:rPr>
          <w:rFonts w:ascii="Times New Roman" w:hAnsi="Times New Roman"/>
          <w:sz w:val="24"/>
          <w:szCs w:val="24"/>
          <w:lang w:val="pl-PL"/>
        </w:rPr>
        <w:t xml:space="preserve"> – dobrze. Czyli rozumiem, że formułujemy wniosek do Pana Burmistrza o </w:t>
      </w:r>
      <w:r w:rsidRPr="00A0169A">
        <w:rPr>
          <w:rFonts w:ascii="Times New Roman" w:hAnsi="Times New Roman"/>
          <w:sz w:val="24"/>
          <w:szCs w:val="24"/>
          <w:lang w:val="pl-PL"/>
        </w:rPr>
        <w:t xml:space="preserve">niezwłoczne podjęcie działań zmierzających do uregulowania stanu prawnego obiektów zlokalizowanych na działkach w obrębie ul. Widokowej, </w:t>
      </w:r>
      <w:r w:rsidR="00E8522E">
        <w:rPr>
          <w:rFonts w:ascii="Times New Roman" w:hAnsi="Times New Roman"/>
          <w:sz w:val="24"/>
          <w:szCs w:val="24"/>
          <w:lang w:val="pl-PL"/>
        </w:rPr>
        <w:t>b</w:t>
      </w:r>
      <w:r w:rsidR="00DE0C11">
        <w:rPr>
          <w:rFonts w:ascii="Times New Roman" w:hAnsi="Times New Roman"/>
          <w:sz w:val="24"/>
          <w:szCs w:val="24"/>
          <w:lang w:val="pl-PL"/>
        </w:rPr>
        <w:t>yć może garaży także, nie wiem</w:t>
      </w:r>
      <w:r w:rsidR="00E8522E">
        <w:rPr>
          <w:rFonts w:ascii="Times New Roman" w:hAnsi="Times New Roman"/>
          <w:sz w:val="24"/>
          <w:szCs w:val="24"/>
          <w:lang w:val="pl-PL"/>
        </w:rPr>
        <w:t>, czyli całego tego obrębu, który jest od MZEC-u do ul. Młodzieżowej,</w:t>
      </w:r>
      <w:r w:rsidR="00E8522E" w:rsidRPr="00E852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8522E" w:rsidRPr="00A0169A">
        <w:rPr>
          <w:rFonts w:ascii="Times New Roman" w:hAnsi="Times New Roman"/>
          <w:sz w:val="24"/>
          <w:szCs w:val="24"/>
          <w:lang w:val="pl-PL"/>
        </w:rPr>
        <w:t xml:space="preserve">aby w przyszłości można było podjąć działania związane z uregulowaniem inwestycji zabezpieczających, zgodnie </w:t>
      </w:r>
      <w:r w:rsidR="00DE0C11">
        <w:rPr>
          <w:rFonts w:ascii="Times New Roman" w:hAnsi="Times New Roman"/>
          <w:sz w:val="24"/>
          <w:szCs w:val="24"/>
          <w:lang w:val="pl-PL"/>
        </w:rPr>
        <w:br/>
      </w:r>
      <w:r w:rsidR="00E8522E" w:rsidRPr="00A0169A">
        <w:rPr>
          <w:rFonts w:ascii="Times New Roman" w:hAnsi="Times New Roman"/>
          <w:sz w:val="24"/>
          <w:szCs w:val="24"/>
          <w:lang w:val="pl-PL"/>
        </w:rPr>
        <w:t>z wnioskami mieszkańców zgłoszonymi Komisji.</w:t>
      </w:r>
      <w:r w:rsidR="00E8522E">
        <w:rPr>
          <w:rFonts w:ascii="Times New Roman" w:hAnsi="Times New Roman"/>
          <w:sz w:val="24"/>
          <w:szCs w:val="24"/>
          <w:lang w:val="pl-PL"/>
        </w:rPr>
        <w:t xml:space="preserve"> Kto jest za tak sformułowanym wnioskiem? Dziękuję bardzo.</w:t>
      </w:r>
    </w:p>
    <w:p w:rsidR="00E8522E" w:rsidRPr="00E8522E" w:rsidRDefault="00E8522E" w:rsidP="00E8522E">
      <w:pPr>
        <w:spacing w:before="240"/>
        <w:jc w:val="both"/>
        <w:rPr>
          <w:rFonts w:ascii="Times New Roman" w:hAnsi="Times New Roman"/>
          <w:sz w:val="24"/>
          <w:szCs w:val="24"/>
          <w:lang w:val="pl-PL"/>
        </w:rPr>
      </w:pPr>
      <w:r w:rsidRPr="00E8522E">
        <w:rPr>
          <w:rFonts w:ascii="Times New Roman" w:hAnsi="Times New Roman"/>
          <w:sz w:val="24"/>
          <w:szCs w:val="24"/>
          <w:lang w:val="pl-PL"/>
        </w:rPr>
        <w:t xml:space="preserve">Komisja Budżetu i Rynku Pracy oraz Komisja ds. Społecznym </w:t>
      </w:r>
      <w:r w:rsidR="00DE0C11">
        <w:rPr>
          <w:rFonts w:ascii="Times New Roman" w:hAnsi="Times New Roman"/>
          <w:sz w:val="24"/>
          <w:szCs w:val="24"/>
          <w:lang w:val="pl-PL"/>
        </w:rPr>
        <w:t>7 głosami „za” jednogłośnie</w:t>
      </w:r>
      <w:r w:rsidRPr="00E8522E">
        <w:rPr>
          <w:rFonts w:ascii="Times New Roman" w:hAnsi="Times New Roman"/>
          <w:sz w:val="24"/>
          <w:szCs w:val="24"/>
          <w:lang w:val="pl-PL"/>
        </w:rPr>
        <w:t>, podjęły następujący wniosek:</w:t>
      </w:r>
    </w:p>
    <w:p w:rsidR="00E8522E" w:rsidRDefault="00E8522E" w:rsidP="00E8522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8522E">
        <w:rPr>
          <w:rFonts w:ascii="Times New Roman" w:hAnsi="Times New Roman"/>
          <w:b/>
          <w:sz w:val="24"/>
          <w:szCs w:val="24"/>
          <w:lang w:val="pl-PL"/>
        </w:rPr>
        <w:t xml:space="preserve">Komisja Budżetu i Rynku Pracy wraz z Komisją ds. Społecznych wnioskują do Burmistrza </w:t>
      </w:r>
      <w:r w:rsidR="00DE0C11">
        <w:rPr>
          <w:rFonts w:ascii="Times New Roman" w:hAnsi="Times New Roman"/>
          <w:b/>
          <w:sz w:val="24"/>
          <w:szCs w:val="24"/>
          <w:lang w:val="pl-PL"/>
        </w:rPr>
        <w:br/>
      </w:r>
      <w:r w:rsidRPr="00E8522E">
        <w:rPr>
          <w:rFonts w:ascii="Times New Roman" w:hAnsi="Times New Roman"/>
          <w:b/>
          <w:sz w:val="24"/>
          <w:szCs w:val="24"/>
          <w:lang w:val="pl-PL"/>
        </w:rPr>
        <w:t xml:space="preserve">o niezwłoczne podjęcie działań zmierzających do uregulowania stanu prawnego obiektów zlokalizowanych na działkach w obrębie ul. Widokowej, w tym garaży oraz terenu pomiędzy MZEC a ul. Młodzieżową, aby w przyszłości można było podjąć działania związane </w:t>
      </w:r>
      <w:r w:rsidR="00DE0C11">
        <w:rPr>
          <w:rFonts w:ascii="Times New Roman" w:hAnsi="Times New Roman"/>
          <w:b/>
          <w:sz w:val="24"/>
          <w:szCs w:val="24"/>
          <w:lang w:val="pl-PL"/>
        </w:rPr>
        <w:br/>
      </w:r>
      <w:r w:rsidRPr="00E8522E">
        <w:rPr>
          <w:rFonts w:ascii="Times New Roman" w:hAnsi="Times New Roman"/>
          <w:b/>
          <w:sz w:val="24"/>
          <w:szCs w:val="24"/>
          <w:lang w:val="pl-PL"/>
        </w:rPr>
        <w:t>z uregulowaniem inwestycji zabezpieczających, zgodnie z wnioskami mieszkańców zgłoszonymi Komisji.</w:t>
      </w:r>
    </w:p>
    <w:p w:rsidR="00BC5E7C" w:rsidRDefault="00BC5E7C" w:rsidP="00E852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C5E7C">
        <w:rPr>
          <w:rFonts w:ascii="Times New Roman" w:hAnsi="Times New Roman"/>
          <w:sz w:val="24"/>
          <w:szCs w:val="24"/>
          <w:lang w:val="pl-PL"/>
        </w:rPr>
        <w:t xml:space="preserve">Czy jakieś inne kwestie, które chcielibyśmy podnieść? </w:t>
      </w:r>
      <w:r>
        <w:rPr>
          <w:rFonts w:ascii="Times New Roman" w:hAnsi="Times New Roman"/>
          <w:sz w:val="24"/>
          <w:szCs w:val="24"/>
          <w:lang w:val="pl-PL"/>
        </w:rPr>
        <w:t>Jeśli n</w:t>
      </w:r>
      <w:r w:rsidRPr="00BC5E7C">
        <w:rPr>
          <w:rFonts w:ascii="Times New Roman" w:hAnsi="Times New Roman"/>
          <w:sz w:val="24"/>
          <w:szCs w:val="24"/>
          <w:lang w:val="pl-PL"/>
        </w:rPr>
        <w:t>ie ma</w:t>
      </w:r>
      <w:r>
        <w:rPr>
          <w:rFonts w:ascii="Times New Roman" w:hAnsi="Times New Roman"/>
          <w:sz w:val="24"/>
          <w:szCs w:val="24"/>
          <w:lang w:val="pl-PL"/>
        </w:rPr>
        <w:t xml:space="preserve"> innych tematów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 xml:space="preserve"> to zamykam wspólne posiedzenie Komisji Budżetu i </w:t>
      </w:r>
      <w:r w:rsidR="00DE0C11">
        <w:rPr>
          <w:rFonts w:ascii="Times New Roman" w:hAnsi="Times New Roman"/>
          <w:sz w:val="24"/>
          <w:szCs w:val="24"/>
          <w:lang w:val="pl-PL"/>
        </w:rPr>
        <w:t>R</w:t>
      </w:r>
      <w:r>
        <w:rPr>
          <w:rFonts w:ascii="Times New Roman" w:hAnsi="Times New Roman"/>
          <w:sz w:val="24"/>
          <w:szCs w:val="24"/>
          <w:lang w:val="pl-PL"/>
        </w:rPr>
        <w:t>ynku Pracy oraz Komisji ds. Społecznych. Dziękuję bardzo.</w:t>
      </w:r>
    </w:p>
    <w:p w:rsidR="00BC5E7C" w:rsidRDefault="00BC5E7C" w:rsidP="00E852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C5E7C" w:rsidRPr="00BC5E7C" w:rsidRDefault="00BC5E7C" w:rsidP="00E852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3"/>
        <w:gridCol w:w="1701"/>
        <w:gridCol w:w="3896"/>
      </w:tblGrid>
      <w:tr w:rsidR="00CA185A" w:rsidRPr="00875D95" w:rsidTr="009A2337">
        <w:trPr>
          <w:jc w:val="center"/>
        </w:trPr>
        <w:tc>
          <w:tcPr>
            <w:tcW w:w="3613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  <w:r w:rsidRPr="00875D95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  <w:t xml:space="preserve">Protokołowała </w:t>
            </w:r>
          </w:p>
        </w:tc>
        <w:tc>
          <w:tcPr>
            <w:tcW w:w="1701" w:type="dxa"/>
          </w:tcPr>
          <w:p w:rsidR="00CA185A" w:rsidRPr="00875D95" w:rsidRDefault="00CA185A" w:rsidP="009A2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  <w:r w:rsidRPr="00875D95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  <w:t>Przewodniczący</w:t>
            </w:r>
          </w:p>
        </w:tc>
      </w:tr>
      <w:tr w:rsidR="00CA185A" w:rsidRPr="000D6CAE" w:rsidTr="009A2337">
        <w:trPr>
          <w:jc w:val="center"/>
        </w:trPr>
        <w:tc>
          <w:tcPr>
            <w:tcW w:w="3613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01" w:type="dxa"/>
          </w:tcPr>
          <w:p w:rsidR="00CA185A" w:rsidRPr="00875D95" w:rsidRDefault="00CA185A" w:rsidP="009A2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CA185A" w:rsidRPr="00875D95" w:rsidRDefault="000D6CAE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  <w:t>Rady Miejskiej</w:t>
            </w:r>
          </w:p>
        </w:tc>
      </w:tr>
      <w:tr w:rsidR="00CA185A" w:rsidRPr="000D6CAE" w:rsidTr="009A2337">
        <w:trPr>
          <w:jc w:val="center"/>
        </w:trPr>
        <w:tc>
          <w:tcPr>
            <w:tcW w:w="3613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01" w:type="dxa"/>
          </w:tcPr>
          <w:p w:rsidR="00CA185A" w:rsidRPr="00875D95" w:rsidRDefault="00CA185A" w:rsidP="009A2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 w:bidi="ar-SA"/>
              </w:rPr>
            </w:pPr>
          </w:p>
        </w:tc>
      </w:tr>
      <w:tr w:rsidR="00CA185A" w:rsidRPr="00875D95" w:rsidTr="009A2337">
        <w:trPr>
          <w:jc w:val="center"/>
        </w:trPr>
        <w:tc>
          <w:tcPr>
            <w:tcW w:w="3613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  <w:t xml:space="preserve">Sylwia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  <w:t>Szewe</w:t>
            </w:r>
            <w:proofErr w:type="spellEnd"/>
          </w:p>
        </w:tc>
        <w:tc>
          <w:tcPr>
            <w:tcW w:w="1701" w:type="dxa"/>
          </w:tcPr>
          <w:p w:rsidR="00CA185A" w:rsidRPr="00875D95" w:rsidRDefault="00CA185A" w:rsidP="009A23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</w:p>
        </w:tc>
      </w:tr>
      <w:tr w:rsidR="00CA185A" w:rsidRPr="00875D95" w:rsidTr="009A2337">
        <w:trPr>
          <w:jc w:val="center"/>
        </w:trPr>
        <w:tc>
          <w:tcPr>
            <w:tcW w:w="3613" w:type="dxa"/>
          </w:tcPr>
          <w:p w:rsidR="00CA185A" w:rsidRPr="00875D95" w:rsidRDefault="00CA185A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01" w:type="dxa"/>
          </w:tcPr>
          <w:p w:rsidR="00CA185A" w:rsidRPr="00875D95" w:rsidRDefault="00CA185A" w:rsidP="009A23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96" w:type="dxa"/>
          </w:tcPr>
          <w:p w:rsidR="00CA185A" w:rsidRPr="00875D95" w:rsidRDefault="000D6CAE" w:rsidP="009A2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pl-PL" w:bidi="ar-SA"/>
              </w:rPr>
              <w:t>Antoni Szlanga</w:t>
            </w:r>
          </w:p>
        </w:tc>
      </w:tr>
    </w:tbl>
    <w:p w:rsidR="00CA185A" w:rsidRPr="008C1CD8" w:rsidRDefault="00CA185A" w:rsidP="00CA185A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4F38C4" w:rsidRDefault="004F38C4"/>
    <w:sectPr w:rsidR="004F38C4" w:rsidSect="009A2337">
      <w:headerReference w:type="default" r:id="rId7"/>
      <w:pgSz w:w="11906" w:h="16838"/>
      <w:pgMar w:top="141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84" w:rsidRDefault="000A2B84" w:rsidP="004F3646">
      <w:pPr>
        <w:spacing w:after="0" w:line="240" w:lineRule="auto"/>
      </w:pPr>
      <w:r>
        <w:separator/>
      </w:r>
    </w:p>
  </w:endnote>
  <w:endnote w:type="continuationSeparator" w:id="0">
    <w:p w:rsidR="000A2B84" w:rsidRDefault="000A2B84" w:rsidP="004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84" w:rsidRDefault="000A2B84" w:rsidP="004F3646">
      <w:pPr>
        <w:spacing w:after="0" w:line="240" w:lineRule="auto"/>
      </w:pPr>
      <w:r>
        <w:separator/>
      </w:r>
    </w:p>
  </w:footnote>
  <w:footnote w:type="continuationSeparator" w:id="0">
    <w:p w:rsidR="000A2B84" w:rsidRDefault="000A2B84" w:rsidP="004F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41" w:rsidRDefault="00821436">
    <w:pPr>
      <w:pStyle w:val="Nagwek"/>
      <w:jc w:val="center"/>
    </w:pPr>
    <w:r>
      <w:fldChar w:fldCharType="begin"/>
    </w:r>
    <w:r w:rsidR="002277F6">
      <w:instrText xml:space="preserve"> PAGE   \* MERGEFORMAT </w:instrText>
    </w:r>
    <w:r>
      <w:fldChar w:fldCharType="separate"/>
    </w:r>
    <w:r w:rsidR="00614800">
      <w:rPr>
        <w:noProof/>
      </w:rPr>
      <w:t>5</w:t>
    </w:r>
    <w:r>
      <w:rPr>
        <w:noProof/>
      </w:rPr>
      <w:fldChar w:fldCharType="end"/>
    </w:r>
  </w:p>
  <w:p w:rsidR="00B45141" w:rsidRDefault="00B451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8F5"/>
    <w:multiLevelType w:val="hybridMultilevel"/>
    <w:tmpl w:val="ADB6A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E6128"/>
    <w:multiLevelType w:val="hybridMultilevel"/>
    <w:tmpl w:val="81425042"/>
    <w:lvl w:ilvl="0" w:tplc="D34A5C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B5B7B"/>
    <w:multiLevelType w:val="hybridMultilevel"/>
    <w:tmpl w:val="4FC83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2E5022"/>
    <w:multiLevelType w:val="hybridMultilevel"/>
    <w:tmpl w:val="E020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F11A8"/>
    <w:multiLevelType w:val="hybridMultilevel"/>
    <w:tmpl w:val="27E28D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A026F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D5182A"/>
    <w:multiLevelType w:val="hybridMultilevel"/>
    <w:tmpl w:val="8A1CD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85A"/>
    <w:rsid w:val="00000F66"/>
    <w:rsid w:val="00051248"/>
    <w:rsid w:val="00063A4F"/>
    <w:rsid w:val="000730D9"/>
    <w:rsid w:val="000A2B84"/>
    <w:rsid w:val="000D6CAE"/>
    <w:rsid w:val="000E1679"/>
    <w:rsid w:val="0010677A"/>
    <w:rsid w:val="00165F2D"/>
    <w:rsid w:val="001901AA"/>
    <w:rsid w:val="001F3A54"/>
    <w:rsid w:val="002277F6"/>
    <w:rsid w:val="002357D9"/>
    <w:rsid w:val="002D3E3B"/>
    <w:rsid w:val="002F0156"/>
    <w:rsid w:val="0032747D"/>
    <w:rsid w:val="00335AE1"/>
    <w:rsid w:val="00341CD3"/>
    <w:rsid w:val="003567E2"/>
    <w:rsid w:val="003574D1"/>
    <w:rsid w:val="003C7F30"/>
    <w:rsid w:val="003D7D6C"/>
    <w:rsid w:val="003F1991"/>
    <w:rsid w:val="00405125"/>
    <w:rsid w:val="00412868"/>
    <w:rsid w:val="00417D8E"/>
    <w:rsid w:val="00424372"/>
    <w:rsid w:val="00432A7A"/>
    <w:rsid w:val="004609B5"/>
    <w:rsid w:val="0046450F"/>
    <w:rsid w:val="00465C6D"/>
    <w:rsid w:val="0047254A"/>
    <w:rsid w:val="00474588"/>
    <w:rsid w:val="004A3F77"/>
    <w:rsid w:val="004C58D0"/>
    <w:rsid w:val="004D1126"/>
    <w:rsid w:val="004F3646"/>
    <w:rsid w:val="004F38C4"/>
    <w:rsid w:val="005B493A"/>
    <w:rsid w:val="005C096F"/>
    <w:rsid w:val="005C693C"/>
    <w:rsid w:val="00614800"/>
    <w:rsid w:val="006B49C9"/>
    <w:rsid w:val="006E5B12"/>
    <w:rsid w:val="007255FE"/>
    <w:rsid w:val="00744669"/>
    <w:rsid w:val="00761542"/>
    <w:rsid w:val="007F5E01"/>
    <w:rsid w:val="007F6538"/>
    <w:rsid w:val="00821436"/>
    <w:rsid w:val="00897E72"/>
    <w:rsid w:val="008E6336"/>
    <w:rsid w:val="008F4BBD"/>
    <w:rsid w:val="009410EF"/>
    <w:rsid w:val="009519A5"/>
    <w:rsid w:val="009701EE"/>
    <w:rsid w:val="009A2337"/>
    <w:rsid w:val="00A0169A"/>
    <w:rsid w:val="00A75D54"/>
    <w:rsid w:val="00A82395"/>
    <w:rsid w:val="00A82FD9"/>
    <w:rsid w:val="00AA2FAD"/>
    <w:rsid w:val="00B14722"/>
    <w:rsid w:val="00B15D08"/>
    <w:rsid w:val="00B45141"/>
    <w:rsid w:val="00B76299"/>
    <w:rsid w:val="00B77659"/>
    <w:rsid w:val="00BC5E7C"/>
    <w:rsid w:val="00BC703C"/>
    <w:rsid w:val="00BD5AB0"/>
    <w:rsid w:val="00C75516"/>
    <w:rsid w:val="00C75F15"/>
    <w:rsid w:val="00C9240B"/>
    <w:rsid w:val="00CA185A"/>
    <w:rsid w:val="00CF0BEF"/>
    <w:rsid w:val="00D25B31"/>
    <w:rsid w:val="00D3539C"/>
    <w:rsid w:val="00DE0C11"/>
    <w:rsid w:val="00DF508B"/>
    <w:rsid w:val="00E1319F"/>
    <w:rsid w:val="00E15B92"/>
    <w:rsid w:val="00E64038"/>
    <w:rsid w:val="00E8522E"/>
    <w:rsid w:val="00EB00A1"/>
    <w:rsid w:val="00EE2B55"/>
    <w:rsid w:val="00F312D9"/>
    <w:rsid w:val="00FA5B5B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5A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5A"/>
    <w:rPr>
      <w:rFonts w:ascii="Calibri" w:eastAsia="Calibri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A75D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0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03C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3274</Words>
  <Characters>19647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2</cp:revision>
  <cp:lastPrinted>2018-01-22T06:54:00Z</cp:lastPrinted>
  <dcterms:created xsi:type="dcterms:W3CDTF">2018-01-22T06:59:00Z</dcterms:created>
  <dcterms:modified xsi:type="dcterms:W3CDTF">2018-01-22T06:59:00Z</dcterms:modified>
</cp:coreProperties>
</file>