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98" w:rsidRPr="00BC54F9" w:rsidRDefault="00460998" w:rsidP="00BC54F9">
      <w:pPr>
        <w:jc w:val="right"/>
        <w:rPr>
          <w:rFonts w:ascii="Arial" w:hAnsi="Arial" w:cs="Arial"/>
          <w:sz w:val="24"/>
          <w:szCs w:val="24"/>
        </w:rPr>
      </w:pPr>
      <w:r w:rsidRPr="00BC54F9">
        <w:rPr>
          <w:rFonts w:ascii="Arial" w:hAnsi="Arial" w:cs="Arial"/>
          <w:sz w:val="24"/>
          <w:szCs w:val="24"/>
        </w:rPr>
        <w:t xml:space="preserve">                                                           </w:t>
      </w:r>
      <w:r>
        <w:rPr>
          <w:rFonts w:ascii="Arial" w:hAnsi="Arial" w:cs="Arial"/>
          <w:sz w:val="24"/>
          <w:szCs w:val="24"/>
        </w:rPr>
        <w:t xml:space="preserve">                          </w:t>
      </w:r>
      <w:r w:rsidRPr="00BC54F9">
        <w:rPr>
          <w:rFonts w:ascii="Arial" w:hAnsi="Arial" w:cs="Arial"/>
          <w:sz w:val="24"/>
          <w:szCs w:val="24"/>
        </w:rPr>
        <w:t xml:space="preserve">Chojnice, dnia </w:t>
      </w:r>
      <w:r>
        <w:rPr>
          <w:rFonts w:ascii="Arial" w:hAnsi="Arial" w:cs="Arial"/>
          <w:sz w:val="24"/>
          <w:szCs w:val="24"/>
        </w:rPr>
        <w:t>16</w:t>
      </w:r>
      <w:r w:rsidRPr="00BC54F9">
        <w:rPr>
          <w:rFonts w:ascii="Arial" w:hAnsi="Arial" w:cs="Arial"/>
          <w:sz w:val="24"/>
          <w:szCs w:val="24"/>
        </w:rPr>
        <w:t>.05.2018 r.</w:t>
      </w:r>
    </w:p>
    <w:p w:rsidR="00460998" w:rsidRDefault="00460998" w:rsidP="00BC54F9">
      <w:pPr>
        <w:ind w:left="0" w:firstLine="0"/>
        <w:rPr>
          <w:rFonts w:ascii="Arial" w:hAnsi="Arial" w:cs="Arial"/>
          <w:b/>
          <w:bCs/>
          <w:sz w:val="24"/>
          <w:szCs w:val="24"/>
          <w:u w:val="single"/>
        </w:rPr>
      </w:pPr>
    </w:p>
    <w:p w:rsidR="00460998" w:rsidRPr="00537887" w:rsidRDefault="00460998" w:rsidP="00537887">
      <w:pPr>
        <w:ind w:left="0" w:firstLine="0"/>
        <w:rPr>
          <w:rFonts w:ascii="Arial" w:hAnsi="Arial" w:cs="Arial"/>
          <w:b/>
          <w:bCs/>
          <w:sz w:val="24"/>
          <w:szCs w:val="24"/>
          <w:u w:val="single"/>
        </w:rPr>
      </w:pPr>
      <w:r>
        <w:rPr>
          <w:rFonts w:ascii="Arial" w:hAnsi="Arial" w:cs="Arial"/>
          <w:b/>
          <w:bCs/>
          <w:sz w:val="24"/>
          <w:szCs w:val="24"/>
          <w:u w:val="single"/>
        </w:rPr>
        <w:t>KM.271.15</w:t>
      </w:r>
      <w:r w:rsidRPr="00BC54F9">
        <w:rPr>
          <w:rFonts w:ascii="Arial" w:hAnsi="Arial" w:cs="Arial"/>
          <w:b/>
          <w:bCs/>
          <w:sz w:val="24"/>
          <w:szCs w:val="24"/>
          <w:u w:val="single"/>
        </w:rPr>
        <w:t>.201</w:t>
      </w:r>
      <w:r>
        <w:rPr>
          <w:rFonts w:ascii="Arial" w:hAnsi="Arial" w:cs="Arial"/>
          <w:b/>
          <w:bCs/>
          <w:sz w:val="24"/>
          <w:szCs w:val="24"/>
          <w:u w:val="single"/>
        </w:rPr>
        <w:t>8</w:t>
      </w:r>
      <w:r>
        <w:rPr>
          <w:rFonts w:ascii="Arial" w:hAnsi="Arial" w:cs="Arial"/>
          <w:b/>
          <w:bCs/>
          <w:sz w:val="24"/>
          <w:szCs w:val="24"/>
        </w:rPr>
        <w:t xml:space="preserve">     </w:t>
      </w:r>
      <w:r w:rsidRPr="00BC54F9">
        <w:rPr>
          <w:rFonts w:ascii="Arial" w:hAnsi="Arial" w:cs="Arial"/>
          <w:b/>
          <w:bCs/>
          <w:sz w:val="24"/>
          <w:szCs w:val="24"/>
        </w:rPr>
        <w:t xml:space="preserve">                                                     </w:t>
      </w:r>
    </w:p>
    <w:p w:rsidR="00460998" w:rsidRDefault="00460998">
      <w:pPr>
        <w:rPr>
          <w:rFonts w:ascii="Arial" w:hAnsi="Arial" w:cs="Arial"/>
          <w:b/>
          <w:bCs/>
          <w:sz w:val="24"/>
          <w:szCs w:val="24"/>
        </w:rPr>
      </w:pPr>
      <w:r w:rsidRPr="00BC54F9">
        <w:rPr>
          <w:rFonts w:ascii="Arial" w:hAnsi="Arial" w:cs="Arial"/>
          <w:b/>
          <w:bCs/>
          <w:sz w:val="24"/>
          <w:szCs w:val="24"/>
        </w:rPr>
        <w:t xml:space="preserve">                                            </w:t>
      </w:r>
    </w:p>
    <w:p w:rsidR="00460998" w:rsidRPr="00BC54F9" w:rsidRDefault="00460998" w:rsidP="00B87F8D">
      <w:pPr>
        <w:ind w:left="0" w:firstLine="6"/>
        <w:jc w:val="center"/>
        <w:rPr>
          <w:rFonts w:ascii="Arial" w:hAnsi="Arial" w:cs="Arial"/>
          <w:b/>
          <w:bCs/>
          <w:sz w:val="24"/>
          <w:szCs w:val="24"/>
          <w:u w:val="single"/>
        </w:rPr>
      </w:pPr>
      <w:r w:rsidRPr="00BC54F9">
        <w:rPr>
          <w:rFonts w:ascii="Arial" w:hAnsi="Arial" w:cs="Arial"/>
          <w:b/>
          <w:bCs/>
          <w:sz w:val="24"/>
          <w:szCs w:val="24"/>
          <w:u w:val="single"/>
        </w:rPr>
        <w:t>ZMIANA  DO  SIWZ</w:t>
      </w:r>
    </w:p>
    <w:p w:rsidR="00460998" w:rsidRDefault="00460998">
      <w:pPr>
        <w:rPr>
          <w:rFonts w:ascii="Arial" w:hAnsi="Arial" w:cs="Arial"/>
          <w:sz w:val="24"/>
          <w:szCs w:val="24"/>
        </w:rPr>
      </w:pPr>
    </w:p>
    <w:p w:rsidR="00460998" w:rsidRPr="00BC54F9" w:rsidRDefault="00460998">
      <w:pPr>
        <w:rPr>
          <w:rFonts w:ascii="Arial" w:hAnsi="Arial" w:cs="Arial"/>
          <w:sz w:val="24"/>
          <w:szCs w:val="24"/>
        </w:rPr>
      </w:pPr>
    </w:p>
    <w:p w:rsidR="00460998" w:rsidRPr="005E4CAA" w:rsidRDefault="00460998" w:rsidP="00B87F8D">
      <w:pPr>
        <w:spacing w:line="276" w:lineRule="auto"/>
        <w:ind w:left="0" w:firstLine="6"/>
        <w:rPr>
          <w:rFonts w:ascii="Arial" w:hAnsi="Arial" w:cs="Arial"/>
        </w:rPr>
      </w:pPr>
      <w:r w:rsidRPr="00BC54F9">
        <w:rPr>
          <w:rFonts w:ascii="Arial" w:hAnsi="Arial" w:cs="Arial"/>
          <w:sz w:val="24"/>
          <w:szCs w:val="24"/>
        </w:rPr>
        <w:tab/>
        <w:t>Zamawiający</w:t>
      </w:r>
      <w:r w:rsidRPr="00BC54F9">
        <w:rPr>
          <w:rFonts w:ascii="Arial" w:hAnsi="Arial" w:cs="Arial"/>
          <w:b/>
          <w:bCs/>
          <w:sz w:val="24"/>
          <w:szCs w:val="24"/>
        </w:rPr>
        <w:t xml:space="preserve"> Urząd Miejski w Chojnicach</w:t>
      </w:r>
      <w:r w:rsidRPr="00BC54F9">
        <w:rPr>
          <w:rFonts w:ascii="Arial" w:hAnsi="Arial" w:cs="Arial"/>
          <w:sz w:val="24"/>
          <w:szCs w:val="24"/>
        </w:rPr>
        <w:t xml:space="preserve"> działając w imieniu Gminy Miejskiej Chojnice w nawiązaniu do ogłoszonego w dniu </w:t>
      </w:r>
      <w:r>
        <w:rPr>
          <w:rFonts w:ascii="Arial" w:hAnsi="Arial" w:cs="Arial"/>
          <w:sz w:val="24"/>
          <w:szCs w:val="24"/>
        </w:rPr>
        <w:t xml:space="preserve">10.05.2018 r. pod numerem </w:t>
      </w:r>
      <w:r>
        <w:rPr>
          <w:rFonts w:ascii="Arial" w:hAnsi="Arial" w:cs="Arial"/>
          <w:sz w:val="24"/>
          <w:szCs w:val="24"/>
        </w:rPr>
        <w:br/>
        <w:t>532283</w:t>
      </w:r>
      <w:r w:rsidRPr="00BC54F9">
        <w:rPr>
          <w:rFonts w:ascii="Arial" w:hAnsi="Arial" w:cs="Arial"/>
          <w:sz w:val="24"/>
          <w:szCs w:val="24"/>
        </w:rPr>
        <w:t>-N-2018</w:t>
      </w:r>
      <w:r>
        <w:rPr>
          <w:rFonts w:ascii="Arial" w:hAnsi="Arial" w:cs="Arial"/>
          <w:sz w:val="24"/>
          <w:szCs w:val="24"/>
        </w:rPr>
        <w:t xml:space="preserve"> </w:t>
      </w:r>
      <w:r w:rsidRPr="00BC54F9">
        <w:rPr>
          <w:rFonts w:ascii="Arial" w:hAnsi="Arial" w:cs="Arial"/>
          <w:sz w:val="24"/>
          <w:szCs w:val="24"/>
        </w:rPr>
        <w:t xml:space="preserve">w Biuletynie Zamówień  Publicznych przetargu nieograniczonego na: </w:t>
      </w:r>
      <w:r w:rsidRPr="00B74079">
        <w:rPr>
          <w:rFonts w:ascii="Arial" w:hAnsi="Arial" w:cs="Arial"/>
          <w:b/>
          <w:bCs/>
        </w:rPr>
        <w:t xml:space="preserve">„REWITALIZACJA DZIELNICY DWORCOWEJ W CHOJNICACH - </w:t>
      </w:r>
      <w:r w:rsidRPr="00F14CF2">
        <w:rPr>
          <w:rFonts w:ascii="Arial" w:hAnsi="Arial" w:cs="Arial"/>
          <w:b/>
          <w:bCs/>
          <w:color w:val="000000"/>
        </w:rPr>
        <w:t xml:space="preserve">KOMPLEKSOWE ZAGOSPODAROWANIE PRZESTRZENI WZGÓRZA EWANGELICKIEGO </w:t>
      </w:r>
      <w:r>
        <w:rPr>
          <w:rFonts w:ascii="Arial" w:hAnsi="Arial" w:cs="Arial"/>
          <w:b/>
          <w:bCs/>
          <w:color w:val="000000"/>
        </w:rPr>
        <w:br/>
        <w:t xml:space="preserve">W CHOJNICACH </w:t>
      </w:r>
      <w:r w:rsidRPr="005E4CAA">
        <w:rPr>
          <w:rFonts w:ascii="Arial" w:hAnsi="Arial" w:cs="Arial"/>
          <w:b/>
          <w:bCs/>
          <w:color w:val="000000"/>
        </w:rPr>
        <w:t>ORAZ BUDOWA UL. SUBISŁAWA</w:t>
      </w:r>
      <w:r>
        <w:rPr>
          <w:rFonts w:ascii="Arial" w:hAnsi="Arial" w:cs="Arial"/>
          <w:b/>
          <w:bCs/>
          <w:color w:val="000000"/>
        </w:rPr>
        <w:t>,</w:t>
      </w:r>
      <w:r w:rsidRPr="005E4CAA">
        <w:rPr>
          <w:rFonts w:ascii="Arial" w:hAnsi="Arial" w:cs="Arial"/>
          <w:b/>
          <w:bCs/>
          <w:color w:val="000000"/>
        </w:rPr>
        <w:t xml:space="preserve"> NA ODCINKU DO </w:t>
      </w:r>
      <w:r>
        <w:rPr>
          <w:rFonts w:ascii="Arial" w:hAnsi="Arial" w:cs="Arial"/>
          <w:b/>
          <w:bCs/>
          <w:color w:val="000000"/>
        </w:rPr>
        <w:br/>
      </w:r>
      <w:r w:rsidRPr="005E4CAA">
        <w:rPr>
          <w:rFonts w:ascii="Arial" w:hAnsi="Arial" w:cs="Arial"/>
          <w:b/>
          <w:bCs/>
          <w:color w:val="000000"/>
        </w:rPr>
        <w:t>UL. TOWAROWEJ”</w:t>
      </w:r>
    </w:p>
    <w:p w:rsidR="00460998" w:rsidRPr="00F14CF2" w:rsidRDefault="00460998" w:rsidP="00B87F8D">
      <w:pPr>
        <w:pStyle w:val="Standard"/>
        <w:tabs>
          <w:tab w:val="left" w:pos="1134"/>
        </w:tabs>
        <w:ind w:left="142"/>
        <w:rPr>
          <w:rFonts w:ascii="Arial" w:hAnsi="Arial" w:cs="Arial"/>
          <w:color w:val="000000"/>
          <w:sz w:val="22"/>
          <w:szCs w:val="22"/>
        </w:rPr>
      </w:pPr>
    </w:p>
    <w:p w:rsidR="00460998" w:rsidRDefault="00460998" w:rsidP="00BC54F9">
      <w:pPr>
        <w:ind w:left="0" w:firstLine="6"/>
        <w:rPr>
          <w:rFonts w:ascii="Arial" w:hAnsi="Arial" w:cs="Arial"/>
          <w:sz w:val="24"/>
          <w:szCs w:val="24"/>
        </w:rPr>
      </w:pPr>
      <w:r w:rsidRPr="00BC54F9">
        <w:rPr>
          <w:rFonts w:ascii="Arial" w:hAnsi="Arial" w:cs="Arial"/>
          <w:sz w:val="24"/>
          <w:szCs w:val="24"/>
        </w:rPr>
        <w:t>informuje, że na podstawie art.</w:t>
      </w:r>
      <w:r>
        <w:rPr>
          <w:rFonts w:ascii="Arial" w:hAnsi="Arial" w:cs="Arial"/>
          <w:sz w:val="24"/>
          <w:szCs w:val="24"/>
        </w:rPr>
        <w:t xml:space="preserve"> </w:t>
      </w:r>
      <w:r w:rsidRPr="00BC54F9">
        <w:rPr>
          <w:rFonts w:ascii="Arial" w:hAnsi="Arial" w:cs="Arial"/>
          <w:sz w:val="24"/>
          <w:szCs w:val="24"/>
        </w:rPr>
        <w:t xml:space="preserve">38 ust.4  PZP  zmienia się postanowienia  SIWZ w ten sposób że: </w:t>
      </w:r>
    </w:p>
    <w:p w:rsidR="00460998" w:rsidRDefault="00460998" w:rsidP="00BC54F9">
      <w:pPr>
        <w:spacing w:line="276" w:lineRule="auto"/>
        <w:ind w:left="0" w:firstLine="6"/>
        <w:rPr>
          <w:rFonts w:ascii="Arial" w:hAnsi="Arial" w:cs="Arial"/>
          <w:sz w:val="24"/>
          <w:szCs w:val="24"/>
        </w:rPr>
      </w:pPr>
      <w:bookmarkStart w:id="0" w:name="_Hlk511118371"/>
    </w:p>
    <w:p w:rsidR="00460998" w:rsidRDefault="00460998" w:rsidP="00BC54F9">
      <w:pPr>
        <w:spacing w:line="276" w:lineRule="auto"/>
        <w:ind w:left="0" w:firstLine="6"/>
        <w:rPr>
          <w:rFonts w:ascii="Arial" w:hAnsi="Arial" w:cs="Arial"/>
          <w:sz w:val="24"/>
          <w:szCs w:val="24"/>
        </w:rPr>
      </w:pPr>
    </w:p>
    <w:p w:rsidR="00460998" w:rsidRDefault="00460998" w:rsidP="00096861">
      <w:pPr>
        <w:numPr>
          <w:ilvl w:val="0"/>
          <w:numId w:val="32"/>
        </w:numPr>
        <w:tabs>
          <w:tab w:val="clear" w:pos="726"/>
          <w:tab w:val="num" w:pos="360"/>
        </w:tabs>
        <w:spacing w:line="276" w:lineRule="auto"/>
        <w:ind w:left="360"/>
        <w:rPr>
          <w:rFonts w:ascii="Arial" w:hAnsi="Arial" w:cs="Arial"/>
          <w:b/>
          <w:bCs/>
          <w:sz w:val="24"/>
          <w:szCs w:val="24"/>
          <w:u w:val="single"/>
        </w:rPr>
      </w:pPr>
      <w:r>
        <w:rPr>
          <w:rFonts w:ascii="Arial" w:hAnsi="Arial" w:cs="Arial"/>
          <w:b/>
          <w:bCs/>
          <w:sz w:val="24"/>
          <w:szCs w:val="24"/>
          <w:u w:val="single"/>
        </w:rPr>
        <w:t>w Rozdziale 2</w:t>
      </w:r>
      <w:r w:rsidRPr="00BC54F9">
        <w:rPr>
          <w:rFonts w:ascii="Arial" w:hAnsi="Arial" w:cs="Arial"/>
          <w:b/>
          <w:bCs/>
          <w:sz w:val="24"/>
          <w:szCs w:val="24"/>
          <w:u w:val="single"/>
        </w:rPr>
        <w:t xml:space="preserve"> </w:t>
      </w:r>
      <w:r>
        <w:rPr>
          <w:rFonts w:ascii="Arial" w:hAnsi="Arial" w:cs="Arial"/>
          <w:b/>
          <w:bCs/>
          <w:sz w:val="24"/>
          <w:szCs w:val="24"/>
          <w:u w:val="single"/>
        </w:rPr>
        <w:t xml:space="preserve">     </w:t>
      </w:r>
      <w:r w:rsidRPr="00BC54F9">
        <w:rPr>
          <w:rFonts w:ascii="Arial" w:hAnsi="Arial" w:cs="Arial"/>
          <w:b/>
          <w:bCs/>
          <w:sz w:val="24"/>
          <w:szCs w:val="24"/>
          <w:u w:val="single"/>
        </w:rPr>
        <w:t>O</w:t>
      </w:r>
      <w:r>
        <w:rPr>
          <w:rFonts w:ascii="Arial" w:hAnsi="Arial" w:cs="Arial"/>
          <w:b/>
          <w:bCs/>
          <w:sz w:val="24"/>
          <w:szCs w:val="24"/>
          <w:u w:val="single"/>
        </w:rPr>
        <w:t xml:space="preserve">pis przedmiotu zamówienia </w:t>
      </w:r>
      <w:r w:rsidRPr="00BC54F9">
        <w:rPr>
          <w:rFonts w:ascii="Arial" w:hAnsi="Arial" w:cs="Arial"/>
          <w:b/>
          <w:bCs/>
          <w:sz w:val="24"/>
          <w:szCs w:val="24"/>
          <w:u w:val="single"/>
        </w:rPr>
        <w:t xml:space="preserve">w punkcie </w:t>
      </w:r>
      <w:r>
        <w:rPr>
          <w:rFonts w:ascii="Arial" w:hAnsi="Arial" w:cs="Arial"/>
          <w:b/>
          <w:bCs/>
          <w:sz w:val="24"/>
          <w:szCs w:val="24"/>
          <w:u w:val="single"/>
        </w:rPr>
        <w:t>4.</w:t>
      </w:r>
    </w:p>
    <w:p w:rsidR="00460998" w:rsidRDefault="00460998" w:rsidP="001369F2">
      <w:pPr>
        <w:spacing w:line="276" w:lineRule="auto"/>
        <w:rPr>
          <w:rFonts w:ascii="Arial" w:hAnsi="Arial" w:cs="Arial"/>
          <w:b/>
          <w:bCs/>
          <w:sz w:val="24"/>
          <w:szCs w:val="24"/>
          <w:u w:val="single"/>
        </w:rPr>
      </w:pPr>
    </w:p>
    <w:p w:rsidR="00460998" w:rsidRDefault="00460998" w:rsidP="00B87F8D">
      <w:pPr>
        <w:numPr>
          <w:ilvl w:val="0"/>
          <w:numId w:val="22"/>
        </w:numPr>
        <w:tabs>
          <w:tab w:val="clear" w:pos="2720"/>
        </w:tabs>
        <w:spacing w:line="276" w:lineRule="auto"/>
        <w:ind w:left="360"/>
        <w:rPr>
          <w:rFonts w:ascii="Arial" w:hAnsi="Arial" w:cs="Arial"/>
          <w:b/>
          <w:bCs/>
          <w:sz w:val="24"/>
          <w:szCs w:val="24"/>
        </w:rPr>
      </w:pPr>
      <w:r>
        <w:rPr>
          <w:rFonts w:ascii="Arial" w:hAnsi="Arial" w:cs="Arial"/>
          <w:b/>
          <w:bCs/>
          <w:sz w:val="24"/>
          <w:szCs w:val="24"/>
        </w:rPr>
        <w:t>jest:</w:t>
      </w:r>
      <w:bookmarkEnd w:id="0"/>
    </w:p>
    <w:p w:rsidR="00460998" w:rsidRDefault="00460998" w:rsidP="00B87F8D">
      <w:pPr>
        <w:spacing w:line="276" w:lineRule="auto"/>
        <w:ind w:left="0" w:firstLine="0"/>
        <w:rPr>
          <w:rFonts w:ascii="Arial" w:hAnsi="Arial" w:cs="Arial"/>
          <w:b/>
          <w:bCs/>
          <w:sz w:val="24"/>
          <w:szCs w:val="24"/>
        </w:rPr>
      </w:pPr>
    </w:p>
    <w:p w:rsidR="00460998" w:rsidRPr="00B87F8D" w:rsidRDefault="00460998" w:rsidP="00B87F8D">
      <w:pPr>
        <w:spacing w:line="276" w:lineRule="auto"/>
        <w:ind w:left="0" w:firstLine="0"/>
        <w:rPr>
          <w:rFonts w:ascii="Arial" w:hAnsi="Arial" w:cs="Arial"/>
          <w:b/>
          <w:bCs/>
          <w:sz w:val="24"/>
          <w:szCs w:val="24"/>
        </w:rPr>
      </w:pPr>
      <w:r w:rsidRPr="00B87F8D">
        <w:rPr>
          <w:rFonts w:ascii="Arial" w:hAnsi="Arial" w:cs="Arial"/>
          <w:sz w:val="24"/>
          <w:szCs w:val="24"/>
        </w:rPr>
        <w:t xml:space="preserve">Zapłata za pierwszą fakturę wystawioną przez Wykonawcę może nastąpić po złożeniu dokumentów do uzyskania pozwolenia na budowę. Wynagrodzenie za wykonanie wstępnego planu zagospodarowania terenu oraz dokumentacji projektowej płatne będzie – z zastrzeżeniem potrąceń lub zatrzymań dokonanych przez Zamawiającego, przewidzianych Umową lub przepisami prawa - w ciągu 30 dni od dnia otrzymania przez Zamawiającego prawidłowo wystawionej faktury. Wartość wstępnego planu zagospodarowania terenu oraz dokumentacji projektowej nie może przekroczyć </w:t>
      </w:r>
      <w:r w:rsidRPr="006A2D35">
        <w:rPr>
          <w:rFonts w:ascii="Arial" w:hAnsi="Arial" w:cs="Arial"/>
          <w:b/>
          <w:bCs/>
          <w:sz w:val="24"/>
          <w:szCs w:val="24"/>
        </w:rPr>
        <w:t>5%</w:t>
      </w:r>
      <w:r w:rsidRPr="00B87F8D">
        <w:rPr>
          <w:rFonts w:ascii="Arial" w:hAnsi="Arial" w:cs="Arial"/>
          <w:sz w:val="24"/>
          <w:szCs w:val="24"/>
        </w:rPr>
        <w:t xml:space="preserve"> wartości całej Inwestycji.</w:t>
      </w:r>
    </w:p>
    <w:p w:rsidR="00460998" w:rsidRPr="009D575D" w:rsidRDefault="00460998" w:rsidP="009D575D">
      <w:pPr>
        <w:ind w:left="0" w:firstLine="0"/>
      </w:pPr>
    </w:p>
    <w:p w:rsidR="00460998" w:rsidRDefault="00460998" w:rsidP="00735B71">
      <w:pPr>
        <w:pStyle w:val="BodyText"/>
        <w:numPr>
          <w:ilvl w:val="0"/>
          <w:numId w:val="22"/>
        </w:numPr>
        <w:tabs>
          <w:tab w:val="clear" w:pos="2720"/>
          <w:tab w:val="num" w:pos="360"/>
        </w:tabs>
        <w:ind w:left="360" w:right="57"/>
        <w:jc w:val="both"/>
        <w:rPr>
          <w:rFonts w:ascii="Arial" w:hAnsi="Arial" w:cs="Arial"/>
        </w:rPr>
      </w:pPr>
      <w:r>
        <w:rPr>
          <w:rFonts w:ascii="Arial" w:hAnsi="Arial" w:cs="Arial"/>
        </w:rPr>
        <w:t>w</w:t>
      </w:r>
      <w:r w:rsidRPr="00BC54F9">
        <w:rPr>
          <w:rFonts w:ascii="Arial" w:hAnsi="Arial" w:cs="Arial"/>
        </w:rPr>
        <w:t>inno być:</w:t>
      </w:r>
    </w:p>
    <w:p w:rsidR="00460998" w:rsidRDefault="00460998" w:rsidP="00B82F58">
      <w:pPr>
        <w:pStyle w:val="BodyText"/>
        <w:ind w:right="57"/>
        <w:jc w:val="both"/>
        <w:rPr>
          <w:rFonts w:ascii="Arial" w:hAnsi="Arial" w:cs="Arial"/>
        </w:rPr>
      </w:pPr>
    </w:p>
    <w:p w:rsidR="00460998" w:rsidRPr="00B87F8D" w:rsidRDefault="00460998" w:rsidP="00537887">
      <w:pPr>
        <w:spacing w:line="276" w:lineRule="auto"/>
        <w:ind w:left="0" w:firstLine="0"/>
        <w:rPr>
          <w:rFonts w:ascii="Arial" w:hAnsi="Arial" w:cs="Arial"/>
          <w:b/>
          <w:bCs/>
          <w:sz w:val="24"/>
          <w:szCs w:val="24"/>
        </w:rPr>
      </w:pPr>
      <w:bookmarkStart w:id="1" w:name="_GoBack"/>
      <w:bookmarkEnd w:id="1"/>
      <w:r w:rsidRPr="00B87F8D">
        <w:rPr>
          <w:rFonts w:ascii="Arial" w:hAnsi="Arial" w:cs="Arial"/>
          <w:sz w:val="24"/>
          <w:szCs w:val="24"/>
        </w:rPr>
        <w:t xml:space="preserve">Zapłata za pierwszą fakturę wystawioną przez Wykonawcę może nastąpić po złożeniu dokumentów do uzyskania pozwolenia na budowę. Wynagrodzenie za wykonanie wstępnego planu zagospodarowania terenu oraz dokumentacji projektowej płatne będzie – z zastrzeżeniem potrąceń lub zatrzymań dokonanych przez Zamawiającego, przewidzianych Umową lub przepisami prawa - w ciągu 30 dni od dnia otrzymania przez Zamawiającego prawidłowo wystawionej faktury. Wartość wstępnego planu zagospodarowania terenu oraz dokumentacji projektowej nie może przekroczyć </w:t>
      </w:r>
      <w:r w:rsidRPr="006A2D35">
        <w:rPr>
          <w:rFonts w:ascii="Arial" w:hAnsi="Arial" w:cs="Arial"/>
          <w:b/>
          <w:bCs/>
          <w:sz w:val="24"/>
          <w:szCs w:val="24"/>
        </w:rPr>
        <w:t>10%</w:t>
      </w:r>
      <w:r w:rsidRPr="00B87F8D">
        <w:rPr>
          <w:rFonts w:ascii="Arial" w:hAnsi="Arial" w:cs="Arial"/>
          <w:sz w:val="24"/>
          <w:szCs w:val="24"/>
        </w:rPr>
        <w:t xml:space="preserve"> wartości całej Inwestycji.</w:t>
      </w:r>
    </w:p>
    <w:p w:rsidR="00460998" w:rsidRDefault="00460998" w:rsidP="00537887">
      <w:pPr>
        <w:spacing w:line="276" w:lineRule="auto"/>
        <w:ind w:left="0" w:firstLine="0"/>
        <w:rPr>
          <w:rFonts w:ascii="Arial" w:hAnsi="Arial" w:cs="Arial"/>
          <w:b/>
          <w:bCs/>
          <w:sz w:val="24"/>
          <w:szCs w:val="24"/>
          <w:u w:val="single"/>
        </w:rPr>
      </w:pPr>
    </w:p>
    <w:p w:rsidR="00460998" w:rsidRDefault="00460998" w:rsidP="00537887">
      <w:pPr>
        <w:spacing w:line="276" w:lineRule="auto"/>
        <w:ind w:left="0" w:firstLine="0"/>
        <w:rPr>
          <w:rFonts w:ascii="Arial" w:hAnsi="Arial" w:cs="Arial"/>
          <w:b/>
          <w:bCs/>
          <w:sz w:val="24"/>
          <w:szCs w:val="24"/>
          <w:u w:val="single"/>
        </w:rPr>
      </w:pPr>
    </w:p>
    <w:p w:rsidR="00460998" w:rsidRPr="00537887" w:rsidRDefault="00460998" w:rsidP="00537887">
      <w:pPr>
        <w:spacing w:line="276" w:lineRule="auto"/>
        <w:ind w:left="0" w:firstLine="0"/>
        <w:rPr>
          <w:rFonts w:ascii="Arial" w:hAnsi="Arial" w:cs="Arial"/>
          <w:b/>
          <w:bCs/>
          <w:sz w:val="24"/>
          <w:szCs w:val="24"/>
          <w:u w:val="single"/>
        </w:rPr>
      </w:pPr>
    </w:p>
    <w:p w:rsidR="00460998" w:rsidRDefault="00460998" w:rsidP="00096861">
      <w:pPr>
        <w:numPr>
          <w:ilvl w:val="0"/>
          <w:numId w:val="32"/>
        </w:numPr>
        <w:tabs>
          <w:tab w:val="clear" w:pos="726"/>
          <w:tab w:val="num" w:pos="360"/>
        </w:tabs>
        <w:spacing w:line="276" w:lineRule="auto"/>
        <w:ind w:left="360"/>
        <w:rPr>
          <w:rFonts w:ascii="Arial" w:hAnsi="Arial" w:cs="Arial"/>
          <w:b/>
          <w:bCs/>
          <w:sz w:val="24"/>
          <w:szCs w:val="24"/>
          <w:u w:val="single"/>
        </w:rPr>
      </w:pPr>
      <w:r>
        <w:rPr>
          <w:rFonts w:ascii="Arial" w:hAnsi="Arial" w:cs="Arial"/>
          <w:b/>
          <w:bCs/>
          <w:sz w:val="24"/>
          <w:szCs w:val="24"/>
          <w:u w:val="single"/>
        </w:rPr>
        <w:t>w</w:t>
      </w:r>
      <w:r w:rsidRPr="00537887">
        <w:rPr>
          <w:rFonts w:ascii="Arial" w:hAnsi="Arial" w:cs="Arial"/>
          <w:b/>
          <w:bCs/>
          <w:sz w:val="24"/>
          <w:szCs w:val="24"/>
          <w:u w:val="single"/>
        </w:rPr>
        <w:t xml:space="preserve"> załączniku nr 1a do SIWZ</w:t>
      </w:r>
      <w:r w:rsidRPr="00537887">
        <w:rPr>
          <w:rFonts w:ascii="Arial" w:hAnsi="Arial" w:cs="Arial"/>
          <w:b/>
          <w:bCs/>
          <w:sz w:val="24"/>
          <w:szCs w:val="24"/>
          <w:u w:val="single"/>
        </w:rPr>
        <w:tab/>
        <w:t>Zestawienie kosztów.</w:t>
      </w:r>
    </w:p>
    <w:p w:rsidR="00460998" w:rsidRPr="00537887" w:rsidRDefault="00460998" w:rsidP="00537887">
      <w:pPr>
        <w:spacing w:line="276" w:lineRule="auto"/>
        <w:ind w:left="0" w:firstLine="0"/>
        <w:rPr>
          <w:rFonts w:ascii="Arial" w:hAnsi="Arial" w:cs="Arial"/>
          <w:b/>
          <w:bCs/>
          <w:sz w:val="24"/>
          <w:szCs w:val="24"/>
          <w:u w:val="single"/>
        </w:rPr>
      </w:pPr>
    </w:p>
    <w:p w:rsidR="00460998" w:rsidRDefault="00460998" w:rsidP="00B87F8D">
      <w:pPr>
        <w:numPr>
          <w:ilvl w:val="0"/>
          <w:numId w:val="22"/>
        </w:numPr>
        <w:tabs>
          <w:tab w:val="clear" w:pos="2720"/>
        </w:tabs>
        <w:spacing w:line="276" w:lineRule="auto"/>
        <w:ind w:left="360"/>
        <w:rPr>
          <w:rFonts w:ascii="Arial" w:hAnsi="Arial" w:cs="Arial"/>
          <w:b/>
          <w:bCs/>
          <w:sz w:val="24"/>
          <w:szCs w:val="24"/>
        </w:rPr>
      </w:pPr>
      <w:r>
        <w:rPr>
          <w:rFonts w:ascii="Arial" w:hAnsi="Arial" w:cs="Arial"/>
          <w:b/>
          <w:bCs/>
          <w:sz w:val="24"/>
          <w:szCs w:val="24"/>
        </w:rPr>
        <w:t>jest:</w:t>
      </w:r>
    </w:p>
    <w:p w:rsidR="00460998" w:rsidRPr="00D8734E" w:rsidRDefault="00460998" w:rsidP="00B87F8D">
      <w:pPr>
        <w:spacing w:line="276" w:lineRule="auto"/>
        <w:ind w:left="0" w:firstLine="0"/>
        <w:rPr>
          <w:rFonts w:ascii="Arial" w:hAnsi="Arial" w:cs="Arial"/>
          <w:b/>
          <w:bCs/>
          <w:sz w:val="16"/>
          <w:szCs w:val="16"/>
        </w:rPr>
      </w:pPr>
    </w:p>
    <w:p w:rsidR="00460998" w:rsidRPr="00D8734E" w:rsidRDefault="00460998" w:rsidP="00D8734E">
      <w:pPr>
        <w:spacing w:line="360" w:lineRule="auto"/>
        <w:rPr>
          <w:rFonts w:ascii="Arial" w:hAnsi="Arial" w:cs="Arial"/>
          <w:b/>
          <w:bCs/>
          <w:sz w:val="24"/>
          <w:szCs w:val="24"/>
        </w:rPr>
      </w:pPr>
      <w:r w:rsidRPr="00D8734E">
        <w:rPr>
          <w:rFonts w:ascii="Arial" w:hAnsi="Arial" w:cs="Arial"/>
          <w:b/>
          <w:bCs/>
          <w:sz w:val="24"/>
          <w:szCs w:val="24"/>
        </w:rPr>
        <w:t>CZĘŚĆ I</w:t>
      </w:r>
    </w:p>
    <w:p w:rsidR="00460998" w:rsidRPr="00D8734E" w:rsidRDefault="00460998" w:rsidP="00D8734E">
      <w:pPr>
        <w:spacing w:line="360" w:lineRule="auto"/>
        <w:rPr>
          <w:rFonts w:ascii="Arial" w:hAnsi="Arial" w:cs="Arial"/>
          <w:b/>
          <w:bCs/>
          <w:sz w:val="24"/>
          <w:szCs w:val="24"/>
          <w:u w:val="single"/>
        </w:rPr>
      </w:pPr>
      <w:r w:rsidRPr="00D8734E">
        <w:rPr>
          <w:rFonts w:ascii="Arial" w:hAnsi="Arial" w:cs="Arial"/>
          <w:b/>
          <w:bCs/>
          <w:sz w:val="24"/>
          <w:szCs w:val="24"/>
          <w:u w:val="single"/>
        </w:rPr>
        <w:t>Zagospodarowanie przestrzeni Wzgórza Ewangelickiego.</w:t>
      </w:r>
    </w:p>
    <w:p w:rsidR="00460998" w:rsidRPr="00D8734E" w:rsidRDefault="00460998" w:rsidP="00D8734E">
      <w:pPr>
        <w:spacing w:line="360" w:lineRule="auto"/>
        <w:rPr>
          <w:rFonts w:ascii="Arial" w:hAnsi="Arial" w:cs="Arial"/>
          <w:b/>
          <w:bCs/>
          <w:sz w:val="16"/>
          <w:szCs w:val="16"/>
          <w:u w:val="single"/>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2923"/>
        <w:gridCol w:w="3519"/>
      </w:tblGrid>
      <w:tr w:rsidR="00460998" w:rsidRPr="00D8734E">
        <w:trPr>
          <w:trHeight w:val="508"/>
        </w:trPr>
        <w:tc>
          <w:tcPr>
            <w:tcW w:w="3026" w:type="dxa"/>
            <w:vAlign w:val="center"/>
          </w:tcPr>
          <w:p w:rsidR="00460998" w:rsidRPr="00D8734E" w:rsidRDefault="00460998" w:rsidP="00D8734E">
            <w:pPr>
              <w:tabs>
                <w:tab w:val="left" w:pos="0"/>
              </w:tabs>
              <w:ind w:left="0" w:firstLine="6"/>
              <w:rPr>
                <w:rFonts w:ascii="Arial" w:hAnsi="Arial" w:cs="Arial"/>
                <w:b/>
                <w:bCs/>
                <w:sz w:val="24"/>
                <w:szCs w:val="24"/>
              </w:rPr>
            </w:pPr>
            <w:r w:rsidRPr="00D8734E">
              <w:rPr>
                <w:rFonts w:ascii="Arial" w:hAnsi="Arial" w:cs="Arial"/>
                <w:b/>
                <w:bCs/>
                <w:sz w:val="24"/>
                <w:szCs w:val="24"/>
              </w:rPr>
              <w:t xml:space="preserve">Gmina Miejska Chojnice </w:t>
            </w:r>
          </w:p>
        </w:tc>
        <w:tc>
          <w:tcPr>
            <w:tcW w:w="2923" w:type="dxa"/>
            <w:vAlign w:val="center"/>
          </w:tcPr>
          <w:p w:rsidR="00460998" w:rsidRPr="00D8734E" w:rsidRDefault="00460998" w:rsidP="00D8734E">
            <w:pPr>
              <w:tabs>
                <w:tab w:val="left" w:pos="0"/>
              </w:tabs>
              <w:ind w:left="0" w:firstLine="6"/>
              <w:jc w:val="center"/>
              <w:rPr>
                <w:rFonts w:ascii="Arial" w:hAnsi="Arial" w:cs="Arial"/>
                <w:b/>
                <w:bCs/>
                <w:sz w:val="24"/>
                <w:szCs w:val="24"/>
              </w:rPr>
            </w:pPr>
            <w:r w:rsidRPr="00D8734E">
              <w:rPr>
                <w:rFonts w:ascii="Arial" w:hAnsi="Arial" w:cs="Arial"/>
                <w:b/>
                <w:bCs/>
                <w:sz w:val="24"/>
                <w:szCs w:val="24"/>
              </w:rPr>
              <w:t>Koszt projektu (brutto)</w:t>
            </w:r>
          </w:p>
        </w:tc>
        <w:tc>
          <w:tcPr>
            <w:tcW w:w="3519" w:type="dxa"/>
            <w:vAlign w:val="center"/>
          </w:tcPr>
          <w:p w:rsidR="00460998" w:rsidRPr="00D8734E" w:rsidRDefault="00460998" w:rsidP="00D8734E">
            <w:pPr>
              <w:tabs>
                <w:tab w:val="left" w:pos="0"/>
              </w:tabs>
              <w:ind w:left="0" w:firstLine="6"/>
              <w:jc w:val="center"/>
              <w:rPr>
                <w:rFonts w:ascii="Arial" w:hAnsi="Arial" w:cs="Arial"/>
                <w:b/>
                <w:bCs/>
                <w:sz w:val="24"/>
                <w:szCs w:val="24"/>
              </w:rPr>
            </w:pPr>
            <w:r w:rsidRPr="00D8734E">
              <w:rPr>
                <w:rFonts w:ascii="Arial" w:hAnsi="Arial" w:cs="Arial"/>
                <w:b/>
                <w:bCs/>
                <w:sz w:val="24"/>
                <w:szCs w:val="24"/>
              </w:rPr>
              <w:t>Koszt wykonawstwa (brutto)</w:t>
            </w:r>
          </w:p>
        </w:tc>
      </w:tr>
      <w:tr w:rsidR="00460998" w:rsidRPr="00D8734E">
        <w:tc>
          <w:tcPr>
            <w:tcW w:w="3026" w:type="dxa"/>
            <w:vAlign w:val="center"/>
          </w:tcPr>
          <w:p w:rsidR="00460998" w:rsidRPr="00D8734E" w:rsidRDefault="00460998" w:rsidP="00D8734E">
            <w:pPr>
              <w:tabs>
                <w:tab w:val="left" w:pos="0"/>
              </w:tabs>
              <w:ind w:left="0" w:firstLine="6"/>
              <w:jc w:val="left"/>
              <w:rPr>
                <w:rFonts w:ascii="Arial" w:hAnsi="Arial" w:cs="Arial"/>
                <w:sz w:val="24"/>
                <w:szCs w:val="24"/>
              </w:rPr>
            </w:pPr>
            <w:r w:rsidRPr="00D8734E">
              <w:rPr>
                <w:rFonts w:ascii="Arial" w:hAnsi="Arial" w:cs="Arial"/>
                <w:sz w:val="24"/>
                <w:szCs w:val="24"/>
              </w:rPr>
              <w:t>Prace pielęgnacyjne i wycinka drzew.</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c>
          <w:tcPr>
            <w:tcW w:w="3026" w:type="dxa"/>
            <w:vAlign w:val="center"/>
          </w:tcPr>
          <w:p w:rsidR="00460998" w:rsidRPr="00D8734E" w:rsidRDefault="00460998" w:rsidP="00D8734E">
            <w:pPr>
              <w:tabs>
                <w:tab w:val="left" w:pos="0"/>
              </w:tabs>
              <w:ind w:left="0" w:firstLine="6"/>
              <w:jc w:val="left"/>
              <w:rPr>
                <w:rFonts w:ascii="Arial" w:hAnsi="Arial" w:cs="Arial"/>
                <w:sz w:val="24"/>
                <w:szCs w:val="24"/>
              </w:rPr>
            </w:pPr>
            <w:r w:rsidRPr="00D8734E">
              <w:rPr>
                <w:rFonts w:ascii="Arial" w:hAnsi="Arial" w:cs="Arial"/>
                <w:sz w:val="24"/>
                <w:szCs w:val="24"/>
              </w:rPr>
              <w:t>Oświetlenie oraz kanał techniczny przy ul. Pileckiego.</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c>
          <w:tcPr>
            <w:tcW w:w="3026" w:type="dxa"/>
            <w:vAlign w:val="center"/>
          </w:tcPr>
          <w:p w:rsidR="00460998" w:rsidRPr="00D8734E" w:rsidRDefault="00460998" w:rsidP="00D8734E">
            <w:pPr>
              <w:tabs>
                <w:tab w:val="left" w:pos="0"/>
              </w:tabs>
              <w:ind w:left="0" w:firstLine="6"/>
              <w:jc w:val="left"/>
              <w:rPr>
                <w:rFonts w:ascii="Arial" w:hAnsi="Arial" w:cs="Arial"/>
                <w:sz w:val="24"/>
                <w:szCs w:val="24"/>
              </w:rPr>
            </w:pPr>
            <w:r w:rsidRPr="00D8734E">
              <w:rPr>
                <w:rFonts w:ascii="Arial" w:hAnsi="Arial" w:cs="Arial"/>
                <w:sz w:val="24"/>
                <w:szCs w:val="24"/>
              </w:rPr>
              <w:t>Roboty budowlane.</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rPr>
          <w:trHeight w:val="526"/>
        </w:trPr>
        <w:tc>
          <w:tcPr>
            <w:tcW w:w="3026" w:type="dxa"/>
            <w:vAlign w:val="center"/>
          </w:tcPr>
          <w:p w:rsidR="00460998" w:rsidRPr="00D8734E" w:rsidRDefault="00460998" w:rsidP="00E45489">
            <w:pPr>
              <w:tabs>
                <w:tab w:val="left" w:pos="971"/>
              </w:tabs>
              <w:jc w:val="right"/>
              <w:rPr>
                <w:rFonts w:ascii="Arial" w:hAnsi="Arial" w:cs="Arial"/>
                <w:b/>
                <w:bCs/>
                <w:sz w:val="24"/>
                <w:szCs w:val="24"/>
              </w:rPr>
            </w:pPr>
            <w:r w:rsidRPr="00D8734E">
              <w:rPr>
                <w:rFonts w:ascii="Arial" w:hAnsi="Arial" w:cs="Arial"/>
                <w:b/>
                <w:bCs/>
                <w:sz w:val="24"/>
                <w:szCs w:val="24"/>
              </w:rPr>
              <w:t>RAZEM:</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bl>
    <w:p w:rsidR="00460998" w:rsidRPr="00D8734E" w:rsidRDefault="00460998" w:rsidP="00D8734E">
      <w:pPr>
        <w:spacing w:line="360" w:lineRule="auto"/>
        <w:rPr>
          <w:rFonts w:ascii="Arial" w:hAnsi="Arial" w:cs="Arial"/>
          <w:b/>
          <w:bCs/>
          <w:sz w:val="16"/>
          <w:szCs w:val="16"/>
        </w:rPr>
      </w:pPr>
    </w:p>
    <w:p w:rsidR="00460998" w:rsidRPr="00D8734E" w:rsidRDefault="00460998" w:rsidP="00D8734E">
      <w:pPr>
        <w:spacing w:line="360" w:lineRule="auto"/>
        <w:rPr>
          <w:rFonts w:ascii="Arial" w:hAnsi="Arial" w:cs="Arial"/>
          <w:b/>
          <w:bCs/>
          <w:sz w:val="24"/>
          <w:szCs w:val="24"/>
        </w:rPr>
      </w:pPr>
      <w:r w:rsidRPr="00D8734E">
        <w:rPr>
          <w:rFonts w:ascii="Arial" w:hAnsi="Arial" w:cs="Arial"/>
          <w:b/>
          <w:bCs/>
          <w:sz w:val="24"/>
          <w:szCs w:val="24"/>
        </w:rPr>
        <w:t>CZĘŚĆ II</w:t>
      </w:r>
    </w:p>
    <w:p w:rsidR="00460998" w:rsidRPr="00D8734E" w:rsidRDefault="00460998" w:rsidP="00D8734E">
      <w:pPr>
        <w:spacing w:line="360" w:lineRule="auto"/>
        <w:rPr>
          <w:rFonts w:ascii="Arial" w:hAnsi="Arial" w:cs="Arial"/>
          <w:b/>
          <w:bCs/>
          <w:sz w:val="24"/>
          <w:szCs w:val="24"/>
          <w:u w:val="single"/>
        </w:rPr>
      </w:pPr>
      <w:r w:rsidRPr="00D8734E">
        <w:rPr>
          <w:rFonts w:ascii="Arial" w:hAnsi="Arial" w:cs="Arial"/>
          <w:b/>
          <w:bCs/>
          <w:sz w:val="24"/>
          <w:szCs w:val="24"/>
          <w:u w:val="single"/>
        </w:rPr>
        <w:t>Budowa ul. Subisława.</w:t>
      </w:r>
    </w:p>
    <w:p w:rsidR="00460998" w:rsidRPr="00D8734E" w:rsidRDefault="00460998" w:rsidP="00D8734E">
      <w:pPr>
        <w:spacing w:line="360" w:lineRule="auto"/>
        <w:rPr>
          <w:rFonts w:ascii="Arial" w:hAnsi="Arial" w:cs="Arial"/>
          <w:b/>
          <w:bCs/>
          <w:sz w:val="16"/>
          <w:szCs w:val="16"/>
          <w:u w:val="single"/>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2923"/>
        <w:gridCol w:w="3519"/>
      </w:tblGrid>
      <w:tr w:rsidR="00460998" w:rsidRPr="00D8734E">
        <w:trPr>
          <w:trHeight w:val="508"/>
        </w:trPr>
        <w:tc>
          <w:tcPr>
            <w:tcW w:w="3026" w:type="dxa"/>
            <w:vAlign w:val="center"/>
          </w:tcPr>
          <w:p w:rsidR="00460998" w:rsidRPr="00D8734E" w:rsidRDefault="00460998" w:rsidP="00D8734E">
            <w:pPr>
              <w:tabs>
                <w:tab w:val="left" w:pos="0"/>
              </w:tabs>
              <w:ind w:left="0" w:firstLine="6"/>
              <w:rPr>
                <w:rFonts w:ascii="Arial" w:hAnsi="Arial" w:cs="Arial"/>
                <w:b/>
                <w:bCs/>
                <w:sz w:val="24"/>
                <w:szCs w:val="24"/>
              </w:rPr>
            </w:pPr>
            <w:r w:rsidRPr="00D8734E">
              <w:rPr>
                <w:rFonts w:ascii="Arial" w:hAnsi="Arial" w:cs="Arial"/>
                <w:b/>
                <w:bCs/>
                <w:sz w:val="24"/>
                <w:szCs w:val="24"/>
              </w:rPr>
              <w:t xml:space="preserve">Gmina Miejska Chojnice </w:t>
            </w:r>
          </w:p>
        </w:tc>
        <w:tc>
          <w:tcPr>
            <w:tcW w:w="2923" w:type="dxa"/>
            <w:vAlign w:val="center"/>
          </w:tcPr>
          <w:p w:rsidR="00460998" w:rsidRPr="00D8734E" w:rsidRDefault="00460998" w:rsidP="00D8734E">
            <w:pPr>
              <w:tabs>
                <w:tab w:val="left" w:pos="971"/>
              </w:tabs>
              <w:ind w:left="0" w:firstLine="40"/>
              <w:jc w:val="center"/>
              <w:rPr>
                <w:rFonts w:ascii="Arial" w:hAnsi="Arial" w:cs="Arial"/>
                <w:b/>
                <w:bCs/>
                <w:sz w:val="24"/>
                <w:szCs w:val="24"/>
              </w:rPr>
            </w:pPr>
            <w:r w:rsidRPr="00D8734E">
              <w:rPr>
                <w:rFonts w:ascii="Arial" w:hAnsi="Arial" w:cs="Arial"/>
                <w:b/>
                <w:bCs/>
                <w:sz w:val="24"/>
                <w:szCs w:val="24"/>
              </w:rPr>
              <w:t>Koszt projektu (brutto)</w:t>
            </w:r>
          </w:p>
        </w:tc>
        <w:tc>
          <w:tcPr>
            <w:tcW w:w="3519" w:type="dxa"/>
            <w:vAlign w:val="center"/>
          </w:tcPr>
          <w:p w:rsidR="00460998" w:rsidRPr="00D8734E" w:rsidRDefault="00460998" w:rsidP="00D8734E">
            <w:pPr>
              <w:tabs>
                <w:tab w:val="left" w:pos="971"/>
              </w:tabs>
              <w:ind w:left="0" w:firstLine="40"/>
              <w:jc w:val="center"/>
              <w:rPr>
                <w:rFonts w:ascii="Arial" w:hAnsi="Arial" w:cs="Arial"/>
                <w:b/>
                <w:bCs/>
                <w:sz w:val="24"/>
                <w:szCs w:val="24"/>
              </w:rPr>
            </w:pPr>
            <w:r w:rsidRPr="00D8734E">
              <w:rPr>
                <w:rFonts w:ascii="Arial" w:hAnsi="Arial" w:cs="Arial"/>
                <w:b/>
                <w:bCs/>
                <w:sz w:val="24"/>
                <w:szCs w:val="24"/>
              </w:rPr>
              <w:t>Koszt wykonawstwa (brutto)</w:t>
            </w:r>
          </w:p>
        </w:tc>
      </w:tr>
      <w:tr w:rsidR="00460998" w:rsidRPr="00D8734E">
        <w:tc>
          <w:tcPr>
            <w:tcW w:w="3026" w:type="dxa"/>
            <w:vAlign w:val="center"/>
          </w:tcPr>
          <w:p w:rsidR="00460998" w:rsidRPr="00D8734E" w:rsidRDefault="00460998" w:rsidP="00D8734E">
            <w:pPr>
              <w:tabs>
                <w:tab w:val="left" w:pos="0"/>
              </w:tabs>
              <w:ind w:left="0" w:firstLine="6"/>
              <w:rPr>
                <w:rFonts w:ascii="Arial" w:hAnsi="Arial" w:cs="Arial"/>
                <w:sz w:val="24"/>
                <w:szCs w:val="24"/>
              </w:rPr>
            </w:pPr>
            <w:r w:rsidRPr="00D8734E">
              <w:rPr>
                <w:rFonts w:ascii="Arial" w:hAnsi="Arial" w:cs="Arial"/>
                <w:sz w:val="24"/>
                <w:szCs w:val="24"/>
              </w:rPr>
              <w:t>Oświetlenie oraz kanał techniczny.</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rPr>
          <w:trHeight w:val="628"/>
        </w:trPr>
        <w:tc>
          <w:tcPr>
            <w:tcW w:w="3026" w:type="dxa"/>
            <w:vAlign w:val="center"/>
          </w:tcPr>
          <w:p w:rsidR="00460998" w:rsidRPr="00D8734E" w:rsidRDefault="00460998" w:rsidP="00D8734E">
            <w:pPr>
              <w:tabs>
                <w:tab w:val="left" w:pos="0"/>
              </w:tabs>
              <w:ind w:left="0" w:firstLine="6"/>
              <w:rPr>
                <w:rFonts w:ascii="Arial" w:hAnsi="Arial" w:cs="Arial"/>
                <w:sz w:val="24"/>
                <w:szCs w:val="24"/>
              </w:rPr>
            </w:pPr>
            <w:r w:rsidRPr="00D8734E">
              <w:rPr>
                <w:rFonts w:ascii="Arial" w:hAnsi="Arial" w:cs="Arial"/>
                <w:sz w:val="24"/>
                <w:szCs w:val="24"/>
              </w:rPr>
              <w:t>Roboty budowlane.</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rPr>
          <w:trHeight w:val="526"/>
        </w:trPr>
        <w:tc>
          <w:tcPr>
            <w:tcW w:w="3026" w:type="dxa"/>
            <w:vAlign w:val="center"/>
          </w:tcPr>
          <w:p w:rsidR="00460998" w:rsidRPr="00D8734E" w:rsidRDefault="00460998" w:rsidP="00E45489">
            <w:pPr>
              <w:tabs>
                <w:tab w:val="left" w:pos="971"/>
              </w:tabs>
              <w:jc w:val="right"/>
              <w:rPr>
                <w:rFonts w:ascii="Arial" w:hAnsi="Arial" w:cs="Arial"/>
                <w:b/>
                <w:bCs/>
                <w:sz w:val="24"/>
                <w:szCs w:val="24"/>
              </w:rPr>
            </w:pPr>
            <w:r w:rsidRPr="00D8734E">
              <w:rPr>
                <w:rFonts w:ascii="Arial" w:hAnsi="Arial" w:cs="Arial"/>
                <w:b/>
                <w:bCs/>
                <w:sz w:val="24"/>
                <w:szCs w:val="24"/>
              </w:rPr>
              <w:t>RAZEM:</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bl>
    <w:p w:rsidR="00460998" w:rsidRPr="00E23804" w:rsidRDefault="00460998" w:rsidP="00D8734E">
      <w:pPr>
        <w:spacing w:line="360" w:lineRule="auto"/>
        <w:rPr>
          <w:b/>
          <w:bCs/>
          <w:u w:val="single"/>
        </w:rPr>
      </w:pPr>
    </w:p>
    <w:p w:rsidR="00460998" w:rsidRDefault="00460998" w:rsidP="00096861">
      <w:pPr>
        <w:pStyle w:val="BodyText"/>
        <w:numPr>
          <w:ilvl w:val="0"/>
          <w:numId w:val="22"/>
        </w:numPr>
        <w:tabs>
          <w:tab w:val="clear" w:pos="2720"/>
          <w:tab w:val="num" w:pos="360"/>
        </w:tabs>
        <w:ind w:left="360" w:right="57"/>
        <w:jc w:val="both"/>
        <w:rPr>
          <w:rFonts w:ascii="Arial" w:hAnsi="Arial" w:cs="Arial"/>
        </w:rPr>
      </w:pPr>
      <w:r>
        <w:rPr>
          <w:rFonts w:ascii="Arial" w:hAnsi="Arial" w:cs="Arial"/>
        </w:rPr>
        <w:t>w</w:t>
      </w:r>
      <w:r w:rsidRPr="00BC54F9">
        <w:rPr>
          <w:rFonts w:ascii="Arial" w:hAnsi="Arial" w:cs="Arial"/>
        </w:rPr>
        <w:t>inno być:</w:t>
      </w:r>
    </w:p>
    <w:p w:rsidR="00460998" w:rsidRPr="00D8734E" w:rsidRDefault="00460998" w:rsidP="00537887">
      <w:pPr>
        <w:spacing w:line="360" w:lineRule="auto"/>
        <w:rPr>
          <w:b/>
          <w:bCs/>
          <w:sz w:val="16"/>
          <w:szCs w:val="16"/>
          <w:u w:val="single"/>
        </w:rPr>
      </w:pPr>
    </w:p>
    <w:p w:rsidR="00460998" w:rsidRPr="00D8734E" w:rsidRDefault="00460998" w:rsidP="00D8734E">
      <w:pPr>
        <w:spacing w:line="360" w:lineRule="auto"/>
        <w:rPr>
          <w:rFonts w:ascii="Arial" w:hAnsi="Arial" w:cs="Arial"/>
          <w:b/>
          <w:bCs/>
          <w:sz w:val="24"/>
          <w:szCs w:val="24"/>
        </w:rPr>
      </w:pPr>
      <w:r w:rsidRPr="00D8734E">
        <w:rPr>
          <w:rFonts w:ascii="Arial" w:hAnsi="Arial" w:cs="Arial"/>
          <w:b/>
          <w:bCs/>
          <w:sz w:val="24"/>
          <w:szCs w:val="24"/>
        </w:rPr>
        <w:t>CZĘŚĆ I</w:t>
      </w:r>
    </w:p>
    <w:p w:rsidR="00460998" w:rsidRPr="00D8734E" w:rsidRDefault="00460998" w:rsidP="00D8734E">
      <w:pPr>
        <w:spacing w:line="360" w:lineRule="auto"/>
        <w:rPr>
          <w:rFonts w:ascii="Arial" w:hAnsi="Arial" w:cs="Arial"/>
          <w:b/>
          <w:bCs/>
          <w:sz w:val="24"/>
          <w:szCs w:val="24"/>
          <w:u w:val="single"/>
        </w:rPr>
      </w:pPr>
      <w:r w:rsidRPr="00D8734E">
        <w:rPr>
          <w:rFonts w:ascii="Arial" w:hAnsi="Arial" w:cs="Arial"/>
          <w:b/>
          <w:bCs/>
          <w:sz w:val="24"/>
          <w:szCs w:val="24"/>
          <w:u w:val="single"/>
        </w:rPr>
        <w:t>Zagospodarowanie przestrzeni Wzgórza Ewangelickiego.</w:t>
      </w:r>
    </w:p>
    <w:p w:rsidR="00460998" w:rsidRPr="00D8734E" w:rsidRDefault="00460998" w:rsidP="00D8734E">
      <w:pPr>
        <w:spacing w:line="360" w:lineRule="auto"/>
        <w:rPr>
          <w:rFonts w:ascii="Arial" w:hAnsi="Arial" w:cs="Arial"/>
          <w:b/>
          <w:bCs/>
          <w:sz w:val="16"/>
          <w:szCs w:val="16"/>
          <w:u w:val="single"/>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2923"/>
        <w:gridCol w:w="3519"/>
      </w:tblGrid>
      <w:tr w:rsidR="00460998" w:rsidRPr="00D8734E">
        <w:trPr>
          <w:trHeight w:val="508"/>
        </w:trPr>
        <w:tc>
          <w:tcPr>
            <w:tcW w:w="3026" w:type="dxa"/>
            <w:vAlign w:val="center"/>
          </w:tcPr>
          <w:p w:rsidR="00460998" w:rsidRPr="00D8734E" w:rsidRDefault="00460998" w:rsidP="00E45489">
            <w:pPr>
              <w:tabs>
                <w:tab w:val="left" w:pos="0"/>
              </w:tabs>
              <w:ind w:left="0" w:firstLine="6"/>
              <w:rPr>
                <w:rFonts w:ascii="Arial" w:hAnsi="Arial" w:cs="Arial"/>
                <w:b/>
                <w:bCs/>
                <w:sz w:val="24"/>
                <w:szCs w:val="24"/>
              </w:rPr>
            </w:pPr>
            <w:r w:rsidRPr="00D8734E">
              <w:rPr>
                <w:rFonts w:ascii="Arial" w:hAnsi="Arial" w:cs="Arial"/>
                <w:b/>
                <w:bCs/>
                <w:sz w:val="24"/>
                <w:szCs w:val="24"/>
              </w:rPr>
              <w:t xml:space="preserve">Gmina Miejska Chojnice </w:t>
            </w:r>
          </w:p>
        </w:tc>
        <w:tc>
          <w:tcPr>
            <w:tcW w:w="2923" w:type="dxa"/>
            <w:vAlign w:val="center"/>
          </w:tcPr>
          <w:p w:rsidR="00460998" w:rsidRPr="00D8734E" w:rsidRDefault="00460998" w:rsidP="00E45489">
            <w:pPr>
              <w:tabs>
                <w:tab w:val="left" w:pos="0"/>
              </w:tabs>
              <w:ind w:left="0" w:firstLine="6"/>
              <w:jc w:val="center"/>
              <w:rPr>
                <w:rFonts w:ascii="Arial" w:hAnsi="Arial" w:cs="Arial"/>
                <w:b/>
                <w:bCs/>
                <w:sz w:val="24"/>
                <w:szCs w:val="24"/>
              </w:rPr>
            </w:pPr>
            <w:r w:rsidRPr="00D8734E">
              <w:rPr>
                <w:rFonts w:ascii="Arial" w:hAnsi="Arial" w:cs="Arial"/>
                <w:b/>
                <w:bCs/>
                <w:sz w:val="24"/>
                <w:szCs w:val="24"/>
              </w:rPr>
              <w:t>Koszt projektu (brutto)</w:t>
            </w:r>
            <w:r>
              <w:rPr>
                <w:rFonts w:ascii="Arial" w:hAnsi="Arial" w:cs="Arial"/>
                <w:b/>
                <w:bCs/>
                <w:sz w:val="24"/>
                <w:szCs w:val="24"/>
              </w:rPr>
              <w:t xml:space="preserve"> do 10%</w:t>
            </w:r>
          </w:p>
        </w:tc>
        <w:tc>
          <w:tcPr>
            <w:tcW w:w="3519" w:type="dxa"/>
            <w:vAlign w:val="center"/>
          </w:tcPr>
          <w:p w:rsidR="00460998" w:rsidRPr="00D8734E" w:rsidRDefault="00460998" w:rsidP="00E45489">
            <w:pPr>
              <w:tabs>
                <w:tab w:val="left" w:pos="0"/>
              </w:tabs>
              <w:ind w:left="0" w:firstLine="6"/>
              <w:jc w:val="center"/>
              <w:rPr>
                <w:rFonts w:ascii="Arial" w:hAnsi="Arial" w:cs="Arial"/>
                <w:b/>
                <w:bCs/>
                <w:sz w:val="24"/>
                <w:szCs w:val="24"/>
              </w:rPr>
            </w:pPr>
            <w:r w:rsidRPr="00D8734E">
              <w:rPr>
                <w:rFonts w:ascii="Arial" w:hAnsi="Arial" w:cs="Arial"/>
                <w:b/>
                <w:bCs/>
                <w:sz w:val="24"/>
                <w:szCs w:val="24"/>
              </w:rPr>
              <w:t>Koszt wykonawstwa (brutto)</w:t>
            </w:r>
          </w:p>
        </w:tc>
      </w:tr>
      <w:tr w:rsidR="00460998" w:rsidRPr="00D8734E">
        <w:tc>
          <w:tcPr>
            <w:tcW w:w="3026" w:type="dxa"/>
            <w:vAlign w:val="center"/>
          </w:tcPr>
          <w:p w:rsidR="00460998" w:rsidRPr="00D8734E" w:rsidRDefault="00460998" w:rsidP="00E45489">
            <w:pPr>
              <w:tabs>
                <w:tab w:val="left" w:pos="0"/>
              </w:tabs>
              <w:ind w:left="0" w:firstLine="6"/>
              <w:jc w:val="left"/>
              <w:rPr>
                <w:rFonts w:ascii="Arial" w:hAnsi="Arial" w:cs="Arial"/>
                <w:sz w:val="24"/>
                <w:szCs w:val="24"/>
              </w:rPr>
            </w:pPr>
            <w:r w:rsidRPr="00D8734E">
              <w:rPr>
                <w:rFonts w:ascii="Arial" w:hAnsi="Arial" w:cs="Arial"/>
                <w:sz w:val="24"/>
                <w:szCs w:val="24"/>
              </w:rPr>
              <w:t>Prace pielęgnacyjne i wycinka drzew.</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c>
          <w:tcPr>
            <w:tcW w:w="3026" w:type="dxa"/>
            <w:vAlign w:val="center"/>
          </w:tcPr>
          <w:p w:rsidR="00460998" w:rsidRPr="00D8734E" w:rsidRDefault="00460998" w:rsidP="00E45489">
            <w:pPr>
              <w:tabs>
                <w:tab w:val="left" w:pos="0"/>
              </w:tabs>
              <w:ind w:left="0" w:firstLine="6"/>
              <w:jc w:val="left"/>
              <w:rPr>
                <w:rFonts w:ascii="Arial" w:hAnsi="Arial" w:cs="Arial"/>
                <w:sz w:val="24"/>
                <w:szCs w:val="24"/>
              </w:rPr>
            </w:pPr>
            <w:r w:rsidRPr="00D8734E">
              <w:rPr>
                <w:rFonts w:ascii="Arial" w:hAnsi="Arial" w:cs="Arial"/>
                <w:sz w:val="24"/>
                <w:szCs w:val="24"/>
              </w:rPr>
              <w:t>Oświetlenie oraz kanał techniczny przy ul. Pileckiego.</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c>
          <w:tcPr>
            <w:tcW w:w="3026" w:type="dxa"/>
            <w:vAlign w:val="center"/>
          </w:tcPr>
          <w:p w:rsidR="00460998" w:rsidRPr="00D8734E" w:rsidRDefault="00460998" w:rsidP="00E45489">
            <w:pPr>
              <w:tabs>
                <w:tab w:val="left" w:pos="0"/>
              </w:tabs>
              <w:ind w:left="0" w:firstLine="6"/>
              <w:jc w:val="left"/>
              <w:rPr>
                <w:rFonts w:ascii="Arial" w:hAnsi="Arial" w:cs="Arial"/>
                <w:sz w:val="24"/>
                <w:szCs w:val="24"/>
              </w:rPr>
            </w:pPr>
            <w:r w:rsidRPr="00D8734E">
              <w:rPr>
                <w:rFonts w:ascii="Arial" w:hAnsi="Arial" w:cs="Arial"/>
                <w:sz w:val="24"/>
                <w:szCs w:val="24"/>
              </w:rPr>
              <w:t>Roboty budowlane.</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rPr>
          <w:trHeight w:val="526"/>
        </w:trPr>
        <w:tc>
          <w:tcPr>
            <w:tcW w:w="3026" w:type="dxa"/>
            <w:vAlign w:val="center"/>
          </w:tcPr>
          <w:p w:rsidR="00460998" w:rsidRPr="00D8734E" w:rsidRDefault="00460998" w:rsidP="00E45489">
            <w:pPr>
              <w:tabs>
                <w:tab w:val="left" w:pos="971"/>
              </w:tabs>
              <w:jc w:val="right"/>
              <w:rPr>
                <w:rFonts w:ascii="Arial" w:hAnsi="Arial" w:cs="Arial"/>
                <w:b/>
                <w:bCs/>
                <w:sz w:val="24"/>
                <w:szCs w:val="24"/>
              </w:rPr>
            </w:pPr>
            <w:r w:rsidRPr="00D8734E">
              <w:rPr>
                <w:rFonts w:ascii="Arial" w:hAnsi="Arial" w:cs="Arial"/>
                <w:b/>
                <w:bCs/>
                <w:sz w:val="24"/>
                <w:szCs w:val="24"/>
              </w:rPr>
              <w:t>RAZEM:</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bl>
    <w:p w:rsidR="00460998" w:rsidRPr="00D8734E" w:rsidRDefault="00460998" w:rsidP="00D8734E">
      <w:pPr>
        <w:spacing w:line="360" w:lineRule="auto"/>
        <w:rPr>
          <w:rFonts w:ascii="Arial" w:hAnsi="Arial" w:cs="Arial"/>
          <w:b/>
          <w:bCs/>
          <w:sz w:val="24"/>
          <w:szCs w:val="24"/>
        </w:rPr>
      </w:pPr>
      <w:r w:rsidRPr="00D8734E">
        <w:rPr>
          <w:rFonts w:ascii="Arial" w:hAnsi="Arial" w:cs="Arial"/>
          <w:b/>
          <w:bCs/>
          <w:sz w:val="24"/>
          <w:szCs w:val="24"/>
        </w:rPr>
        <w:t>CZĘŚĆ II</w:t>
      </w:r>
    </w:p>
    <w:p w:rsidR="00460998" w:rsidRPr="00D8734E" w:rsidRDefault="00460998" w:rsidP="00D8734E">
      <w:pPr>
        <w:spacing w:line="360" w:lineRule="auto"/>
        <w:rPr>
          <w:rFonts w:ascii="Arial" w:hAnsi="Arial" w:cs="Arial"/>
          <w:b/>
          <w:bCs/>
          <w:sz w:val="24"/>
          <w:szCs w:val="24"/>
          <w:u w:val="single"/>
        </w:rPr>
      </w:pPr>
      <w:r w:rsidRPr="00D8734E">
        <w:rPr>
          <w:rFonts w:ascii="Arial" w:hAnsi="Arial" w:cs="Arial"/>
          <w:b/>
          <w:bCs/>
          <w:sz w:val="24"/>
          <w:szCs w:val="24"/>
          <w:u w:val="single"/>
        </w:rPr>
        <w:t>Budowa ul. Subisława.</w:t>
      </w:r>
    </w:p>
    <w:p w:rsidR="00460998" w:rsidRPr="00D8734E" w:rsidRDefault="00460998" w:rsidP="00D8734E">
      <w:pPr>
        <w:spacing w:line="360" w:lineRule="auto"/>
        <w:rPr>
          <w:rFonts w:ascii="Arial" w:hAnsi="Arial" w:cs="Arial"/>
          <w:b/>
          <w:bCs/>
          <w:sz w:val="16"/>
          <w:szCs w:val="16"/>
          <w:u w:val="single"/>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2923"/>
        <w:gridCol w:w="3519"/>
      </w:tblGrid>
      <w:tr w:rsidR="00460998" w:rsidRPr="00D8734E">
        <w:trPr>
          <w:trHeight w:val="508"/>
        </w:trPr>
        <w:tc>
          <w:tcPr>
            <w:tcW w:w="3026" w:type="dxa"/>
            <w:vAlign w:val="center"/>
          </w:tcPr>
          <w:p w:rsidR="00460998" w:rsidRPr="00D8734E" w:rsidRDefault="00460998" w:rsidP="00E45489">
            <w:pPr>
              <w:tabs>
                <w:tab w:val="left" w:pos="0"/>
              </w:tabs>
              <w:ind w:left="0" w:firstLine="6"/>
              <w:rPr>
                <w:rFonts w:ascii="Arial" w:hAnsi="Arial" w:cs="Arial"/>
                <w:b/>
                <w:bCs/>
                <w:sz w:val="24"/>
                <w:szCs w:val="24"/>
              </w:rPr>
            </w:pPr>
            <w:r w:rsidRPr="00D8734E">
              <w:rPr>
                <w:rFonts w:ascii="Arial" w:hAnsi="Arial" w:cs="Arial"/>
                <w:b/>
                <w:bCs/>
                <w:sz w:val="24"/>
                <w:szCs w:val="24"/>
              </w:rPr>
              <w:t xml:space="preserve">Gmina Miejska Chojnice </w:t>
            </w:r>
          </w:p>
        </w:tc>
        <w:tc>
          <w:tcPr>
            <w:tcW w:w="2923" w:type="dxa"/>
            <w:vAlign w:val="center"/>
          </w:tcPr>
          <w:p w:rsidR="00460998" w:rsidRPr="00D8734E" w:rsidRDefault="00460998" w:rsidP="00E45489">
            <w:pPr>
              <w:tabs>
                <w:tab w:val="left" w:pos="971"/>
              </w:tabs>
              <w:ind w:left="0" w:firstLine="40"/>
              <w:jc w:val="center"/>
              <w:rPr>
                <w:rFonts w:ascii="Arial" w:hAnsi="Arial" w:cs="Arial"/>
                <w:b/>
                <w:bCs/>
                <w:sz w:val="24"/>
                <w:szCs w:val="24"/>
              </w:rPr>
            </w:pPr>
            <w:r w:rsidRPr="00D8734E">
              <w:rPr>
                <w:rFonts w:ascii="Arial" w:hAnsi="Arial" w:cs="Arial"/>
                <w:b/>
                <w:bCs/>
                <w:sz w:val="24"/>
                <w:szCs w:val="24"/>
              </w:rPr>
              <w:t>Koszt projektu (brutto)</w:t>
            </w:r>
            <w:r>
              <w:rPr>
                <w:rFonts w:ascii="Arial" w:hAnsi="Arial" w:cs="Arial"/>
                <w:b/>
                <w:bCs/>
                <w:sz w:val="24"/>
                <w:szCs w:val="24"/>
              </w:rPr>
              <w:t xml:space="preserve"> do 10%</w:t>
            </w:r>
          </w:p>
        </w:tc>
        <w:tc>
          <w:tcPr>
            <w:tcW w:w="3519" w:type="dxa"/>
            <w:vAlign w:val="center"/>
          </w:tcPr>
          <w:p w:rsidR="00460998" w:rsidRPr="00D8734E" w:rsidRDefault="00460998" w:rsidP="00E45489">
            <w:pPr>
              <w:tabs>
                <w:tab w:val="left" w:pos="971"/>
              </w:tabs>
              <w:ind w:left="0" w:firstLine="40"/>
              <w:jc w:val="center"/>
              <w:rPr>
                <w:rFonts w:ascii="Arial" w:hAnsi="Arial" w:cs="Arial"/>
                <w:b/>
                <w:bCs/>
                <w:sz w:val="24"/>
                <w:szCs w:val="24"/>
              </w:rPr>
            </w:pPr>
            <w:r w:rsidRPr="00D8734E">
              <w:rPr>
                <w:rFonts w:ascii="Arial" w:hAnsi="Arial" w:cs="Arial"/>
                <w:b/>
                <w:bCs/>
                <w:sz w:val="24"/>
                <w:szCs w:val="24"/>
              </w:rPr>
              <w:t>Koszt wykonawstwa (brutto)</w:t>
            </w:r>
          </w:p>
        </w:tc>
      </w:tr>
      <w:tr w:rsidR="00460998" w:rsidRPr="00D8734E">
        <w:tc>
          <w:tcPr>
            <w:tcW w:w="3026" w:type="dxa"/>
            <w:vAlign w:val="center"/>
          </w:tcPr>
          <w:p w:rsidR="00460998" w:rsidRPr="00D8734E" w:rsidRDefault="00460998" w:rsidP="00E45489">
            <w:pPr>
              <w:tabs>
                <w:tab w:val="left" w:pos="0"/>
              </w:tabs>
              <w:ind w:left="0" w:firstLine="6"/>
              <w:rPr>
                <w:rFonts w:ascii="Arial" w:hAnsi="Arial" w:cs="Arial"/>
                <w:sz w:val="24"/>
                <w:szCs w:val="24"/>
              </w:rPr>
            </w:pPr>
            <w:r w:rsidRPr="00D8734E">
              <w:rPr>
                <w:rFonts w:ascii="Arial" w:hAnsi="Arial" w:cs="Arial"/>
                <w:sz w:val="24"/>
                <w:szCs w:val="24"/>
              </w:rPr>
              <w:t>Oświetlenie oraz kanał techniczny.</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rPr>
          <w:trHeight w:val="628"/>
        </w:trPr>
        <w:tc>
          <w:tcPr>
            <w:tcW w:w="3026" w:type="dxa"/>
            <w:vAlign w:val="center"/>
          </w:tcPr>
          <w:p w:rsidR="00460998" w:rsidRPr="00D8734E" w:rsidRDefault="00460998" w:rsidP="00E45489">
            <w:pPr>
              <w:tabs>
                <w:tab w:val="left" w:pos="0"/>
              </w:tabs>
              <w:ind w:left="0" w:firstLine="6"/>
              <w:rPr>
                <w:rFonts w:ascii="Arial" w:hAnsi="Arial" w:cs="Arial"/>
                <w:sz w:val="24"/>
                <w:szCs w:val="24"/>
              </w:rPr>
            </w:pPr>
            <w:r w:rsidRPr="00D8734E">
              <w:rPr>
                <w:rFonts w:ascii="Arial" w:hAnsi="Arial" w:cs="Arial"/>
                <w:sz w:val="24"/>
                <w:szCs w:val="24"/>
              </w:rPr>
              <w:t>Roboty budowlane.</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r w:rsidR="00460998" w:rsidRPr="00D8734E">
        <w:trPr>
          <w:trHeight w:val="526"/>
        </w:trPr>
        <w:tc>
          <w:tcPr>
            <w:tcW w:w="3026" w:type="dxa"/>
            <w:vAlign w:val="center"/>
          </w:tcPr>
          <w:p w:rsidR="00460998" w:rsidRPr="00D8734E" w:rsidRDefault="00460998" w:rsidP="00E45489">
            <w:pPr>
              <w:tabs>
                <w:tab w:val="left" w:pos="971"/>
              </w:tabs>
              <w:jc w:val="right"/>
              <w:rPr>
                <w:rFonts w:ascii="Arial" w:hAnsi="Arial" w:cs="Arial"/>
                <w:b/>
                <w:bCs/>
                <w:sz w:val="24"/>
                <w:szCs w:val="24"/>
              </w:rPr>
            </w:pPr>
            <w:r w:rsidRPr="00D8734E">
              <w:rPr>
                <w:rFonts w:ascii="Arial" w:hAnsi="Arial" w:cs="Arial"/>
                <w:b/>
                <w:bCs/>
                <w:sz w:val="24"/>
                <w:szCs w:val="24"/>
              </w:rPr>
              <w:t>RAZEM:</w:t>
            </w:r>
          </w:p>
        </w:tc>
        <w:tc>
          <w:tcPr>
            <w:tcW w:w="2923" w:type="dxa"/>
          </w:tcPr>
          <w:p w:rsidR="00460998" w:rsidRPr="00D8734E" w:rsidRDefault="00460998" w:rsidP="00E45489">
            <w:pPr>
              <w:tabs>
                <w:tab w:val="left" w:pos="971"/>
              </w:tabs>
              <w:rPr>
                <w:rFonts w:ascii="Arial" w:hAnsi="Arial" w:cs="Arial"/>
                <w:sz w:val="24"/>
                <w:szCs w:val="24"/>
              </w:rPr>
            </w:pPr>
          </w:p>
        </w:tc>
        <w:tc>
          <w:tcPr>
            <w:tcW w:w="3519" w:type="dxa"/>
          </w:tcPr>
          <w:p w:rsidR="00460998" w:rsidRPr="00D8734E" w:rsidRDefault="00460998" w:rsidP="00E45489">
            <w:pPr>
              <w:tabs>
                <w:tab w:val="left" w:pos="971"/>
              </w:tabs>
              <w:rPr>
                <w:rFonts w:ascii="Arial" w:hAnsi="Arial" w:cs="Arial"/>
                <w:sz w:val="24"/>
                <w:szCs w:val="24"/>
              </w:rPr>
            </w:pPr>
          </w:p>
        </w:tc>
      </w:tr>
    </w:tbl>
    <w:p w:rsidR="00460998" w:rsidRDefault="00460998" w:rsidP="00537887">
      <w:pPr>
        <w:spacing w:line="276" w:lineRule="auto"/>
        <w:ind w:left="0" w:firstLine="0"/>
        <w:rPr>
          <w:rFonts w:ascii="Arial" w:hAnsi="Arial" w:cs="Arial"/>
          <w:sz w:val="24"/>
          <w:szCs w:val="24"/>
        </w:rPr>
      </w:pPr>
    </w:p>
    <w:p w:rsidR="00460998" w:rsidRDefault="00460998" w:rsidP="00537887">
      <w:pPr>
        <w:spacing w:line="276" w:lineRule="auto"/>
        <w:ind w:left="0" w:firstLine="0"/>
        <w:rPr>
          <w:rFonts w:ascii="Arial" w:hAnsi="Arial" w:cs="Arial"/>
          <w:sz w:val="24"/>
          <w:szCs w:val="24"/>
        </w:rPr>
      </w:pPr>
    </w:p>
    <w:p w:rsidR="00460998" w:rsidRPr="00C54E59" w:rsidRDefault="00460998" w:rsidP="00C54E59">
      <w:pPr>
        <w:numPr>
          <w:ilvl w:val="0"/>
          <w:numId w:val="32"/>
        </w:numPr>
        <w:tabs>
          <w:tab w:val="clear" w:pos="726"/>
          <w:tab w:val="num" w:pos="360"/>
        </w:tabs>
        <w:spacing w:line="276" w:lineRule="auto"/>
        <w:ind w:left="360"/>
        <w:rPr>
          <w:rFonts w:ascii="Arial" w:hAnsi="Arial" w:cs="Arial"/>
          <w:b/>
          <w:bCs/>
          <w:sz w:val="24"/>
          <w:szCs w:val="24"/>
        </w:rPr>
      </w:pPr>
      <w:r w:rsidRPr="00C54E59">
        <w:rPr>
          <w:rFonts w:ascii="Arial" w:hAnsi="Arial" w:cs="Arial"/>
          <w:b/>
          <w:bCs/>
          <w:sz w:val="24"/>
          <w:szCs w:val="24"/>
          <w:u w:val="single"/>
        </w:rPr>
        <w:t>w załączniku nr 2 do SIWZ</w:t>
      </w:r>
      <w:r>
        <w:rPr>
          <w:rFonts w:ascii="Arial" w:hAnsi="Arial" w:cs="Arial"/>
          <w:b/>
          <w:bCs/>
          <w:sz w:val="24"/>
          <w:szCs w:val="24"/>
          <w:u w:val="single"/>
        </w:rPr>
        <w:tab/>
      </w:r>
      <w:r w:rsidRPr="00C54E59">
        <w:rPr>
          <w:rFonts w:ascii="Arial" w:hAnsi="Arial" w:cs="Arial"/>
          <w:b/>
          <w:bCs/>
          <w:sz w:val="24"/>
          <w:szCs w:val="24"/>
          <w:u w:val="single"/>
        </w:rPr>
        <w:t xml:space="preserve">Wzór Umowy, </w:t>
      </w:r>
      <w:r w:rsidRPr="00C54E59">
        <w:rPr>
          <w:rFonts w:ascii="Arial" w:hAnsi="Arial" w:cs="Arial"/>
          <w:b/>
          <w:bCs/>
          <w:kern w:val="32"/>
          <w:sz w:val="24"/>
          <w:szCs w:val="24"/>
          <w:u w:val="single"/>
        </w:rPr>
        <w:t xml:space="preserve">§7 </w:t>
      </w:r>
      <w:r w:rsidRPr="00C54E59">
        <w:rPr>
          <w:rFonts w:ascii="Arial" w:hAnsi="Arial" w:cs="Arial"/>
          <w:b/>
          <w:bCs/>
          <w:sz w:val="24"/>
          <w:szCs w:val="24"/>
          <w:u w:val="single"/>
        </w:rPr>
        <w:t>Wynagrodzenie i rozliczenia finansowe</w:t>
      </w:r>
      <w:r>
        <w:rPr>
          <w:rFonts w:ascii="Arial" w:hAnsi="Arial" w:cs="Arial"/>
          <w:b/>
          <w:bCs/>
          <w:sz w:val="24"/>
          <w:szCs w:val="24"/>
          <w:u w:val="single"/>
        </w:rPr>
        <w:t>,</w:t>
      </w:r>
      <w:r w:rsidRPr="00C54E59">
        <w:rPr>
          <w:rFonts w:ascii="Arial" w:hAnsi="Arial" w:cs="Arial"/>
          <w:b/>
          <w:bCs/>
          <w:sz w:val="24"/>
          <w:szCs w:val="24"/>
          <w:u w:val="single"/>
        </w:rPr>
        <w:t xml:space="preserve"> punkt 5.</w:t>
      </w:r>
    </w:p>
    <w:p w:rsidR="00460998" w:rsidRPr="00C54E59" w:rsidRDefault="00460998" w:rsidP="00C54E59">
      <w:pPr>
        <w:spacing w:line="276" w:lineRule="auto"/>
        <w:ind w:left="0" w:firstLine="0"/>
        <w:rPr>
          <w:rFonts w:ascii="Arial" w:hAnsi="Arial" w:cs="Arial"/>
          <w:b/>
          <w:bCs/>
          <w:sz w:val="24"/>
          <w:szCs w:val="24"/>
        </w:rPr>
      </w:pPr>
    </w:p>
    <w:p w:rsidR="00460998" w:rsidRDefault="00460998" w:rsidP="00C54E59">
      <w:pPr>
        <w:numPr>
          <w:ilvl w:val="0"/>
          <w:numId w:val="22"/>
        </w:numPr>
        <w:tabs>
          <w:tab w:val="clear" w:pos="2720"/>
        </w:tabs>
        <w:spacing w:line="276" w:lineRule="auto"/>
        <w:ind w:left="360"/>
        <w:rPr>
          <w:rFonts w:ascii="Arial" w:hAnsi="Arial" w:cs="Arial"/>
          <w:b/>
          <w:bCs/>
          <w:sz w:val="24"/>
          <w:szCs w:val="24"/>
        </w:rPr>
      </w:pPr>
      <w:r>
        <w:rPr>
          <w:rFonts w:ascii="Arial" w:hAnsi="Arial" w:cs="Arial"/>
          <w:b/>
          <w:bCs/>
          <w:sz w:val="24"/>
          <w:szCs w:val="24"/>
        </w:rPr>
        <w:t>jest:</w:t>
      </w:r>
    </w:p>
    <w:p w:rsidR="00460998" w:rsidRPr="00D8734E" w:rsidRDefault="00460998" w:rsidP="00C54E59">
      <w:pPr>
        <w:widowControl w:val="0"/>
        <w:shd w:val="clear" w:color="auto" w:fill="FFFFFF"/>
        <w:suppressAutoHyphens/>
        <w:autoSpaceDE w:val="0"/>
        <w:autoSpaceDN w:val="0"/>
        <w:adjustRightInd w:val="0"/>
        <w:spacing w:line="264" w:lineRule="auto"/>
        <w:ind w:left="0" w:firstLine="0"/>
        <w:rPr>
          <w:rFonts w:ascii="Arial" w:hAnsi="Arial" w:cs="Arial"/>
          <w:sz w:val="16"/>
          <w:szCs w:val="16"/>
        </w:rPr>
      </w:pPr>
    </w:p>
    <w:p w:rsidR="00460998" w:rsidRPr="00D8734E" w:rsidRDefault="00460998" w:rsidP="00D8734E">
      <w:pPr>
        <w:widowControl w:val="0"/>
        <w:shd w:val="clear" w:color="auto" w:fill="FFFFFF"/>
        <w:suppressAutoHyphens/>
        <w:autoSpaceDE w:val="0"/>
        <w:autoSpaceDN w:val="0"/>
        <w:adjustRightInd w:val="0"/>
        <w:spacing w:line="264" w:lineRule="auto"/>
        <w:ind w:left="0" w:firstLine="0"/>
        <w:rPr>
          <w:rFonts w:ascii="Arial" w:hAnsi="Arial" w:cs="Arial"/>
          <w:spacing w:val="-3"/>
          <w:sz w:val="24"/>
          <w:szCs w:val="24"/>
        </w:rPr>
      </w:pPr>
      <w:r w:rsidRPr="00D8734E">
        <w:rPr>
          <w:rFonts w:ascii="Arial" w:hAnsi="Arial" w:cs="Arial"/>
          <w:sz w:val="24"/>
          <w:szCs w:val="24"/>
        </w:rPr>
        <w:t xml:space="preserve">Zapłata za pierwszą fakturę wystawioną przez Wykonawcę może nastąpić po złożeniu dokumentów do uzyskania pozwolenia na budowę. Wynagrodzenie za wykonanie wstępnego planu zagospodarowania terenu, dokumentacji projektowej oraz inwentaryzacji drzew płatne będzie z zastrzeżeniem potrąceń lub zatrzymań dokonanych przez Zamawiającego, przewidzianych Umową lub przepisami prawa - </w:t>
      </w:r>
      <w:r>
        <w:rPr>
          <w:rFonts w:ascii="Arial" w:hAnsi="Arial" w:cs="Arial"/>
          <w:sz w:val="24"/>
          <w:szCs w:val="24"/>
        </w:rPr>
        <w:br/>
      </w:r>
      <w:r w:rsidRPr="00D8734E">
        <w:rPr>
          <w:rFonts w:ascii="Arial" w:hAnsi="Arial" w:cs="Arial"/>
          <w:sz w:val="24"/>
          <w:szCs w:val="24"/>
        </w:rPr>
        <w:t xml:space="preserve">w </w:t>
      </w:r>
      <w:r w:rsidRPr="00D8734E">
        <w:rPr>
          <w:rFonts w:ascii="Arial" w:hAnsi="Arial" w:cs="Arial"/>
          <w:spacing w:val="-1"/>
          <w:sz w:val="24"/>
          <w:szCs w:val="24"/>
        </w:rPr>
        <w:t xml:space="preserve">ciągu 30 dni od dnia otrzymania przez Zamawiającego prawidłowo wystawionej faktury. Wartość </w:t>
      </w:r>
      <w:r w:rsidRPr="00D8734E">
        <w:rPr>
          <w:rFonts w:ascii="Arial" w:hAnsi="Arial" w:cs="Arial"/>
          <w:sz w:val="24"/>
          <w:szCs w:val="24"/>
        </w:rPr>
        <w:t>wstępnego planu zagospodarowania terenu</w:t>
      </w:r>
      <w:r w:rsidRPr="00D8734E">
        <w:rPr>
          <w:rFonts w:ascii="Arial" w:hAnsi="Arial" w:cs="Arial"/>
          <w:spacing w:val="-1"/>
          <w:sz w:val="24"/>
          <w:szCs w:val="24"/>
        </w:rPr>
        <w:t xml:space="preserve">, dokumentacji projektowej oraz inwentaryzacji nie może </w:t>
      </w:r>
      <w:r w:rsidRPr="00D8734E">
        <w:rPr>
          <w:rFonts w:ascii="Arial" w:hAnsi="Arial" w:cs="Arial"/>
          <w:sz w:val="24"/>
          <w:szCs w:val="24"/>
        </w:rPr>
        <w:t xml:space="preserve">przekroczyć </w:t>
      </w:r>
      <w:r w:rsidRPr="00D8734E">
        <w:rPr>
          <w:rFonts w:ascii="Arial" w:hAnsi="Arial" w:cs="Arial"/>
          <w:b/>
          <w:bCs/>
          <w:sz w:val="24"/>
          <w:szCs w:val="24"/>
        </w:rPr>
        <w:t>5%</w:t>
      </w:r>
      <w:r w:rsidRPr="00D8734E">
        <w:rPr>
          <w:rFonts w:ascii="Arial" w:hAnsi="Arial" w:cs="Arial"/>
          <w:sz w:val="24"/>
          <w:szCs w:val="24"/>
        </w:rPr>
        <w:t xml:space="preserve"> wartości całej Inwestycji.</w:t>
      </w:r>
    </w:p>
    <w:p w:rsidR="00460998" w:rsidRDefault="00460998" w:rsidP="00C54E59">
      <w:pPr>
        <w:pStyle w:val="BodyText21"/>
        <w:shd w:val="clear" w:color="auto" w:fill="FFFFFF"/>
        <w:ind w:left="0" w:firstLine="0"/>
        <w:jc w:val="left"/>
        <w:rPr>
          <w:rFonts w:ascii="Arial" w:hAnsi="Arial" w:cs="Arial"/>
        </w:rPr>
      </w:pPr>
    </w:p>
    <w:p w:rsidR="00460998" w:rsidRDefault="00460998" w:rsidP="00C54E59">
      <w:pPr>
        <w:pStyle w:val="BodyText"/>
        <w:numPr>
          <w:ilvl w:val="0"/>
          <w:numId w:val="22"/>
        </w:numPr>
        <w:tabs>
          <w:tab w:val="clear" w:pos="2720"/>
          <w:tab w:val="num" w:pos="360"/>
        </w:tabs>
        <w:ind w:left="360" w:right="57"/>
        <w:jc w:val="both"/>
        <w:rPr>
          <w:rFonts w:ascii="Arial" w:hAnsi="Arial" w:cs="Arial"/>
        </w:rPr>
      </w:pPr>
      <w:r>
        <w:rPr>
          <w:rFonts w:ascii="Arial" w:hAnsi="Arial" w:cs="Arial"/>
        </w:rPr>
        <w:t>w</w:t>
      </w:r>
      <w:r w:rsidRPr="00BC54F9">
        <w:rPr>
          <w:rFonts w:ascii="Arial" w:hAnsi="Arial" w:cs="Arial"/>
        </w:rPr>
        <w:t>inno być:</w:t>
      </w:r>
    </w:p>
    <w:p w:rsidR="00460998" w:rsidRPr="00D8734E" w:rsidRDefault="00460998" w:rsidP="00C54E59">
      <w:pPr>
        <w:pStyle w:val="BodyText"/>
        <w:ind w:right="57"/>
        <w:jc w:val="both"/>
        <w:rPr>
          <w:rFonts w:ascii="Arial" w:hAnsi="Arial" w:cs="Arial"/>
          <w:sz w:val="16"/>
          <w:szCs w:val="16"/>
        </w:rPr>
      </w:pPr>
    </w:p>
    <w:p w:rsidR="00460998" w:rsidRPr="00D8734E" w:rsidRDefault="00460998" w:rsidP="00D8734E">
      <w:pPr>
        <w:widowControl w:val="0"/>
        <w:shd w:val="clear" w:color="auto" w:fill="FFFFFF"/>
        <w:suppressAutoHyphens/>
        <w:autoSpaceDE w:val="0"/>
        <w:autoSpaceDN w:val="0"/>
        <w:adjustRightInd w:val="0"/>
        <w:spacing w:line="264" w:lineRule="auto"/>
        <w:ind w:left="0" w:firstLine="0"/>
        <w:rPr>
          <w:rFonts w:ascii="Arial" w:hAnsi="Arial" w:cs="Arial"/>
          <w:spacing w:val="-3"/>
          <w:sz w:val="24"/>
          <w:szCs w:val="24"/>
        </w:rPr>
      </w:pPr>
      <w:r w:rsidRPr="00D8734E">
        <w:rPr>
          <w:rFonts w:ascii="Arial" w:hAnsi="Arial" w:cs="Arial"/>
          <w:sz w:val="24"/>
          <w:szCs w:val="24"/>
        </w:rPr>
        <w:t xml:space="preserve">Zapłata za pierwszą fakturę wystawioną przez Wykonawcę może nastąpić po złożeniu dokumentów do uzyskania pozwolenia na budowę. Wynagrodzenie za wykonanie wstępnego planu zagospodarowania terenu, dokumentacji projektowej oraz inwentaryzacji drzew płatne będzie z zastrzeżeniem potrąceń lub zatrzymań dokonanych przez Zamawiającego, przewidzianych Umową lub przepisami prawa - </w:t>
      </w:r>
      <w:r>
        <w:rPr>
          <w:rFonts w:ascii="Arial" w:hAnsi="Arial" w:cs="Arial"/>
          <w:sz w:val="24"/>
          <w:szCs w:val="24"/>
        </w:rPr>
        <w:br/>
      </w:r>
      <w:r w:rsidRPr="00D8734E">
        <w:rPr>
          <w:rFonts w:ascii="Arial" w:hAnsi="Arial" w:cs="Arial"/>
          <w:sz w:val="24"/>
          <w:szCs w:val="24"/>
        </w:rPr>
        <w:t xml:space="preserve">w </w:t>
      </w:r>
      <w:r w:rsidRPr="00D8734E">
        <w:rPr>
          <w:rFonts w:ascii="Arial" w:hAnsi="Arial" w:cs="Arial"/>
          <w:spacing w:val="-1"/>
          <w:sz w:val="24"/>
          <w:szCs w:val="24"/>
        </w:rPr>
        <w:t xml:space="preserve">ciągu 30 dni od dnia otrzymania przez Zamawiającego prawidłowo wystawionej faktury. Wartość </w:t>
      </w:r>
      <w:r w:rsidRPr="00D8734E">
        <w:rPr>
          <w:rFonts w:ascii="Arial" w:hAnsi="Arial" w:cs="Arial"/>
          <w:sz w:val="24"/>
          <w:szCs w:val="24"/>
        </w:rPr>
        <w:t>wstępnego planu zagospodarowania terenu</w:t>
      </w:r>
      <w:r w:rsidRPr="00D8734E">
        <w:rPr>
          <w:rFonts w:ascii="Arial" w:hAnsi="Arial" w:cs="Arial"/>
          <w:spacing w:val="-1"/>
          <w:sz w:val="24"/>
          <w:szCs w:val="24"/>
        </w:rPr>
        <w:t xml:space="preserve">, dokumentacji projektowej oraz inwentaryzacji nie może </w:t>
      </w:r>
      <w:r w:rsidRPr="00D8734E">
        <w:rPr>
          <w:rFonts w:ascii="Arial" w:hAnsi="Arial" w:cs="Arial"/>
          <w:sz w:val="24"/>
          <w:szCs w:val="24"/>
        </w:rPr>
        <w:t xml:space="preserve">przekroczyć </w:t>
      </w:r>
      <w:r w:rsidRPr="00D8734E">
        <w:rPr>
          <w:rFonts w:ascii="Arial" w:hAnsi="Arial" w:cs="Arial"/>
          <w:b/>
          <w:bCs/>
          <w:sz w:val="24"/>
          <w:szCs w:val="24"/>
        </w:rPr>
        <w:t>1</w:t>
      </w:r>
      <w:r>
        <w:rPr>
          <w:rFonts w:ascii="Arial" w:hAnsi="Arial" w:cs="Arial"/>
          <w:b/>
          <w:bCs/>
          <w:sz w:val="24"/>
          <w:szCs w:val="24"/>
        </w:rPr>
        <w:t>0</w:t>
      </w:r>
      <w:r w:rsidRPr="00D8734E">
        <w:rPr>
          <w:rFonts w:ascii="Arial" w:hAnsi="Arial" w:cs="Arial"/>
          <w:b/>
          <w:bCs/>
          <w:sz w:val="24"/>
          <w:szCs w:val="24"/>
        </w:rPr>
        <w:t>%</w:t>
      </w:r>
      <w:r w:rsidRPr="00D8734E">
        <w:rPr>
          <w:rFonts w:ascii="Arial" w:hAnsi="Arial" w:cs="Arial"/>
          <w:sz w:val="24"/>
          <w:szCs w:val="24"/>
        </w:rPr>
        <w:t xml:space="preserve"> wartości całej Inwestycji.</w:t>
      </w:r>
    </w:p>
    <w:p w:rsidR="00460998" w:rsidRDefault="00460998" w:rsidP="00C54E59">
      <w:pPr>
        <w:pStyle w:val="BodyText21"/>
        <w:shd w:val="clear" w:color="auto" w:fill="FFFFFF"/>
        <w:ind w:left="0" w:firstLine="0"/>
        <w:jc w:val="left"/>
        <w:rPr>
          <w:rFonts w:ascii="Arial" w:hAnsi="Arial" w:cs="Arial"/>
        </w:rPr>
      </w:pPr>
    </w:p>
    <w:p w:rsidR="00460998" w:rsidRPr="00C54E59" w:rsidRDefault="00460998" w:rsidP="00D8734E">
      <w:pPr>
        <w:numPr>
          <w:ilvl w:val="0"/>
          <w:numId w:val="32"/>
        </w:numPr>
        <w:tabs>
          <w:tab w:val="clear" w:pos="726"/>
          <w:tab w:val="num" w:pos="360"/>
        </w:tabs>
        <w:spacing w:line="276" w:lineRule="auto"/>
        <w:ind w:left="360"/>
        <w:rPr>
          <w:rFonts w:ascii="Arial" w:hAnsi="Arial" w:cs="Arial"/>
          <w:b/>
          <w:bCs/>
          <w:sz w:val="24"/>
          <w:szCs w:val="24"/>
        </w:rPr>
      </w:pPr>
      <w:r w:rsidRPr="00C54E59">
        <w:rPr>
          <w:rFonts w:ascii="Arial" w:hAnsi="Arial" w:cs="Arial"/>
          <w:b/>
          <w:bCs/>
          <w:sz w:val="24"/>
          <w:szCs w:val="24"/>
          <w:u w:val="single"/>
        </w:rPr>
        <w:t>w załączniku nr 2</w:t>
      </w:r>
      <w:r>
        <w:rPr>
          <w:rFonts w:ascii="Arial" w:hAnsi="Arial" w:cs="Arial"/>
          <w:b/>
          <w:bCs/>
          <w:sz w:val="24"/>
          <w:szCs w:val="24"/>
          <w:u w:val="single"/>
        </w:rPr>
        <w:t>a</w:t>
      </w:r>
      <w:r w:rsidRPr="00C54E59">
        <w:rPr>
          <w:rFonts w:ascii="Arial" w:hAnsi="Arial" w:cs="Arial"/>
          <w:b/>
          <w:bCs/>
          <w:sz w:val="24"/>
          <w:szCs w:val="24"/>
          <w:u w:val="single"/>
        </w:rPr>
        <w:t xml:space="preserve"> do SIWZ</w:t>
      </w:r>
      <w:r>
        <w:rPr>
          <w:rFonts w:ascii="Arial" w:hAnsi="Arial" w:cs="Arial"/>
          <w:b/>
          <w:bCs/>
          <w:sz w:val="24"/>
          <w:szCs w:val="24"/>
          <w:u w:val="single"/>
        </w:rPr>
        <w:tab/>
      </w:r>
      <w:r w:rsidRPr="00C54E59">
        <w:rPr>
          <w:rFonts w:ascii="Arial" w:hAnsi="Arial" w:cs="Arial"/>
          <w:b/>
          <w:bCs/>
          <w:sz w:val="24"/>
          <w:szCs w:val="24"/>
          <w:u w:val="single"/>
        </w:rPr>
        <w:t xml:space="preserve">Wzór Umowy, </w:t>
      </w:r>
      <w:r w:rsidRPr="00C54E59">
        <w:rPr>
          <w:rFonts w:ascii="Arial" w:hAnsi="Arial" w:cs="Arial"/>
          <w:b/>
          <w:bCs/>
          <w:kern w:val="32"/>
          <w:sz w:val="24"/>
          <w:szCs w:val="24"/>
          <w:u w:val="single"/>
        </w:rPr>
        <w:t xml:space="preserve">§7 </w:t>
      </w:r>
      <w:r w:rsidRPr="00C54E59">
        <w:rPr>
          <w:rFonts w:ascii="Arial" w:hAnsi="Arial" w:cs="Arial"/>
          <w:b/>
          <w:bCs/>
          <w:sz w:val="24"/>
          <w:szCs w:val="24"/>
          <w:u w:val="single"/>
        </w:rPr>
        <w:t>Wynagrodzenie i rozliczenia finansowe</w:t>
      </w:r>
      <w:r>
        <w:rPr>
          <w:rFonts w:ascii="Arial" w:hAnsi="Arial" w:cs="Arial"/>
          <w:b/>
          <w:bCs/>
          <w:sz w:val="24"/>
          <w:szCs w:val="24"/>
          <w:u w:val="single"/>
        </w:rPr>
        <w:t>,</w:t>
      </w:r>
      <w:r w:rsidRPr="00C54E59">
        <w:rPr>
          <w:rFonts w:ascii="Arial" w:hAnsi="Arial" w:cs="Arial"/>
          <w:b/>
          <w:bCs/>
          <w:sz w:val="24"/>
          <w:szCs w:val="24"/>
          <w:u w:val="single"/>
        </w:rPr>
        <w:t xml:space="preserve"> punkt 5.</w:t>
      </w:r>
    </w:p>
    <w:p w:rsidR="00460998" w:rsidRPr="00C54E59" w:rsidRDefault="00460998" w:rsidP="00D8734E">
      <w:pPr>
        <w:spacing w:line="276" w:lineRule="auto"/>
        <w:ind w:left="0" w:firstLine="0"/>
        <w:rPr>
          <w:rFonts w:ascii="Arial" w:hAnsi="Arial" w:cs="Arial"/>
          <w:b/>
          <w:bCs/>
          <w:sz w:val="24"/>
          <w:szCs w:val="24"/>
        </w:rPr>
      </w:pPr>
    </w:p>
    <w:p w:rsidR="00460998" w:rsidRDefault="00460998" w:rsidP="00D8734E">
      <w:pPr>
        <w:numPr>
          <w:ilvl w:val="0"/>
          <w:numId w:val="22"/>
        </w:numPr>
        <w:tabs>
          <w:tab w:val="clear" w:pos="2720"/>
        </w:tabs>
        <w:spacing w:line="276" w:lineRule="auto"/>
        <w:ind w:left="360"/>
        <w:rPr>
          <w:rFonts w:ascii="Arial" w:hAnsi="Arial" w:cs="Arial"/>
          <w:b/>
          <w:bCs/>
          <w:sz w:val="24"/>
          <w:szCs w:val="24"/>
        </w:rPr>
      </w:pPr>
      <w:r>
        <w:rPr>
          <w:rFonts w:ascii="Arial" w:hAnsi="Arial" w:cs="Arial"/>
          <w:b/>
          <w:bCs/>
          <w:sz w:val="24"/>
          <w:szCs w:val="24"/>
        </w:rPr>
        <w:t>jest:</w:t>
      </w:r>
    </w:p>
    <w:p w:rsidR="00460998" w:rsidRPr="00D8734E" w:rsidRDefault="00460998" w:rsidP="00D8734E">
      <w:pPr>
        <w:spacing w:line="276" w:lineRule="auto"/>
        <w:ind w:left="0" w:firstLine="0"/>
        <w:rPr>
          <w:rFonts w:ascii="Arial" w:hAnsi="Arial" w:cs="Arial"/>
          <w:b/>
          <w:bCs/>
          <w:sz w:val="16"/>
          <w:szCs w:val="16"/>
        </w:rPr>
      </w:pPr>
    </w:p>
    <w:p w:rsidR="00460998" w:rsidRPr="00D8734E" w:rsidRDefault="00460998" w:rsidP="00D8734E">
      <w:pPr>
        <w:spacing w:line="276" w:lineRule="auto"/>
        <w:ind w:left="0" w:firstLine="0"/>
        <w:rPr>
          <w:rFonts w:ascii="Arial" w:hAnsi="Arial" w:cs="Arial"/>
          <w:b/>
          <w:bCs/>
          <w:sz w:val="24"/>
          <w:szCs w:val="24"/>
        </w:rPr>
      </w:pPr>
      <w:r w:rsidRPr="00D8734E">
        <w:rPr>
          <w:rFonts w:ascii="Arial" w:hAnsi="Arial" w:cs="Arial"/>
          <w:sz w:val="24"/>
          <w:szCs w:val="24"/>
        </w:rPr>
        <w:t xml:space="preserve">Zapłata za pierwszą fakturę wystawioną przez Wykonawcę może nastąpić po złożeniu dokumentów do uzyskania pozwolenia na budowę. Wynagrodzenie za wykonanie wstępnego planu zagospodarowania terenu, dokumentacji projektowej oraz inwentaryzacji drzew płatne będzie z zastrzeżeniem potrąceń lub zatrzymań dokonanych przez Zamawiającego, przewidzianych Umową lub przepisami prawa - w </w:t>
      </w:r>
      <w:r w:rsidRPr="00D8734E">
        <w:rPr>
          <w:rFonts w:ascii="Arial" w:hAnsi="Arial" w:cs="Arial"/>
          <w:spacing w:val="-1"/>
          <w:sz w:val="24"/>
          <w:szCs w:val="24"/>
        </w:rPr>
        <w:t xml:space="preserve">ciągu 30 dni od dnia otrzymania przez Zamawiającego prawidłowo wystawionej faktury. Wartość </w:t>
      </w:r>
      <w:r w:rsidRPr="00D8734E">
        <w:rPr>
          <w:rFonts w:ascii="Arial" w:hAnsi="Arial" w:cs="Arial"/>
          <w:sz w:val="24"/>
          <w:szCs w:val="24"/>
        </w:rPr>
        <w:t>wstępnego planu zagospodarowania terenu</w:t>
      </w:r>
      <w:r w:rsidRPr="00D8734E">
        <w:rPr>
          <w:rFonts w:ascii="Arial" w:hAnsi="Arial" w:cs="Arial"/>
          <w:spacing w:val="-1"/>
          <w:sz w:val="24"/>
          <w:szCs w:val="24"/>
        </w:rPr>
        <w:t xml:space="preserve">, dokumentacji projektowej oraz inwentaryzacji nie może </w:t>
      </w:r>
      <w:r w:rsidRPr="00D8734E">
        <w:rPr>
          <w:rFonts w:ascii="Arial" w:hAnsi="Arial" w:cs="Arial"/>
          <w:sz w:val="24"/>
          <w:szCs w:val="24"/>
        </w:rPr>
        <w:t xml:space="preserve">przekroczyć </w:t>
      </w:r>
      <w:r w:rsidRPr="00D8734E">
        <w:rPr>
          <w:rFonts w:ascii="Arial" w:hAnsi="Arial" w:cs="Arial"/>
          <w:b/>
          <w:bCs/>
          <w:sz w:val="24"/>
          <w:szCs w:val="24"/>
        </w:rPr>
        <w:t>5%</w:t>
      </w:r>
      <w:r w:rsidRPr="00D8734E">
        <w:rPr>
          <w:rFonts w:ascii="Arial" w:hAnsi="Arial" w:cs="Arial"/>
          <w:sz w:val="24"/>
          <w:szCs w:val="24"/>
        </w:rPr>
        <w:t xml:space="preserve"> wartości całej Inwestycji.</w:t>
      </w:r>
    </w:p>
    <w:p w:rsidR="00460998" w:rsidRDefault="00460998" w:rsidP="00D8734E">
      <w:pPr>
        <w:pStyle w:val="BodyText21"/>
        <w:shd w:val="clear" w:color="auto" w:fill="FFFFFF"/>
        <w:ind w:left="0" w:firstLine="0"/>
        <w:jc w:val="left"/>
        <w:rPr>
          <w:rFonts w:ascii="Arial" w:hAnsi="Arial" w:cs="Arial"/>
        </w:rPr>
      </w:pPr>
    </w:p>
    <w:p w:rsidR="00460998" w:rsidRDefault="00460998" w:rsidP="00D8734E">
      <w:pPr>
        <w:pStyle w:val="BodyText"/>
        <w:numPr>
          <w:ilvl w:val="0"/>
          <w:numId w:val="22"/>
        </w:numPr>
        <w:tabs>
          <w:tab w:val="clear" w:pos="2720"/>
          <w:tab w:val="num" w:pos="360"/>
        </w:tabs>
        <w:ind w:left="360" w:right="57"/>
        <w:jc w:val="both"/>
        <w:rPr>
          <w:rFonts w:ascii="Arial" w:hAnsi="Arial" w:cs="Arial"/>
        </w:rPr>
      </w:pPr>
      <w:r>
        <w:rPr>
          <w:rFonts w:ascii="Arial" w:hAnsi="Arial" w:cs="Arial"/>
        </w:rPr>
        <w:t>w</w:t>
      </w:r>
      <w:r w:rsidRPr="00BC54F9">
        <w:rPr>
          <w:rFonts w:ascii="Arial" w:hAnsi="Arial" w:cs="Arial"/>
        </w:rPr>
        <w:t>inno być:</w:t>
      </w:r>
    </w:p>
    <w:p w:rsidR="00460998" w:rsidRPr="00D8734E" w:rsidRDefault="00460998" w:rsidP="00D8734E">
      <w:pPr>
        <w:pStyle w:val="BodyText"/>
        <w:ind w:right="57"/>
        <w:jc w:val="both"/>
        <w:rPr>
          <w:rFonts w:ascii="Arial" w:hAnsi="Arial" w:cs="Arial"/>
          <w:sz w:val="16"/>
          <w:szCs w:val="16"/>
        </w:rPr>
      </w:pPr>
    </w:p>
    <w:p w:rsidR="00460998" w:rsidRPr="00D8734E" w:rsidRDefault="00460998" w:rsidP="00D8734E">
      <w:pPr>
        <w:spacing w:line="276" w:lineRule="auto"/>
        <w:ind w:left="0" w:firstLine="0"/>
        <w:rPr>
          <w:rFonts w:ascii="Arial" w:hAnsi="Arial" w:cs="Arial"/>
          <w:b/>
          <w:bCs/>
          <w:sz w:val="24"/>
          <w:szCs w:val="24"/>
        </w:rPr>
      </w:pPr>
      <w:r w:rsidRPr="00D8734E">
        <w:rPr>
          <w:rFonts w:ascii="Arial" w:hAnsi="Arial" w:cs="Arial"/>
          <w:sz w:val="24"/>
          <w:szCs w:val="24"/>
        </w:rPr>
        <w:t xml:space="preserve">Zapłata za pierwszą fakturę wystawioną przez Wykonawcę może nastąpić po złożeniu dokumentów do uzyskania pozwolenia na budowę. Wynagrodzenie za wykonanie wstępnego planu zagospodarowania terenu, dokumentacji projektowej oraz inwentaryzacji drzew płatne będzie z zastrzeżeniem potrąceń lub zatrzymań dokonanych przez Zamawiającego, przewidzianych Umową lub przepisami prawa - w </w:t>
      </w:r>
      <w:r w:rsidRPr="00D8734E">
        <w:rPr>
          <w:rFonts w:ascii="Arial" w:hAnsi="Arial" w:cs="Arial"/>
          <w:spacing w:val="-1"/>
          <w:sz w:val="24"/>
          <w:szCs w:val="24"/>
        </w:rPr>
        <w:t xml:space="preserve">ciągu 30 dni od dnia otrzymania przez Zamawiającego prawidłowo wystawionej faktury. Wartość </w:t>
      </w:r>
      <w:r w:rsidRPr="00D8734E">
        <w:rPr>
          <w:rFonts w:ascii="Arial" w:hAnsi="Arial" w:cs="Arial"/>
          <w:sz w:val="24"/>
          <w:szCs w:val="24"/>
        </w:rPr>
        <w:t>wstępnego planu zagospodarowania terenu</w:t>
      </w:r>
      <w:r w:rsidRPr="00D8734E">
        <w:rPr>
          <w:rFonts w:ascii="Arial" w:hAnsi="Arial" w:cs="Arial"/>
          <w:spacing w:val="-1"/>
          <w:sz w:val="24"/>
          <w:szCs w:val="24"/>
        </w:rPr>
        <w:t xml:space="preserve">, dokumentacji projektowej oraz inwentaryzacji nie może </w:t>
      </w:r>
      <w:r w:rsidRPr="00D8734E">
        <w:rPr>
          <w:rFonts w:ascii="Arial" w:hAnsi="Arial" w:cs="Arial"/>
          <w:sz w:val="24"/>
          <w:szCs w:val="24"/>
        </w:rPr>
        <w:t xml:space="preserve">przekroczyć </w:t>
      </w:r>
      <w:r w:rsidRPr="00D8734E">
        <w:rPr>
          <w:rFonts w:ascii="Arial" w:hAnsi="Arial" w:cs="Arial"/>
          <w:b/>
          <w:bCs/>
          <w:sz w:val="24"/>
          <w:szCs w:val="24"/>
        </w:rPr>
        <w:t>1</w:t>
      </w:r>
      <w:r>
        <w:rPr>
          <w:rFonts w:ascii="Arial" w:hAnsi="Arial" w:cs="Arial"/>
          <w:b/>
          <w:bCs/>
          <w:sz w:val="24"/>
          <w:szCs w:val="24"/>
        </w:rPr>
        <w:t>0</w:t>
      </w:r>
      <w:r w:rsidRPr="00D8734E">
        <w:rPr>
          <w:rFonts w:ascii="Arial" w:hAnsi="Arial" w:cs="Arial"/>
          <w:b/>
          <w:bCs/>
          <w:sz w:val="24"/>
          <w:szCs w:val="24"/>
        </w:rPr>
        <w:t>%</w:t>
      </w:r>
      <w:r w:rsidRPr="00D8734E">
        <w:rPr>
          <w:rFonts w:ascii="Arial" w:hAnsi="Arial" w:cs="Arial"/>
          <w:sz w:val="24"/>
          <w:szCs w:val="24"/>
        </w:rPr>
        <w:t xml:space="preserve"> wartości całej Inwestycji.</w:t>
      </w:r>
    </w:p>
    <w:p w:rsidR="00460998" w:rsidRPr="00BC54F9" w:rsidRDefault="00460998" w:rsidP="00C54E59">
      <w:pPr>
        <w:pStyle w:val="BodyText21"/>
        <w:shd w:val="clear" w:color="auto" w:fill="FFFFFF"/>
        <w:ind w:left="0" w:firstLine="0"/>
        <w:jc w:val="left"/>
        <w:rPr>
          <w:rFonts w:ascii="Arial" w:hAnsi="Arial" w:cs="Arial"/>
        </w:rPr>
      </w:pPr>
    </w:p>
    <w:sectPr w:rsidR="00460998" w:rsidRPr="00BC54F9" w:rsidSect="00735B71">
      <w:headerReference w:type="default" r:id="rId7"/>
      <w:footerReference w:type="default" r:id="rId8"/>
      <w:pgSz w:w="11906" w:h="16838"/>
      <w:pgMar w:top="1797" w:right="1418" w:bottom="1134" w:left="1260"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98" w:rsidRDefault="00460998">
      <w:r>
        <w:separator/>
      </w:r>
    </w:p>
  </w:endnote>
  <w:endnote w:type="continuationSeparator" w:id="0">
    <w:p w:rsidR="00460998" w:rsidRDefault="00460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98" w:rsidRDefault="00460998" w:rsidP="00F875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60998" w:rsidRDefault="0046099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alt="listownik-mono-Pomorskie-FE-UMWP-UE-EFSI-RPO2014-2020-2015-stop" style="position:absolute;left:0;text-align:left;margin-left:27pt;margin-top:800.85pt;width:553.05pt;height:15.3pt;z-index:251657216;visibility:visible;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98" w:rsidRDefault="00460998">
      <w:r>
        <w:separator/>
      </w:r>
    </w:p>
  </w:footnote>
  <w:footnote w:type="continuationSeparator" w:id="0">
    <w:p w:rsidR="00460998" w:rsidRDefault="00460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98" w:rsidRDefault="0046099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istownik-mono-Pomorskie-FE-UMWP-UE-EFRR-RPO2014-2020-2015-nag" style="position:absolute;left:0;text-align:left;margin-left:18pt;margin-top:17.85pt;width:552.75pt;height:59.25pt;z-index:251658240;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
    <w:nsid w:val="02B804B1"/>
    <w:multiLevelType w:val="hybridMultilevel"/>
    <w:tmpl w:val="85FCB250"/>
    <w:lvl w:ilvl="0" w:tplc="0F2EBE1A">
      <w:start w:val="3"/>
      <w:numFmt w:val="decimal"/>
      <w:lvlText w:val="%1)"/>
      <w:lvlJc w:val="left"/>
      <w:pPr>
        <w:ind w:left="717" w:hanging="360"/>
      </w:pPr>
      <w:rPr>
        <w:rFonts w:hint="default"/>
        <w:color w:val="00000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
    <w:nsid w:val="03E51E01"/>
    <w:multiLevelType w:val="hybridMultilevel"/>
    <w:tmpl w:val="8654C070"/>
    <w:lvl w:ilvl="0" w:tplc="0415000B">
      <w:start w:val="1"/>
      <w:numFmt w:val="bullet"/>
      <w:lvlText w:val=""/>
      <w:lvlJc w:val="left"/>
      <w:pPr>
        <w:ind w:left="1353" w:hanging="360"/>
      </w:pPr>
      <w:rPr>
        <w:rFonts w:ascii="Wingdings" w:hAnsi="Wingdings" w:cs="Wingdings"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cs="Wingdings" w:hint="default"/>
      </w:rPr>
    </w:lvl>
    <w:lvl w:ilvl="3" w:tplc="04150001">
      <w:start w:val="1"/>
      <w:numFmt w:val="bullet"/>
      <w:lvlText w:val=""/>
      <w:lvlJc w:val="left"/>
      <w:pPr>
        <w:ind w:left="3513" w:hanging="360"/>
      </w:pPr>
      <w:rPr>
        <w:rFonts w:ascii="Symbol" w:hAnsi="Symbol" w:cs="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cs="Wingdings" w:hint="default"/>
      </w:rPr>
    </w:lvl>
    <w:lvl w:ilvl="6" w:tplc="04150001">
      <w:start w:val="1"/>
      <w:numFmt w:val="bullet"/>
      <w:lvlText w:val=""/>
      <w:lvlJc w:val="left"/>
      <w:pPr>
        <w:ind w:left="5673" w:hanging="360"/>
      </w:pPr>
      <w:rPr>
        <w:rFonts w:ascii="Symbol" w:hAnsi="Symbol" w:cs="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cs="Wingdings" w:hint="default"/>
      </w:rPr>
    </w:lvl>
  </w:abstractNum>
  <w:abstractNum w:abstractNumId="3">
    <w:nsid w:val="107164E7"/>
    <w:multiLevelType w:val="hybridMultilevel"/>
    <w:tmpl w:val="8AF8E74E"/>
    <w:lvl w:ilvl="0" w:tplc="F794ABF8">
      <w:start w:val="1"/>
      <w:numFmt w:val="bullet"/>
      <w:lvlText w:val="-"/>
      <w:lvlJc w:val="left"/>
      <w:pPr>
        <w:tabs>
          <w:tab w:val="num" w:pos="2720"/>
        </w:tabs>
        <w:ind w:left="2720" w:hanging="360"/>
      </w:pPr>
      <w:rPr>
        <w:rFonts w:ascii="Arial" w:hAnsi="Arial" w:cs="Arial" w:hint="default"/>
      </w:rPr>
    </w:lvl>
    <w:lvl w:ilvl="1" w:tplc="04150003">
      <w:start w:val="1"/>
      <w:numFmt w:val="bullet"/>
      <w:lvlText w:val="o"/>
      <w:lvlJc w:val="left"/>
      <w:pPr>
        <w:tabs>
          <w:tab w:val="num" w:pos="1446"/>
        </w:tabs>
        <w:ind w:left="1446" w:hanging="360"/>
      </w:pPr>
      <w:rPr>
        <w:rFonts w:ascii="Courier New" w:hAnsi="Courier New" w:cs="Courier New" w:hint="default"/>
      </w:rPr>
    </w:lvl>
    <w:lvl w:ilvl="2" w:tplc="04150005">
      <w:start w:val="1"/>
      <w:numFmt w:val="bullet"/>
      <w:lvlText w:val=""/>
      <w:lvlJc w:val="left"/>
      <w:pPr>
        <w:tabs>
          <w:tab w:val="num" w:pos="2166"/>
        </w:tabs>
        <w:ind w:left="2166" w:hanging="360"/>
      </w:pPr>
      <w:rPr>
        <w:rFonts w:ascii="Wingdings" w:hAnsi="Wingdings" w:cs="Wingdings" w:hint="default"/>
      </w:rPr>
    </w:lvl>
    <w:lvl w:ilvl="3" w:tplc="04150001">
      <w:start w:val="1"/>
      <w:numFmt w:val="bullet"/>
      <w:lvlText w:val=""/>
      <w:lvlJc w:val="left"/>
      <w:pPr>
        <w:tabs>
          <w:tab w:val="num" w:pos="2886"/>
        </w:tabs>
        <w:ind w:left="2886" w:hanging="360"/>
      </w:pPr>
      <w:rPr>
        <w:rFonts w:ascii="Symbol" w:hAnsi="Symbol" w:cs="Symbol" w:hint="default"/>
      </w:rPr>
    </w:lvl>
    <w:lvl w:ilvl="4" w:tplc="04150003">
      <w:start w:val="1"/>
      <w:numFmt w:val="bullet"/>
      <w:lvlText w:val="o"/>
      <w:lvlJc w:val="left"/>
      <w:pPr>
        <w:tabs>
          <w:tab w:val="num" w:pos="3606"/>
        </w:tabs>
        <w:ind w:left="3606" w:hanging="360"/>
      </w:pPr>
      <w:rPr>
        <w:rFonts w:ascii="Courier New" w:hAnsi="Courier New" w:cs="Courier New" w:hint="default"/>
      </w:rPr>
    </w:lvl>
    <w:lvl w:ilvl="5" w:tplc="04150005">
      <w:start w:val="1"/>
      <w:numFmt w:val="bullet"/>
      <w:lvlText w:val=""/>
      <w:lvlJc w:val="left"/>
      <w:pPr>
        <w:tabs>
          <w:tab w:val="num" w:pos="4326"/>
        </w:tabs>
        <w:ind w:left="4326" w:hanging="360"/>
      </w:pPr>
      <w:rPr>
        <w:rFonts w:ascii="Wingdings" w:hAnsi="Wingdings" w:cs="Wingdings" w:hint="default"/>
      </w:rPr>
    </w:lvl>
    <w:lvl w:ilvl="6" w:tplc="04150001">
      <w:start w:val="1"/>
      <w:numFmt w:val="bullet"/>
      <w:lvlText w:val=""/>
      <w:lvlJc w:val="left"/>
      <w:pPr>
        <w:tabs>
          <w:tab w:val="num" w:pos="5046"/>
        </w:tabs>
        <w:ind w:left="5046" w:hanging="360"/>
      </w:pPr>
      <w:rPr>
        <w:rFonts w:ascii="Symbol" w:hAnsi="Symbol" w:cs="Symbol" w:hint="default"/>
      </w:rPr>
    </w:lvl>
    <w:lvl w:ilvl="7" w:tplc="04150003">
      <w:start w:val="1"/>
      <w:numFmt w:val="bullet"/>
      <w:lvlText w:val="o"/>
      <w:lvlJc w:val="left"/>
      <w:pPr>
        <w:tabs>
          <w:tab w:val="num" w:pos="5766"/>
        </w:tabs>
        <w:ind w:left="5766" w:hanging="360"/>
      </w:pPr>
      <w:rPr>
        <w:rFonts w:ascii="Courier New" w:hAnsi="Courier New" w:cs="Courier New" w:hint="default"/>
      </w:rPr>
    </w:lvl>
    <w:lvl w:ilvl="8" w:tplc="04150005">
      <w:start w:val="1"/>
      <w:numFmt w:val="bullet"/>
      <w:lvlText w:val=""/>
      <w:lvlJc w:val="left"/>
      <w:pPr>
        <w:tabs>
          <w:tab w:val="num" w:pos="6486"/>
        </w:tabs>
        <w:ind w:left="6486" w:hanging="360"/>
      </w:pPr>
      <w:rPr>
        <w:rFonts w:ascii="Wingdings" w:hAnsi="Wingdings" w:cs="Wingdings" w:hint="default"/>
      </w:rPr>
    </w:lvl>
  </w:abstractNum>
  <w:abstractNum w:abstractNumId="4">
    <w:nsid w:val="1B182104"/>
    <w:multiLevelType w:val="hybridMultilevel"/>
    <w:tmpl w:val="41EC8E9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C4249A8"/>
    <w:multiLevelType w:val="hybridMultilevel"/>
    <w:tmpl w:val="0A409A7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217E2A0C"/>
    <w:multiLevelType w:val="multilevel"/>
    <w:tmpl w:val="16446E58"/>
    <w:lvl w:ilvl="0">
      <w:start w:val="1"/>
      <w:numFmt w:val="decimal"/>
      <w:lvlText w:val="%1."/>
      <w:lvlJc w:val="left"/>
      <w:pPr>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8F190F"/>
    <w:multiLevelType w:val="hybridMultilevel"/>
    <w:tmpl w:val="3370DCEE"/>
    <w:lvl w:ilvl="0" w:tplc="382EA7C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83A63BD"/>
    <w:multiLevelType w:val="hybridMultilevel"/>
    <w:tmpl w:val="92E0476E"/>
    <w:lvl w:ilvl="0" w:tplc="04150001">
      <w:start w:val="1"/>
      <w:numFmt w:val="bullet"/>
      <w:lvlText w:val=""/>
      <w:lvlJc w:val="left"/>
      <w:pPr>
        <w:ind w:left="644"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B383E87"/>
    <w:multiLevelType w:val="hybridMultilevel"/>
    <w:tmpl w:val="207479D2"/>
    <w:lvl w:ilvl="0" w:tplc="382EA7C2">
      <w:start w:val="1"/>
      <w:numFmt w:val="decimal"/>
      <w:lvlText w:val="%1."/>
      <w:lvlJc w:val="left"/>
      <w:pPr>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0613E14"/>
    <w:multiLevelType w:val="hybridMultilevel"/>
    <w:tmpl w:val="AA10B78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315F4D8B"/>
    <w:multiLevelType w:val="hybridMultilevel"/>
    <w:tmpl w:val="7F427D70"/>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33B3294E"/>
    <w:multiLevelType w:val="multilevel"/>
    <w:tmpl w:val="F544C04A"/>
    <w:lvl w:ilvl="0">
      <w:start w:val="3"/>
      <w:numFmt w:val="decimal"/>
      <w:lvlText w:val="%1."/>
      <w:lvlJc w:val="left"/>
      <w:pPr>
        <w:tabs>
          <w:tab w:val="num" w:pos="0"/>
        </w:tabs>
        <w:ind w:left="720" w:hanging="360"/>
      </w:pPr>
      <w:rPr>
        <w:rFonts w:hint="default"/>
        <w:b/>
        <w:bCs/>
      </w:rPr>
    </w:lvl>
    <w:lvl w:ilvl="1">
      <w:start w:val="1"/>
      <w:numFmt w:val="bullet"/>
      <w:lvlText w:val=""/>
      <w:lvlJc w:val="left"/>
      <w:pPr>
        <w:tabs>
          <w:tab w:val="num" w:pos="1440"/>
        </w:tabs>
        <w:ind w:left="1440" w:hanging="360"/>
      </w:pPr>
      <w:rPr>
        <w:rFonts w:ascii="Symbol" w:hAnsi="Symbol" w:cs="Symbol" w:hint="default"/>
        <w:b/>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6A31F6"/>
    <w:multiLevelType w:val="hybridMultilevel"/>
    <w:tmpl w:val="F6049810"/>
    <w:lvl w:ilvl="0" w:tplc="EBE68BAE">
      <w:start w:val="1"/>
      <w:numFmt w:val="decimal"/>
      <w:lvlText w:val="%1."/>
      <w:lvlJc w:val="left"/>
      <w:pPr>
        <w:tabs>
          <w:tab w:val="num" w:pos="540"/>
        </w:tabs>
        <w:ind w:left="540" w:hanging="360"/>
      </w:pPr>
      <w:rPr>
        <w:rFonts w:hint="default"/>
        <w:b/>
        <w:bCs/>
        <w:i w:val="0"/>
        <w:iCs w:val="0"/>
      </w:rPr>
    </w:lvl>
    <w:lvl w:ilvl="1" w:tplc="39500B22">
      <w:start w:val="1"/>
      <w:numFmt w:val="decimal"/>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80C5C80"/>
    <w:multiLevelType w:val="hybridMultilevel"/>
    <w:tmpl w:val="E93E9CD6"/>
    <w:lvl w:ilvl="0" w:tplc="0415000F">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15">
    <w:nsid w:val="3BE8048A"/>
    <w:multiLevelType w:val="hybridMultilevel"/>
    <w:tmpl w:val="034237BE"/>
    <w:lvl w:ilvl="0" w:tplc="E88A98D0">
      <w:start w:val="1"/>
      <w:numFmt w:val="bullet"/>
      <w:lvlText w:val=""/>
      <w:lvlJc w:val="left"/>
      <w:pPr>
        <w:tabs>
          <w:tab w:val="num" w:pos="2720"/>
        </w:tabs>
        <w:ind w:left="2720" w:hanging="360"/>
      </w:pPr>
      <w:rPr>
        <w:rFonts w:ascii="Symbol" w:hAnsi="Symbol" w:cs="Symbol" w:hint="default"/>
        <w:color w:val="auto"/>
      </w:rPr>
    </w:lvl>
    <w:lvl w:ilvl="1" w:tplc="6822724C">
      <w:start w:val="1"/>
      <w:numFmt w:val="ordinal"/>
      <w:lvlText w:val="%2"/>
      <w:lvlJc w:val="left"/>
      <w:pPr>
        <w:tabs>
          <w:tab w:val="num" w:pos="1446"/>
        </w:tabs>
        <w:ind w:left="1446" w:hanging="360"/>
      </w:pPr>
      <w:rPr>
        <w:rFonts w:hint="default"/>
        <w:b/>
        <w:bCs/>
        <w:color w:val="auto"/>
      </w:rPr>
    </w:lvl>
    <w:lvl w:ilvl="2" w:tplc="04150005">
      <w:start w:val="1"/>
      <w:numFmt w:val="bullet"/>
      <w:lvlText w:val=""/>
      <w:lvlJc w:val="left"/>
      <w:pPr>
        <w:tabs>
          <w:tab w:val="num" w:pos="2166"/>
        </w:tabs>
        <w:ind w:left="2166" w:hanging="360"/>
      </w:pPr>
      <w:rPr>
        <w:rFonts w:ascii="Wingdings" w:hAnsi="Wingdings" w:cs="Wingdings" w:hint="default"/>
      </w:rPr>
    </w:lvl>
    <w:lvl w:ilvl="3" w:tplc="04150001">
      <w:start w:val="1"/>
      <w:numFmt w:val="bullet"/>
      <w:lvlText w:val=""/>
      <w:lvlJc w:val="left"/>
      <w:pPr>
        <w:tabs>
          <w:tab w:val="num" w:pos="2886"/>
        </w:tabs>
        <w:ind w:left="2886" w:hanging="360"/>
      </w:pPr>
      <w:rPr>
        <w:rFonts w:ascii="Symbol" w:hAnsi="Symbol" w:cs="Symbol" w:hint="default"/>
      </w:rPr>
    </w:lvl>
    <w:lvl w:ilvl="4" w:tplc="04150003">
      <w:start w:val="1"/>
      <w:numFmt w:val="bullet"/>
      <w:lvlText w:val="o"/>
      <w:lvlJc w:val="left"/>
      <w:pPr>
        <w:tabs>
          <w:tab w:val="num" w:pos="3606"/>
        </w:tabs>
        <w:ind w:left="3606" w:hanging="360"/>
      </w:pPr>
      <w:rPr>
        <w:rFonts w:ascii="Courier New" w:hAnsi="Courier New" w:cs="Courier New" w:hint="default"/>
      </w:rPr>
    </w:lvl>
    <w:lvl w:ilvl="5" w:tplc="04150005">
      <w:start w:val="1"/>
      <w:numFmt w:val="bullet"/>
      <w:lvlText w:val=""/>
      <w:lvlJc w:val="left"/>
      <w:pPr>
        <w:tabs>
          <w:tab w:val="num" w:pos="4326"/>
        </w:tabs>
        <w:ind w:left="4326" w:hanging="360"/>
      </w:pPr>
      <w:rPr>
        <w:rFonts w:ascii="Wingdings" w:hAnsi="Wingdings" w:cs="Wingdings" w:hint="default"/>
      </w:rPr>
    </w:lvl>
    <w:lvl w:ilvl="6" w:tplc="04150001">
      <w:start w:val="1"/>
      <w:numFmt w:val="bullet"/>
      <w:lvlText w:val=""/>
      <w:lvlJc w:val="left"/>
      <w:pPr>
        <w:tabs>
          <w:tab w:val="num" w:pos="5046"/>
        </w:tabs>
        <w:ind w:left="5046" w:hanging="360"/>
      </w:pPr>
      <w:rPr>
        <w:rFonts w:ascii="Symbol" w:hAnsi="Symbol" w:cs="Symbol" w:hint="default"/>
      </w:rPr>
    </w:lvl>
    <w:lvl w:ilvl="7" w:tplc="04150003">
      <w:start w:val="1"/>
      <w:numFmt w:val="bullet"/>
      <w:lvlText w:val="o"/>
      <w:lvlJc w:val="left"/>
      <w:pPr>
        <w:tabs>
          <w:tab w:val="num" w:pos="5766"/>
        </w:tabs>
        <w:ind w:left="5766" w:hanging="360"/>
      </w:pPr>
      <w:rPr>
        <w:rFonts w:ascii="Courier New" w:hAnsi="Courier New" w:cs="Courier New" w:hint="default"/>
      </w:rPr>
    </w:lvl>
    <w:lvl w:ilvl="8" w:tplc="04150005">
      <w:start w:val="1"/>
      <w:numFmt w:val="bullet"/>
      <w:lvlText w:val=""/>
      <w:lvlJc w:val="left"/>
      <w:pPr>
        <w:tabs>
          <w:tab w:val="num" w:pos="6486"/>
        </w:tabs>
        <w:ind w:left="6486" w:hanging="360"/>
      </w:pPr>
      <w:rPr>
        <w:rFonts w:ascii="Wingdings" w:hAnsi="Wingdings" w:cs="Wingdings" w:hint="default"/>
      </w:rPr>
    </w:lvl>
  </w:abstractNum>
  <w:abstractNum w:abstractNumId="16">
    <w:nsid w:val="3F7957EE"/>
    <w:multiLevelType w:val="hybridMultilevel"/>
    <w:tmpl w:val="A2B23566"/>
    <w:lvl w:ilvl="0" w:tplc="6EA641CA">
      <w:start w:val="3"/>
      <w:numFmt w:val="decimal"/>
      <w:lvlText w:val="%1."/>
      <w:lvlJc w:val="left"/>
      <w:pPr>
        <w:tabs>
          <w:tab w:val="num" w:pos="0"/>
        </w:tabs>
        <w:ind w:left="720" w:hanging="360"/>
      </w:pPr>
      <w:rPr>
        <w:rFonts w:hint="default"/>
        <w:b/>
        <w:bCs/>
      </w:rPr>
    </w:lvl>
    <w:lvl w:ilvl="1" w:tplc="E88A98D0">
      <w:start w:val="1"/>
      <w:numFmt w:val="bullet"/>
      <w:lvlText w:val=""/>
      <w:lvlJc w:val="left"/>
      <w:pPr>
        <w:tabs>
          <w:tab w:val="num" w:pos="1440"/>
        </w:tabs>
        <w:ind w:left="1440" w:hanging="360"/>
      </w:pPr>
      <w:rPr>
        <w:rFonts w:ascii="Symbol" w:hAnsi="Symbol" w:cs="Symbol" w:hint="default"/>
        <w:b/>
        <w:bCs/>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36033A"/>
    <w:multiLevelType w:val="hybridMultilevel"/>
    <w:tmpl w:val="DED08614"/>
    <w:lvl w:ilvl="0" w:tplc="6822724C">
      <w:start w:val="1"/>
      <w:numFmt w:val="ordinal"/>
      <w:lvlText w:val="%1"/>
      <w:lvlJc w:val="left"/>
      <w:pPr>
        <w:tabs>
          <w:tab w:val="num" w:pos="360"/>
        </w:tabs>
        <w:ind w:left="36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cs="Times New Roman" w:hint="default"/>
        <w:b/>
        <w:bCs/>
        <w:i/>
        <w:iCs/>
        <w:sz w:val="28"/>
        <w:szCs w:val="28"/>
      </w:rPr>
    </w:lvl>
    <w:lvl w:ilvl="1" w:tplc="6F9661D8">
      <w:start w:val="8"/>
      <w:numFmt w:val="decimal"/>
      <w:lvlText w:val="%2)"/>
      <w:lvlJc w:val="left"/>
      <w:pPr>
        <w:tabs>
          <w:tab w:val="num" w:pos="360"/>
        </w:tabs>
        <w:ind w:left="360" w:hanging="360"/>
      </w:pPr>
      <w:rPr>
        <w:rFonts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51D24CA"/>
    <w:multiLevelType w:val="hybridMultilevel"/>
    <w:tmpl w:val="08A4D756"/>
    <w:lvl w:ilvl="0" w:tplc="DB388BBC">
      <w:start w:val="1"/>
      <w:numFmt w:val="decimal"/>
      <w:lvlText w:val="%1."/>
      <w:lvlJc w:val="left"/>
      <w:pPr>
        <w:ind w:left="502" w:hanging="360"/>
      </w:pPr>
      <w:rPr>
        <w:rFonts w:hint="default"/>
        <w:u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nsid w:val="45A21A1B"/>
    <w:multiLevelType w:val="hybridMultilevel"/>
    <w:tmpl w:val="AEAEE474"/>
    <w:lvl w:ilvl="0" w:tplc="ADB21038">
      <w:start w:val="3"/>
      <w:numFmt w:val="decimal"/>
      <w:lvlText w:val="%1)"/>
      <w:lvlJc w:val="left"/>
      <w:pPr>
        <w:ind w:left="717" w:hanging="360"/>
      </w:pPr>
      <w:rPr>
        <w:rFonts w:hint="default"/>
        <w:color w:val="00000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1">
    <w:nsid w:val="49074FB7"/>
    <w:multiLevelType w:val="hybridMultilevel"/>
    <w:tmpl w:val="EA0A2A68"/>
    <w:lvl w:ilvl="0" w:tplc="DA8A78CC">
      <w:start w:val="1"/>
      <w:numFmt w:val="bullet"/>
      <w:lvlText w:val=""/>
      <w:lvlJc w:val="left"/>
      <w:pPr>
        <w:tabs>
          <w:tab w:val="num" w:pos="1968"/>
        </w:tabs>
        <w:ind w:left="1968" w:hanging="360"/>
      </w:pPr>
      <w:rPr>
        <w:rFonts w:ascii="Symbol" w:hAnsi="Symbol" w:cs="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22">
    <w:nsid w:val="4B012DDE"/>
    <w:multiLevelType w:val="hybridMultilevel"/>
    <w:tmpl w:val="4F9EEB14"/>
    <w:lvl w:ilvl="0" w:tplc="990E5DD6">
      <w:start w:val="1"/>
      <w:numFmt w:val="lowerLetter"/>
      <w:lvlText w:val="%1)"/>
      <w:lvlJc w:val="left"/>
      <w:pPr>
        <w:ind w:left="1017" w:hanging="360"/>
      </w:pPr>
      <w:rPr>
        <w:rFonts w:hint="default"/>
      </w:rPr>
    </w:lvl>
    <w:lvl w:ilvl="1" w:tplc="04150019">
      <w:start w:val="1"/>
      <w:numFmt w:val="lowerLetter"/>
      <w:lvlText w:val="%2."/>
      <w:lvlJc w:val="left"/>
      <w:pPr>
        <w:ind w:left="1737" w:hanging="360"/>
      </w:pPr>
    </w:lvl>
    <w:lvl w:ilvl="2" w:tplc="0415001B">
      <w:start w:val="1"/>
      <w:numFmt w:val="lowerRoman"/>
      <w:lvlText w:val="%3."/>
      <w:lvlJc w:val="right"/>
      <w:pPr>
        <w:ind w:left="2457" w:hanging="180"/>
      </w:pPr>
    </w:lvl>
    <w:lvl w:ilvl="3" w:tplc="0415000F">
      <w:start w:val="1"/>
      <w:numFmt w:val="decimal"/>
      <w:lvlText w:val="%4."/>
      <w:lvlJc w:val="left"/>
      <w:pPr>
        <w:ind w:left="3177" w:hanging="360"/>
      </w:pPr>
    </w:lvl>
    <w:lvl w:ilvl="4" w:tplc="04150019">
      <w:start w:val="1"/>
      <w:numFmt w:val="lowerLetter"/>
      <w:lvlText w:val="%5."/>
      <w:lvlJc w:val="left"/>
      <w:pPr>
        <w:ind w:left="3897" w:hanging="360"/>
      </w:pPr>
    </w:lvl>
    <w:lvl w:ilvl="5" w:tplc="0415001B">
      <w:start w:val="1"/>
      <w:numFmt w:val="lowerRoman"/>
      <w:lvlText w:val="%6."/>
      <w:lvlJc w:val="right"/>
      <w:pPr>
        <w:ind w:left="4617" w:hanging="180"/>
      </w:pPr>
    </w:lvl>
    <w:lvl w:ilvl="6" w:tplc="0415000F">
      <w:start w:val="1"/>
      <w:numFmt w:val="decimal"/>
      <w:lvlText w:val="%7."/>
      <w:lvlJc w:val="left"/>
      <w:pPr>
        <w:ind w:left="5337" w:hanging="360"/>
      </w:pPr>
    </w:lvl>
    <w:lvl w:ilvl="7" w:tplc="04150019">
      <w:start w:val="1"/>
      <w:numFmt w:val="lowerLetter"/>
      <w:lvlText w:val="%8."/>
      <w:lvlJc w:val="left"/>
      <w:pPr>
        <w:ind w:left="6057" w:hanging="360"/>
      </w:pPr>
    </w:lvl>
    <w:lvl w:ilvl="8" w:tplc="0415001B">
      <w:start w:val="1"/>
      <w:numFmt w:val="lowerRoman"/>
      <w:lvlText w:val="%9."/>
      <w:lvlJc w:val="right"/>
      <w:pPr>
        <w:ind w:left="6777" w:hanging="180"/>
      </w:pPr>
    </w:lvl>
  </w:abstractNum>
  <w:abstractNum w:abstractNumId="23">
    <w:nsid w:val="4C1F1653"/>
    <w:multiLevelType w:val="multilevel"/>
    <w:tmpl w:val="DF0C74FC"/>
    <w:lvl w:ilvl="0">
      <w:start w:val="1"/>
      <w:numFmt w:val="decimal"/>
      <w:lvlText w:val="%1."/>
      <w:lvlJc w:val="left"/>
      <w:pPr>
        <w:ind w:left="360" w:hanging="360"/>
      </w:pPr>
      <w:rPr>
        <w:rFonts w:ascii="Arial" w:eastAsia="Times New Roman" w:hAnsi="Arial" w:hint="default"/>
        <w:b/>
        <w:bCs/>
        <w:spacing w:val="-10"/>
      </w:rPr>
    </w:lvl>
    <w:lvl w:ilvl="1">
      <w:start w:val="1"/>
      <w:numFmt w:val="decimal"/>
      <w:lvlText w:val="%1.%2."/>
      <w:lvlJc w:val="left"/>
      <w:pPr>
        <w:ind w:left="128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D27908"/>
    <w:multiLevelType w:val="hybridMultilevel"/>
    <w:tmpl w:val="16446E58"/>
    <w:lvl w:ilvl="0" w:tplc="382EA7C2">
      <w:start w:val="1"/>
      <w:numFmt w:val="decimal"/>
      <w:lvlText w:val="%1."/>
      <w:lvlJc w:val="left"/>
      <w:pPr>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0064CFD"/>
    <w:multiLevelType w:val="hybridMultilevel"/>
    <w:tmpl w:val="55C4AB56"/>
    <w:lvl w:ilvl="0" w:tplc="DB388BBC">
      <w:start w:val="1"/>
      <w:numFmt w:val="decimal"/>
      <w:lvlText w:val="%1."/>
      <w:lvlJc w:val="left"/>
      <w:pPr>
        <w:tabs>
          <w:tab w:val="num" w:pos="502"/>
        </w:tabs>
        <w:ind w:left="502" w:hanging="360"/>
      </w:pPr>
      <w:rPr>
        <w:b w:val="0"/>
        <w:bCs w:val="0"/>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3DF584E"/>
    <w:multiLevelType w:val="hybridMultilevel"/>
    <w:tmpl w:val="A1B66BCA"/>
    <w:lvl w:ilvl="0" w:tplc="5B982C4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nsid w:val="55E17136"/>
    <w:multiLevelType w:val="hybridMultilevel"/>
    <w:tmpl w:val="8F26118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5D124145"/>
    <w:multiLevelType w:val="hybridMultilevel"/>
    <w:tmpl w:val="9118AFE2"/>
    <w:lvl w:ilvl="0" w:tplc="67B63DC2">
      <w:start w:val="1"/>
      <w:numFmt w:val="decimal"/>
      <w:lvlText w:val="%1."/>
      <w:lvlJc w:val="left"/>
      <w:pPr>
        <w:ind w:left="562" w:hanging="360"/>
      </w:pPr>
      <w:rPr>
        <w:rFonts w:hint="default"/>
        <w:u w:val="none"/>
      </w:rPr>
    </w:lvl>
    <w:lvl w:ilvl="1" w:tplc="04150019">
      <w:start w:val="1"/>
      <w:numFmt w:val="lowerLetter"/>
      <w:lvlText w:val="%2."/>
      <w:lvlJc w:val="left"/>
      <w:pPr>
        <w:ind w:left="1282" w:hanging="360"/>
      </w:pPr>
    </w:lvl>
    <w:lvl w:ilvl="2" w:tplc="0415001B">
      <w:start w:val="1"/>
      <w:numFmt w:val="lowerRoman"/>
      <w:lvlText w:val="%3."/>
      <w:lvlJc w:val="right"/>
      <w:pPr>
        <w:ind w:left="2002" w:hanging="180"/>
      </w:pPr>
    </w:lvl>
    <w:lvl w:ilvl="3" w:tplc="0415000F">
      <w:start w:val="1"/>
      <w:numFmt w:val="decimal"/>
      <w:lvlText w:val="%4."/>
      <w:lvlJc w:val="left"/>
      <w:pPr>
        <w:ind w:left="2722" w:hanging="360"/>
      </w:pPr>
    </w:lvl>
    <w:lvl w:ilvl="4" w:tplc="04150019">
      <w:start w:val="1"/>
      <w:numFmt w:val="lowerLetter"/>
      <w:lvlText w:val="%5."/>
      <w:lvlJc w:val="left"/>
      <w:pPr>
        <w:ind w:left="3442" w:hanging="360"/>
      </w:pPr>
    </w:lvl>
    <w:lvl w:ilvl="5" w:tplc="0415001B">
      <w:start w:val="1"/>
      <w:numFmt w:val="lowerRoman"/>
      <w:lvlText w:val="%6."/>
      <w:lvlJc w:val="right"/>
      <w:pPr>
        <w:ind w:left="4162" w:hanging="180"/>
      </w:pPr>
    </w:lvl>
    <w:lvl w:ilvl="6" w:tplc="0415000F">
      <w:start w:val="1"/>
      <w:numFmt w:val="decimal"/>
      <w:lvlText w:val="%7."/>
      <w:lvlJc w:val="left"/>
      <w:pPr>
        <w:ind w:left="4882" w:hanging="360"/>
      </w:pPr>
    </w:lvl>
    <w:lvl w:ilvl="7" w:tplc="04150019">
      <w:start w:val="1"/>
      <w:numFmt w:val="lowerLetter"/>
      <w:lvlText w:val="%8."/>
      <w:lvlJc w:val="left"/>
      <w:pPr>
        <w:ind w:left="5602" w:hanging="360"/>
      </w:pPr>
    </w:lvl>
    <w:lvl w:ilvl="8" w:tplc="0415001B">
      <w:start w:val="1"/>
      <w:numFmt w:val="lowerRoman"/>
      <w:lvlText w:val="%9."/>
      <w:lvlJc w:val="right"/>
      <w:pPr>
        <w:ind w:left="6322" w:hanging="180"/>
      </w:pPr>
    </w:lvl>
  </w:abstractNum>
  <w:abstractNum w:abstractNumId="29">
    <w:nsid w:val="5D9D1F9F"/>
    <w:multiLevelType w:val="hybridMultilevel"/>
    <w:tmpl w:val="0AF231EC"/>
    <w:lvl w:ilvl="0" w:tplc="990CC9E4">
      <w:start w:val="1"/>
      <w:numFmt w:val="bullet"/>
      <w:lvlText w:val=""/>
      <w:lvlJc w:val="left"/>
      <w:pPr>
        <w:ind w:left="720" w:hanging="360"/>
      </w:pPr>
      <w:rPr>
        <w:rFonts w:ascii="Symbol" w:hAnsi="Symbol" w:cs="Symbol" w:hint="default"/>
        <w:b w:val="0"/>
        <w:bCs w:val="0"/>
        <w:sz w:val="24"/>
        <w:szCs w:val="24"/>
      </w:rPr>
    </w:lvl>
    <w:lvl w:ilvl="1" w:tplc="56AED4E2">
      <w:start w:val="2"/>
      <w:numFmt w:val="lowerLetter"/>
      <w:lvlText w:val="%2)"/>
      <w:lvlJc w:val="left"/>
      <w:pPr>
        <w:ind w:left="1440" w:hanging="360"/>
      </w:pPr>
      <w:rPr>
        <w:rFonts w:hint="default"/>
        <w:b/>
        <w:bCs/>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66C85557"/>
    <w:multiLevelType w:val="hybridMultilevel"/>
    <w:tmpl w:val="20C207C0"/>
    <w:lvl w:ilvl="0" w:tplc="DB388BBC">
      <w:start w:val="1"/>
      <w:numFmt w:val="decimal"/>
      <w:lvlText w:val="%1."/>
      <w:lvlJc w:val="left"/>
      <w:pPr>
        <w:ind w:left="502" w:hanging="360"/>
      </w:pPr>
      <w:rPr>
        <w:rFonts w:hint="default"/>
        <w:u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nsid w:val="6A591F95"/>
    <w:multiLevelType w:val="multilevel"/>
    <w:tmpl w:val="8AF8E74E"/>
    <w:lvl w:ilvl="0">
      <w:start w:val="1"/>
      <w:numFmt w:val="bullet"/>
      <w:lvlText w:val="-"/>
      <w:lvlJc w:val="left"/>
      <w:pPr>
        <w:tabs>
          <w:tab w:val="num" w:pos="2720"/>
        </w:tabs>
        <w:ind w:left="2720" w:hanging="360"/>
      </w:pPr>
      <w:rPr>
        <w:rFonts w:ascii="Arial" w:hAnsi="Arial" w:cs="Aria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cs="Wingdings" w:hint="default"/>
      </w:rPr>
    </w:lvl>
    <w:lvl w:ilvl="3">
      <w:start w:val="1"/>
      <w:numFmt w:val="bullet"/>
      <w:lvlText w:val=""/>
      <w:lvlJc w:val="left"/>
      <w:pPr>
        <w:tabs>
          <w:tab w:val="num" w:pos="2886"/>
        </w:tabs>
        <w:ind w:left="2886" w:hanging="360"/>
      </w:pPr>
      <w:rPr>
        <w:rFonts w:ascii="Symbol" w:hAnsi="Symbol" w:cs="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cs="Wingdings" w:hint="default"/>
      </w:rPr>
    </w:lvl>
    <w:lvl w:ilvl="6">
      <w:start w:val="1"/>
      <w:numFmt w:val="bullet"/>
      <w:lvlText w:val=""/>
      <w:lvlJc w:val="left"/>
      <w:pPr>
        <w:tabs>
          <w:tab w:val="num" w:pos="5046"/>
        </w:tabs>
        <w:ind w:left="5046" w:hanging="360"/>
      </w:pPr>
      <w:rPr>
        <w:rFonts w:ascii="Symbol" w:hAnsi="Symbol" w:cs="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cs="Wingdings" w:hint="default"/>
      </w:rPr>
    </w:lvl>
  </w:abstractNum>
  <w:abstractNum w:abstractNumId="32">
    <w:nsid w:val="6F7D6AE4"/>
    <w:multiLevelType w:val="hybridMultilevel"/>
    <w:tmpl w:val="200CF69C"/>
    <w:lvl w:ilvl="0" w:tplc="6822724C">
      <w:start w:val="1"/>
      <w:numFmt w:val="ordinal"/>
      <w:lvlText w:val="%1"/>
      <w:lvlJc w:val="left"/>
      <w:pPr>
        <w:tabs>
          <w:tab w:val="num" w:pos="360"/>
        </w:tabs>
        <w:ind w:left="360" w:hanging="360"/>
      </w:pPr>
      <w:rPr>
        <w:rFonts w:hint="default"/>
        <w:b/>
        <w:bCs/>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33">
    <w:nsid w:val="76282885"/>
    <w:multiLevelType w:val="hybridMultilevel"/>
    <w:tmpl w:val="46105A64"/>
    <w:lvl w:ilvl="0" w:tplc="6EA641CA">
      <w:start w:val="3"/>
      <w:numFmt w:val="decimal"/>
      <w:lvlText w:val="%1."/>
      <w:lvlJc w:val="left"/>
      <w:pPr>
        <w:tabs>
          <w:tab w:val="num" w:pos="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3"/>
  </w:num>
  <w:num w:numId="3">
    <w:abstractNumId w:val="2"/>
  </w:num>
  <w:num w:numId="4">
    <w:abstractNumId w:val="20"/>
  </w:num>
  <w:num w:numId="5">
    <w:abstractNumId w:val="22"/>
  </w:num>
  <w:num w:numId="6">
    <w:abstractNumId w:val="1"/>
  </w:num>
  <w:num w:numId="7">
    <w:abstractNumId w:val="26"/>
  </w:num>
  <w:num w:numId="8">
    <w:abstractNumId w:val="25"/>
  </w:num>
  <w:num w:numId="9">
    <w:abstractNumId w:val="18"/>
  </w:num>
  <w:num w:numId="10">
    <w:abstractNumId w:val="11"/>
  </w:num>
  <w:num w:numId="11">
    <w:abstractNumId w:val="21"/>
  </w:num>
  <w:num w:numId="12">
    <w:abstractNumId w:val="10"/>
  </w:num>
  <w:num w:numId="13">
    <w:abstractNumId w:val="4"/>
  </w:num>
  <w:num w:numId="14">
    <w:abstractNumId w:val="5"/>
  </w:num>
  <w:num w:numId="15">
    <w:abstractNumId w:val="27"/>
  </w:num>
  <w:num w:numId="16">
    <w:abstractNumId w:val="32"/>
  </w:num>
  <w:num w:numId="17">
    <w:abstractNumId w:val="19"/>
  </w:num>
  <w:num w:numId="18">
    <w:abstractNumId w:val="30"/>
  </w:num>
  <w:num w:numId="19">
    <w:abstractNumId w:val="28"/>
  </w:num>
  <w:num w:numId="20">
    <w:abstractNumId w:val="3"/>
  </w:num>
  <w:num w:numId="21">
    <w:abstractNumId w:val="31"/>
  </w:num>
  <w:num w:numId="22">
    <w:abstractNumId w:val="15"/>
  </w:num>
  <w:num w:numId="23">
    <w:abstractNumId w:val="17"/>
  </w:num>
  <w:num w:numId="24">
    <w:abstractNumId w:val="7"/>
  </w:num>
  <w:num w:numId="25">
    <w:abstractNumId w:val="24"/>
  </w:num>
  <w:num w:numId="26">
    <w:abstractNumId w:val="6"/>
  </w:num>
  <w:num w:numId="27">
    <w:abstractNumId w:val="16"/>
  </w:num>
  <w:num w:numId="28">
    <w:abstractNumId w:val="9"/>
  </w:num>
  <w:num w:numId="29">
    <w:abstractNumId w:val="12"/>
  </w:num>
  <w:num w:numId="30">
    <w:abstractNumId w:val="33"/>
  </w:num>
  <w:num w:numId="31">
    <w:abstractNumId w:val="29"/>
  </w:num>
  <w:num w:numId="32">
    <w:abstractNumId w:val="14"/>
  </w:num>
  <w:num w:numId="33">
    <w:abstractNumId w:val="23"/>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6EF"/>
    <w:rsid w:val="0000599A"/>
    <w:rsid w:val="00045EC8"/>
    <w:rsid w:val="00096861"/>
    <w:rsid w:val="001369F2"/>
    <w:rsid w:val="00177C15"/>
    <w:rsid w:val="001D4F7C"/>
    <w:rsid w:val="0023173B"/>
    <w:rsid w:val="00266AD0"/>
    <w:rsid w:val="002F1A25"/>
    <w:rsid w:val="00310F22"/>
    <w:rsid w:val="00351EAF"/>
    <w:rsid w:val="003962E0"/>
    <w:rsid w:val="003A0D0C"/>
    <w:rsid w:val="003E1F23"/>
    <w:rsid w:val="00416731"/>
    <w:rsid w:val="00460998"/>
    <w:rsid w:val="00462D87"/>
    <w:rsid w:val="004A7AAE"/>
    <w:rsid w:val="004C5425"/>
    <w:rsid w:val="004F7FD6"/>
    <w:rsid w:val="00537887"/>
    <w:rsid w:val="005C666C"/>
    <w:rsid w:val="005E4CAA"/>
    <w:rsid w:val="006A2D35"/>
    <w:rsid w:val="006E0536"/>
    <w:rsid w:val="006F5D24"/>
    <w:rsid w:val="006F62EE"/>
    <w:rsid w:val="00700B96"/>
    <w:rsid w:val="00735B71"/>
    <w:rsid w:val="007F6F72"/>
    <w:rsid w:val="00851C42"/>
    <w:rsid w:val="00871CEC"/>
    <w:rsid w:val="00900AC4"/>
    <w:rsid w:val="00951B7F"/>
    <w:rsid w:val="009774DE"/>
    <w:rsid w:val="009D575D"/>
    <w:rsid w:val="009E06EF"/>
    <w:rsid w:val="00A35569"/>
    <w:rsid w:val="00A964DD"/>
    <w:rsid w:val="00AC5921"/>
    <w:rsid w:val="00B007FC"/>
    <w:rsid w:val="00B33FFD"/>
    <w:rsid w:val="00B74079"/>
    <w:rsid w:val="00B80A2A"/>
    <w:rsid w:val="00B82F58"/>
    <w:rsid w:val="00B87F8D"/>
    <w:rsid w:val="00BA6231"/>
    <w:rsid w:val="00BB1F8B"/>
    <w:rsid w:val="00BC54F9"/>
    <w:rsid w:val="00C122A8"/>
    <w:rsid w:val="00C20F36"/>
    <w:rsid w:val="00C54E59"/>
    <w:rsid w:val="00CF37C4"/>
    <w:rsid w:val="00D10BB3"/>
    <w:rsid w:val="00D26ADF"/>
    <w:rsid w:val="00D36009"/>
    <w:rsid w:val="00D47632"/>
    <w:rsid w:val="00D8734E"/>
    <w:rsid w:val="00DA7A19"/>
    <w:rsid w:val="00DB26A0"/>
    <w:rsid w:val="00DB2CDC"/>
    <w:rsid w:val="00DC3F1F"/>
    <w:rsid w:val="00E23804"/>
    <w:rsid w:val="00E45489"/>
    <w:rsid w:val="00EC305B"/>
    <w:rsid w:val="00F14CF2"/>
    <w:rsid w:val="00F53A18"/>
    <w:rsid w:val="00F75B13"/>
    <w:rsid w:val="00F875E8"/>
    <w:rsid w:val="00FA5704"/>
    <w:rsid w:val="00FE2C1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0C"/>
    <w:pPr>
      <w:ind w:left="714" w:hanging="357"/>
      <w:jc w:val="both"/>
    </w:pPr>
    <w:rPr>
      <w:rFonts w:cs="Calibri"/>
      <w:lang w:eastAsia="en-US"/>
    </w:rPr>
  </w:style>
  <w:style w:type="paragraph" w:styleId="Heading1">
    <w:name w:val="heading 1"/>
    <w:basedOn w:val="Normal"/>
    <w:link w:val="Heading1Char"/>
    <w:uiPriority w:val="99"/>
    <w:qFormat/>
    <w:rsid w:val="001369F2"/>
    <w:pPr>
      <w:keepNext/>
      <w:ind w:left="0" w:firstLine="0"/>
      <w:jc w:val="center"/>
      <w:outlineLvl w:val="0"/>
    </w:pPr>
    <w:rPr>
      <w:rFonts w:ascii="Times New Roman" w:eastAsia="Times New Roman" w:hAnsi="Times New Roman" w:cs="Times New Roman"/>
      <w:b/>
      <w:bCs/>
      <w:sz w:val="32"/>
      <w:szCs w:val="32"/>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9F2"/>
    <w:rPr>
      <w:rFonts w:ascii="Times New Roman" w:hAnsi="Times New Roman" w:cs="Times New Roman"/>
      <w:b/>
      <w:bCs/>
      <w:sz w:val="20"/>
      <w:szCs w:val="20"/>
      <w:lang w:eastAsia="pl-PL"/>
    </w:rPr>
  </w:style>
  <w:style w:type="paragraph" w:customStyle="1" w:styleId="BodyText21">
    <w:name w:val="Body Text 21"/>
    <w:basedOn w:val="Normal"/>
    <w:uiPriority w:val="99"/>
    <w:rsid w:val="002F1A25"/>
    <w:pPr>
      <w:tabs>
        <w:tab w:val="left" w:pos="0"/>
      </w:tabs>
      <w:suppressAutoHyphens/>
    </w:pPr>
    <w:rPr>
      <w:rFonts w:ascii="Times New Roman" w:eastAsia="Times New Roman" w:hAnsi="Times New Roman" w:cs="Times New Roman"/>
      <w:sz w:val="24"/>
      <w:szCs w:val="24"/>
      <w:lang w:eastAsia="ar-SA"/>
    </w:rPr>
  </w:style>
  <w:style w:type="paragraph" w:customStyle="1" w:styleId="ZnakZnak7">
    <w:name w:val="Znak Znak7"/>
    <w:basedOn w:val="Normal"/>
    <w:uiPriority w:val="99"/>
    <w:rsid w:val="00F53A18"/>
    <w:pPr>
      <w:ind w:left="0" w:firstLine="0"/>
      <w:jc w:val="left"/>
    </w:pPr>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rsid w:val="001369F2"/>
    <w:pPr>
      <w:ind w:left="0" w:firstLine="0"/>
      <w:jc w:val="left"/>
    </w:pPr>
    <w:rPr>
      <w:rFonts w:ascii="Times New Roman" w:eastAsia="Times New Roman" w:hAnsi="Times New Roman" w:cs="Times New Roman"/>
      <w:b/>
      <w:bCs/>
      <w:sz w:val="24"/>
      <w:szCs w:val="24"/>
      <w:lang w:eastAsia="pl-PL"/>
    </w:rPr>
  </w:style>
  <w:style w:type="character" w:customStyle="1" w:styleId="BodyTextChar">
    <w:name w:val="Body Text Char"/>
    <w:basedOn w:val="DefaultParagraphFont"/>
    <w:link w:val="BodyText"/>
    <w:uiPriority w:val="99"/>
    <w:locked/>
    <w:rsid w:val="001369F2"/>
    <w:rPr>
      <w:rFonts w:ascii="Times New Roman" w:hAnsi="Times New Roman" w:cs="Times New Roman"/>
      <w:b/>
      <w:bCs/>
      <w:sz w:val="20"/>
      <w:szCs w:val="20"/>
      <w:lang w:eastAsia="pl-PL"/>
    </w:rPr>
  </w:style>
  <w:style w:type="paragraph" w:customStyle="1" w:styleId="pkt">
    <w:name w:val="pkt"/>
    <w:basedOn w:val="Normal"/>
    <w:uiPriority w:val="99"/>
    <w:rsid w:val="001369F2"/>
    <w:pPr>
      <w:autoSpaceDE w:val="0"/>
      <w:autoSpaceDN w:val="0"/>
      <w:spacing w:before="60" w:after="60" w:line="360" w:lineRule="auto"/>
      <w:ind w:left="851" w:hanging="295"/>
    </w:pPr>
    <w:rPr>
      <w:rFonts w:ascii="Univers-PL" w:eastAsia="Times New Roman" w:hAnsi="Univers-PL" w:cs="Univers-PL"/>
      <w:sz w:val="19"/>
      <w:szCs w:val="19"/>
      <w:lang w:eastAsia="pl-PL"/>
    </w:rPr>
  </w:style>
  <w:style w:type="paragraph" w:styleId="ListParagraph">
    <w:name w:val="List Paragraph"/>
    <w:basedOn w:val="Normal"/>
    <w:uiPriority w:val="99"/>
    <w:qFormat/>
    <w:rsid w:val="00871CEC"/>
    <w:pPr>
      <w:ind w:left="720"/>
    </w:pPr>
  </w:style>
  <w:style w:type="paragraph" w:styleId="BalloonText">
    <w:name w:val="Balloon Text"/>
    <w:basedOn w:val="Normal"/>
    <w:link w:val="BalloonTextChar"/>
    <w:uiPriority w:val="99"/>
    <w:semiHidden/>
    <w:rsid w:val="004167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6731"/>
    <w:rPr>
      <w:rFonts w:ascii="Segoe UI" w:hAnsi="Segoe UI" w:cs="Segoe UI"/>
      <w:sz w:val="18"/>
      <w:szCs w:val="18"/>
    </w:rPr>
  </w:style>
  <w:style w:type="paragraph" w:styleId="Footer">
    <w:name w:val="footer"/>
    <w:basedOn w:val="Normal"/>
    <w:link w:val="FooterChar"/>
    <w:uiPriority w:val="99"/>
    <w:rsid w:val="00735B71"/>
    <w:pPr>
      <w:tabs>
        <w:tab w:val="center" w:pos="4536"/>
        <w:tab w:val="right" w:pos="9072"/>
      </w:tabs>
    </w:pPr>
  </w:style>
  <w:style w:type="character" w:customStyle="1" w:styleId="FooterChar">
    <w:name w:val="Footer Char"/>
    <w:basedOn w:val="DefaultParagraphFont"/>
    <w:link w:val="Footer"/>
    <w:uiPriority w:val="99"/>
    <w:semiHidden/>
    <w:locked/>
    <w:rsid w:val="006E0536"/>
    <w:rPr>
      <w:lang w:eastAsia="en-US"/>
    </w:rPr>
  </w:style>
  <w:style w:type="character" w:styleId="PageNumber">
    <w:name w:val="page number"/>
    <w:basedOn w:val="DefaultParagraphFont"/>
    <w:uiPriority w:val="99"/>
    <w:rsid w:val="00735B71"/>
  </w:style>
  <w:style w:type="paragraph" w:styleId="Header">
    <w:name w:val="header"/>
    <w:basedOn w:val="Normal"/>
    <w:link w:val="HeaderChar"/>
    <w:uiPriority w:val="99"/>
    <w:rsid w:val="00735B71"/>
    <w:pPr>
      <w:tabs>
        <w:tab w:val="center" w:pos="4536"/>
        <w:tab w:val="right" w:pos="9072"/>
      </w:tabs>
    </w:pPr>
  </w:style>
  <w:style w:type="character" w:customStyle="1" w:styleId="HeaderChar">
    <w:name w:val="Header Char"/>
    <w:basedOn w:val="DefaultParagraphFont"/>
    <w:link w:val="Header"/>
    <w:uiPriority w:val="99"/>
    <w:semiHidden/>
    <w:locked/>
    <w:rsid w:val="006E0536"/>
    <w:rPr>
      <w:lang w:eastAsia="en-US"/>
    </w:rPr>
  </w:style>
  <w:style w:type="paragraph" w:customStyle="1" w:styleId="Standard">
    <w:name w:val="Standard"/>
    <w:uiPriority w:val="99"/>
    <w:rsid w:val="00B87F8D"/>
    <w:pPr>
      <w:widowControl w:val="0"/>
      <w:suppressAutoHyphens/>
      <w:autoSpaceDE w:val="0"/>
      <w:autoSpaceDN w:val="0"/>
      <w:textAlignment w:val="baseline"/>
    </w:pPr>
    <w:rPr>
      <w:kern w:val="3"/>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801</Words>
  <Characters>4812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Chojnice, dnia 09</dc:title>
  <dc:subject/>
  <dc:creator>Twoja nazwa użytkownika</dc:creator>
  <cp:keywords/>
  <dc:description/>
  <cp:lastModifiedBy>beata</cp:lastModifiedBy>
  <cp:revision>4</cp:revision>
  <cp:lastPrinted>2018-05-16T09:41:00Z</cp:lastPrinted>
  <dcterms:created xsi:type="dcterms:W3CDTF">2018-05-16T09:40:00Z</dcterms:created>
  <dcterms:modified xsi:type="dcterms:W3CDTF">2018-05-16T10:07:00Z</dcterms:modified>
</cp:coreProperties>
</file>