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C8" w:rsidRPr="008048C4" w:rsidRDefault="00AE77C8" w:rsidP="00AE77C8">
      <w:pPr>
        <w:pStyle w:val="NormalnyWeb"/>
        <w:shd w:val="clear" w:color="auto" w:fill="FFFFFF"/>
        <w:jc w:val="right"/>
        <w:rPr>
          <w:rFonts w:ascii="Lato" w:hAnsi="Lato"/>
          <w:color w:val="4D4D4D"/>
          <w:sz w:val="20"/>
          <w:szCs w:val="20"/>
        </w:rPr>
      </w:pPr>
      <w:r w:rsidRPr="008048C4">
        <w:rPr>
          <w:rFonts w:ascii="Lato" w:hAnsi="Lato"/>
          <w:color w:val="4D4D4D"/>
          <w:sz w:val="20"/>
          <w:szCs w:val="20"/>
        </w:rPr>
        <w:t>.</w:t>
      </w:r>
    </w:p>
    <w:p w:rsidR="00AE77C8" w:rsidRPr="008048C4" w:rsidRDefault="00AE77C8" w:rsidP="00AE77C8">
      <w:pPr>
        <w:ind w:left="4956" w:firstLine="708"/>
        <w:rPr>
          <w:sz w:val="20"/>
          <w:szCs w:val="20"/>
        </w:rPr>
      </w:pPr>
      <w:r w:rsidRPr="008048C4">
        <w:rPr>
          <w:sz w:val="20"/>
          <w:szCs w:val="20"/>
        </w:rPr>
        <w:t xml:space="preserve">Chojnice, dnia </w:t>
      </w:r>
      <w:r w:rsidR="00974561" w:rsidRPr="008048C4">
        <w:rPr>
          <w:sz w:val="20"/>
          <w:szCs w:val="20"/>
        </w:rPr>
        <w:t>04.06.2018</w:t>
      </w:r>
      <w:r w:rsidRPr="008048C4">
        <w:rPr>
          <w:sz w:val="20"/>
          <w:szCs w:val="20"/>
        </w:rPr>
        <w:t xml:space="preserve">r. </w:t>
      </w:r>
    </w:p>
    <w:p w:rsidR="00AE77C8" w:rsidRPr="008048C4" w:rsidRDefault="00AE77C8" w:rsidP="00AE77C8">
      <w:pPr>
        <w:rPr>
          <w:sz w:val="20"/>
          <w:szCs w:val="20"/>
        </w:rPr>
      </w:pPr>
      <w:r w:rsidRPr="008048C4">
        <w:rPr>
          <w:sz w:val="20"/>
          <w:szCs w:val="20"/>
        </w:rPr>
        <w:t>KM.271.2</w:t>
      </w:r>
      <w:r w:rsidR="00974561" w:rsidRPr="008048C4">
        <w:rPr>
          <w:sz w:val="20"/>
          <w:szCs w:val="20"/>
        </w:rPr>
        <w:t>8</w:t>
      </w:r>
      <w:r w:rsidRPr="008048C4">
        <w:rPr>
          <w:sz w:val="20"/>
          <w:szCs w:val="20"/>
        </w:rPr>
        <w:t>.201</w:t>
      </w:r>
      <w:r w:rsidR="00974561" w:rsidRPr="008048C4">
        <w:rPr>
          <w:sz w:val="20"/>
          <w:szCs w:val="20"/>
        </w:rPr>
        <w:t>8</w:t>
      </w:r>
    </w:p>
    <w:p w:rsidR="00AE77C8" w:rsidRPr="008048C4" w:rsidRDefault="00AE77C8" w:rsidP="00AE77C8">
      <w:pPr>
        <w:rPr>
          <w:sz w:val="20"/>
          <w:szCs w:val="20"/>
        </w:rPr>
      </w:pPr>
    </w:p>
    <w:p w:rsidR="00AE77C8" w:rsidRPr="008048C4" w:rsidRDefault="00AE77C8" w:rsidP="00AE77C8">
      <w:pPr>
        <w:rPr>
          <w:sz w:val="20"/>
          <w:szCs w:val="20"/>
        </w:rPr>
      </w:pPr>
    </w:p>
    <w:p w:rsidR="00AE77C8" w:rsidRPr="008048C4" w:rsidRDefault="00AE77C8" w:rsidP="00AE77C8">
      <w:pPr>
        <w:jc w:val="center"/>
        <w:rPr>
          <w:b/>
          <w:bCs/>
          <w:sz w:val="20"/>
          <w:szCs w:val="20"/>
        </w:rPr>
      </w:pPr>
      <w:r w:rsidRPr="008048C4">
        <w:rPr>
          <w:b/>
          <w:bCs/>
          <w:sz w:val="20"/>
          <w:szCs w:val="20"/>
        </w:rPr>
        <w:t>INFORMACJA O WYNIKACH POSTĘPOWANIA</w:t>
      </w:r>
    </w:p>
    <w:p w:rsidR="00AE77C8" w:rsidRPr="008048C4" w:rsidRDefault="00AE77C8" w:rsidP="00AE77C8">
      <w:pPr>
        <w:jc w:val="center"/>
        <w:rPr>
          <w:sz w:val="20"/>
          <w:szCs w:val="20"/>
        </w:rPr>
      </w:pPr>
    </w:p>
    <w:p w:rsidR="00AE77C8" w:rsidRPr="008048C4" w:rsidRDefault="00AE77C8" w:rsidP="008048C4">
      <w:pPr>
        <w:ind w:firstLine="708"/>
        <w:jc w:val="both"/>
        <w:rPr>
          <w:sz w:val="20"/>
          <w:szCs w:val="20"/>
        </w:rPr>
      </w:pPr>
      <w:r w:rsidRPr="008048C4">
        <w:rPr>
          <w:sz w:val="20"/>
          <w:szCs w:val="20"/>
        </w:rPr>
        <w:t xml:space="preserve">Dotyczy : przetargu nieograniczonego </w:t>
      </w:r>
      <w:r w:rsidR="00974561" w:rsidRPr="008048C4">
        <w:rPr>
          <w:sz w:val="20"/>
          <w:szCs w:val="20"/>
        </w:rPr>
        <w:t>prowadzonego pn. „Dostawa energii elektrycznej w okresie od 01.07.2018r. do 30.06.2019r.</w:t>
      </w:r>
      <w:r w:rsidR="008048C4" w:rsidRPr="008048C4">
        <w:rPr>
          <w:sz w:val="20"/>
          <w:szCs w:val="20"/>
        </w:rPr>
        <w:t>”</w:t>
      </w:r>
      <w:r w:rsidR="00974561" w:rsidRPr="008048C4">
        <w:rPr>
          <w:sz w:val="20"/>
          <w:szCs w:val="20"/>
        </w:rPr>
        <w:t xml:space="preserve"> </w:t>
      </w:r>
      <w:r w:rsidRPr="008048C4">
        <w:rPr>
          <w:sz w:val="20"/>
          <w:szCs w:val="20"/>
        </w:rPr>
        <w:t>opublikowanego w Biuletynie Zamówień Publicznych pod nr 5</w:t>
      </w:r>
      <w:r w:rsidR="00974561" w:rsidRPr="008048C4">
        <w:rPr>
          <w:sz w:val="20"/>
          <w:szCs w:val="20"/>
        </w:rPr>
        <w:t>59559</w:t>
      </w:r>
      <w:r w:rsidRPr="008048C4">
        <w:rPr>
          <w:sz w:val="20"/>
          <w:szCs w:val="20"/>
        </w:rPr>
        <w:t>-N-201</w:t>
      </w:r>
      <w:r w:rsidR="00974561" w:rsidRPr="008048C4">
        <w:rPr>
          <w:sz w:val="20"/>
          <w:szCs w:val="20"/>
        </w:rPr>
        <w:t>8</w:t>
      </w:r>
      <w:r w:rsidRPr="008048C4">
        <w:rPr>
          <w:sz w:val="20"/>
          <w:szCs w:val="20"/>
        </w:rPr>
        <w:t xml:space="preserve"> z dnia 201</w:t>
      </w:r>
      <w:r w:rsidR="00974561" w:rsidRPr="008048C4">
        <w:rPr>
          <w:sz w:val="20"/>
          <w:szCs w:val="20"/>
        </w:rPr>
        <w:t>8</w:t>
      </w:r>
      <w:r w:rsidRPr="008048C4">
        <w:rPr>
          <w:sz w:val="20"/>
          <w:szCs w:val="20"/>
        </w:rPr>
        <w:t>-0</w:t>
      </w:r>
      <w:r w:rsidR="00974561" w:rsidRPr="008048C4">
        <w:rPr>
          <w:sz w:val="20"/>
          <w:szCs w:val="20"/>
        </w:rPr>
        <w:t>5</w:t>
      </w:r>
      <w:r w:rsidRPr="008048C4">
        <w:rPr>
          <w:sz w:val="20"/>
          <w:szCs w:val="20"/>
        </w:rPr>
        <w:t>-</w:t>
      </w:r>
      <w:r w:rsidR="00974561" w:rsidRPr="008048C4">
        <w:rPr>
          <w:sz w:val="20"/>
          <w:szCs w:val="20"/>
        </w:rPr>
        <w:t>17</w:t>
      </w:r>
      <w:r w:rsidRPr="008048C4">
        <w:rPr>
          <w:sz w:val="20"/>
          <w:szCs w:val="20"/>
        </w:rPr>
        <w:t xml:space="preserve"> </w:t>
      </w:r>
    </w:p>
    <w:p w:rsidR="00AE77C8" w:rsidRPr="008048C4" w:rsidRDefault="00AE77C8" w:rsidP="008048C4">
      <w:pPr>
        <w:jc w:val="both"/>
        <w:rPr>
          <w:sz w:val="20"/>
          <w:szCs w:val="20"/>
        </w:rPr>
      </w:pPr>
    </w:p>
    <w:p w:rsidR="002D1227" w:rsidRDefault="00AE77C8" w:rsidP="002D1227">
      <w:pPr>
        <w:ind w:firstLine="708"/>
        <w:jc w:val="both"/>
        <w:rPr>
          <w:sz w:val="20"/>
          <w:szCs w:val="20"/>
        </w:rPr>
      </w:pPr>
      <w:r w:rsidRPr="008048C4">
        <w:rPr>
          <w:b/>
          <w:bCs/>
          <w:sz w:val="20"/>
          <w:szCs w:val="20"/>
        </w:rPr>
        <w:t xml:space="preserve">Zamawiający - Urząd Miejski w Chojnicach, </w:t>
      </w:r>
      <w:r w:rsidRPr="008048C4">
        <w:rPr>
          <w:sz w:val="20"/>
          <w:szCs w:val="20"/>
        </w:rPr>
        <w:t xml:space="preserve">działając w imieniu Gminy Miejskiej Chojnice, na podstawie art. 92 ust.1 ustawy PZP informuje, że w wyniku przeprowadzenia postępowania w trybie przetargu nieograniczonego na </w:t>
      </w:r>
      <w:r w:rsidR="008048C4" w:rsidRPr="008048C4">
        <w:rPr>
          <w:b/>
          <w:sz w:val="20"/>
          <w:szCs w:val="20"/>
        </w:rPr>
        <w:t>Dostawę energii elektrycznej w okresie</w:t>
      </w:r>
      <w:r w:rsidR="008048C4" w:rsidRPr="008048C4">
        <w:rPr>
          <w:sz w:val="20"/>
          <w:szCs w:val="20"/>
        </w:rPr>
        <w:t xml:space="preserve"> </w:t>
      </w:r>
      <w:r w:rsidR="008048C4" w:rsidRPr="008048C4">
        <w:rPr>
          <w:b/>
          <w:sz w:val="20"/>
          <w:szCs w:val="20"/>
        </w:rPr>
        <w:t>od 01.07.2018r. do 30.06.2019r.</w:t>
      </w:r>
      <w:r w:rsidR="008048C4" w:rsidRPr="008048C4">
        <w:rPr>
          <w:sz w:val="20"/>
          <w:szCs w:val="20"/>
        </w:rPr>
        <w:t xml:space="preserve"> </w:t>
      </w:r>
      <w:r w:rsidR="00A631A0">
        <w:rPr>
          <w:sz w:val="20"/>
          <w:szCs w:val="20"/>
        </w:rPr>
        <w:t>wybrano ofertę wykonawcy:</w:t>
      </w:r>
    </w:p>
    <w:p w:rsidR="00A631A0" w:rsidRDefault="00A631A0" w:rsidP="002D1227">
      <w:pPr>
        <w:ind w:firstLine="708"/>
        <w:jc w:val="both"/>
        <w:rPr>
          <w:sz w:val="20"/>
          <w:szCs w:val="20"/>
        </w:rPr>
      </w:pPr>
    </w:p>
    <w:p w:rsidR="00A631A0" w:rsidRPr="008048C4" w:rsidRDefault="00A631A0" w:rsidP="00A631A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4D4D4D"/>
          <w:sz w:val="20"/>
          <w:szCs w:val="20"/>
        </w:rPr>
      </w:pPr>
      <w:r w:rsidRPr="008048C4">
        <w:rPr>
          <w:rStyle w:val="Pogrubienie"/>
          <w:color w:val="4D4D4D"/>
          <w:sz w:val="20"/>
          <w:szCs w:val="20"/>
        </w:rPr>
        <w:t>ENEA S.A</w:t>
      </w:r>
    </w:p>
    <w:p w:rsidR="00A631A0" w:rsidRPr="008048C4" w:rsidRDefault="00A631A0" w:rsidP="00A631A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4D4D4D"/>
          <w:sz w:val="20"/>
          <w:szCs w:val="20"/>
        </w:rPr>
      </w:pPr>
      <w:r w:rsidRPr="008048C4">
        <w:rPr>
          <w:rStyle w:val="Pogrubienie"/>
          <w:color w:val="4D4D4D"/>
          <w:sz w:val="20"/>
          <w:szCs w:val="20"/>
        </w:rPr>
        <w:t>Ul. Góreckiego 1</w:t>
      </w:r>
    </w:p>
    <w:p w:rsidR="00A631A0" w:rsidRPr="008048C4" w:rsidRDefault="00A631A0" w:rsidP="00A631A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4D4D4D"/>
          <w:sz w:val="20"/>
          <w:szCs w:val="20"/>
        </w:rPr>
      </w:pPr>
      <w:r w:rsidRPr="008048C4">
        <w:rPr>
          <w:rStyle w:val="Pogrubienie"/>
          <w:color w:val="4D4D4D"/>
          <w:sz w:val="20"/>
          <w:szCs w:val="20"/>
        </w:rPr>
        <w:t>60-201 Poznań</w:t>
      </w:r>
    </w:p>
    <w:p w:rsidR="00A631A0" w:rsidRPr="008048C4" w:rsidRDefault="00A631A0" w:rsidP="00A631A0">
      <w:pPr>
        <w:pStyle w:val="NormalnyWeb"/>
        <w:shd w:val="clear" w:color="auto" w:fill="FFFFFF"/>
        <w:jc w:val="both"/>
        <w:rPr>
          <w:color w:val="4D4D4D"/>
          <w:sz w:val="20"/>
          <w:szCs w:val="20"/>
        </w:rPr>
      </w:pPr>
      <w:r>
        <w:rPr>
          <w:rStyle w:val="Pogrubienie"/>
          <w:color w:val="4D4D4D"/>
          <w:sz w:val="20"/>
          <w:szCs w:val="20"/>
        </w:rPr>
        <w:t>Za c</w:t>
      </w:r>
      <w:r w:rsidRPr="008048C4">
        <w:rPr>
          <w:rStyle w:val="Pogrubienie"/>
          <w:color w:val="4D4D4D"/>
          <w:sz w:val="20"/>
          <w:szCs w:val="20"/>
        </w:rPr>
        <w:t>en</w:t>
      </w:r>
      <w:r>
        <w:rPr>
          <w:rStyle w:val="Pogrubienie"/>
          <w:color w:val="4D4D4D"/>
          <w:sz w:val="20"/>
          <w:szCs w:val="20"/>
        </w:rPr>
        <w:t>ę</w:t>
      </w:r>
      <w:r w:rsidRPr="008048C4">
        <w:rPr>
          <w:rStyle w:val="Pogrubienie"/>
          <w:color w:val="4D4D4D"/>
          <w:sz w:val="20"/>
          <w:szCs w:val="20"/>
        </w:rPr>
        <w:t xml:space="preserve"> brutto: </w:t>
      </w:r>
      <w:r>
        <w:rPr>
          <w:rStyle w:val="Pogrubienie"/>
          <w:color w:val="4D4D4D"/>
          <w:sz w:val="20"/>
          <w:szCs w:val="20"/>
        </w:rPr>
        <w:t xml:space="preserve">950 715,96 </w:t>
      </w:r>
      <w:r w:rsidRPr="008048C4">
        <w:rPr>
          <w:rStyle w:val="Pogrubienie"/>
          <w:color w:val="4D4D4D"/>
          <w:sz w:val="20"/>
          <w:szCs w:val="20"/>
        </w:rPr>
        <w:t>zł (sło</w:t>
      </w:r>
      <w:r>
        <w:rPr>
          <w:rStyle w:val="Pogrubienie"/>
          <w:color w:val="4D4D4D"/>
          <w:sz w:val="20"/>
          <w:szCs w:val="20"/>
        </w:rPr>
        <w:t xml:space="preserve">wnie: dziewięćset pięćdziesiąt tysięcy siedemset piętnaście 96/100 )  </w:t>
      </w:r>
      <w:r w:rsidRPr="008048C4">
        <w:rPr>
          <w:rStyle w:val="Pogrubienie"/>
          <w:color w:val="4D4D4D"/>
          <w:sz w:val="20"/>
          <w:szCs w:val="20"/>
        </w:rPr>
        <w:t xml:space="preserve"> </w:t>
      </w:r>
    </w:p>
    <w:p w:rsidR="002D1227" w:rsidRDefault="002D1227" w:rsidP="002D1227">
      <w:pPr>
        <w:ind w:firstLine="708"/>
        <w:jc w:val="both"/>
        <w:rPr>
          <w:color w:val="4D4D4D"/>
          <w:sz w:val="20"/>
          <w:szCs w:val="20"/>
        </w:rPr>
      </w:pPr>
    </w:p>
    <w:p w:rsidR="00AE77C8" w:rsidRPr="002D1227" w:rsidRDefault="00AE77C8" w:rsidP="002D1227">
      <w:pPr>
        <w:ind w:firstLine="708"/>
        <w:jc w:val="both"/>
        <w:rPr>
          <w:b/>
          <w:bCs/>
          <w:sz w:val="20"/>
          <w:szCs w:val="20"/>
        </w:rPr>
      </w:pPr>
      <w:r w:rsidRPr="008048C4">
        <w:rPr>
          <w:color w:val="4D4D4D"/>
          <w:sz w:val="20"/>
          <w:szCs w:val="20"/>
        </w:rPr>
        <w:t>W celu wyboru najkorzystniejszej oferty zamawiający przyjął następujące kryteria przypisując im odpowiednio wagi procentowe:</w:t>
      </w:r>
    </w:p>
    <w:p w:rsidR="00AE77C8" w:rsidRPr="008048C4" w:rsidRDefault="00AE77C8" w:rsidP="002D122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D4D4D"/>
          <w:sz w:val="20"/>
          <w:szCs w:val="20"/>
        </w:rPr>
      </w:pPr>
      <w:r w:rsidRPr="008048C4">
        <w:rPr>
          <w:color w:val="4D4D4D"/>
          <w:sz w:val="20"/>
          <w:szCs w:val="20"/>
        </w:rPr>
        <w:t>Kryteria oceny ofert – cena 100%</w:t>
      </w:r>
    </w:p>
    <w:p w:rsidR="00AE77C8" w:rsidRPr="008048C4" w:rsidRDefault="00AE77C8" w:rsidP="002D122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D4D4D"/>
          <w:sz w:val="20"/>
          <w:szCs w:val="20"/>
        </w:rPr>
      </w:pPr>
      <w:r w:rsidRPr="008048C4">
        <w:rPr>
          <w:color w:val="4D4D4D"/>
          <w:sz w:val="20"/>
          <w:szCs w:val="20"/>
        </w:rPr>
        <w:t>Zamawiający dokona wyboru najkorzystniejszej oferty, tj. oferty która otrzyma największą ilość punktów.</w:t>
      </w:r>
    </w:p>
    <w:p w:rsidR="00AE77C8" w:rsidRPr="008048C4" w:rsidRDefault="00AE77C8" w:rsidP="002D122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D4D4D"/>
          <w:sz w:val="20"/>
          <w:szCs w:val="20"/>
        </w:rPr>
      </w:pPr>
      <w:r w:rsidRPr="008048C4">
        <w:rPr>
          <w:color w:val="4D4D4D"/>
          <w:sz w:val="20"/>
          <w:szCs w:val="20"/>
        </w:rPr>
        <w:t>Tryb: przetarg nieograniczony.</w:t>
      </w:r>
    </w:p>
    <w:p w:rsidR="00AE77C8" w:rsidRPr="008048C4" w:rsidRDefault="00AE77C8" w:rsidP="002D122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D4D4D"/>
          <w:sz w:val="20"/>
          <w:szCs w:val="20"/>
        </w:rPr>
      </w:pPr>
      <w:r w:rsidRPr="008048C4">
        <w:rPr>
          <w:color w:val="4D4D4D"/>
          <w:sz w:val="20"/>
          <w:szCs w:val="20"/>
        </w:rPr>
        <w:t>Złożonych ofert: 3 z czego odrzucono: 0</w:t>
      </w:r>
    </w:p>
    <w:p w:rsidR="00AE77C8" w:rsidRPr="008048C4" w:rsidRDefault="00AE77C8" w:rsidP="002D122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D4D4D"/>
          <w:sz w:val="20"/>
          <w:szCs w:val="20"/>
        </w:rPr>
      </w:pPr>
      <w:r w:rsidRPr="008048C4">
        <w:rPr>
          <w:color w:val="4D4D4D"/>
          <w:sz w:val="20"/>
          <w:szCs w:val="20"/>
        </w:rPr>
        <w:t>Wykonawcy wykluczeni: 0</w:t>
      </w:r>
    </w:p>
    <w:p w:rsidR="00AE77C8" w:rsidRPr="008048C4" w:rsidRDefault="00AE77C8" w:rsidP="002D122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D4D4D"/>
          <w:sz w:val="20"/>
          <w:szCs w:val="20"/>
        </w:rPr>
      </w:pPr>
      <w:bookmarkStart w:id="0" w:name="_Hlk515880814"/>
      <w:r w:rsidRPr="008048C4">
        <w:rPr>
          <w:color w:val="4D4D4D"/>
          <w:sz w:val="20"/>
          <w:szCs w:val="20"/>
        </w:rPr>
        <w:t>Wybrano ofertę: nr</w:t>
      </w:r>
      <w:r w:rsidR="00C27129">
        <w:rPr>
          <w:color w:val="4D4D4D"/>
          <w:sz w:val="20"/>
          <w:szCs w:val="20"/>
        </w:rPr>
        <w:t xml:space="preserve"> 1</w:t>
      </w:r>
      <w:r w:rsidRPr="008048C4">
        <w:rPr>
          <w:color w:val="4D4D4D"/>
          <w:sz w:val="20"/>
          <w:szCs w:val="20"/>
        </w:rPr>
        <w:t xml:space="preserve"> </w:t>
      </w:r>
    </w:p>
    <w:p w:rsidR="002D1227" w:rsidRDefault="002D1227" w:rsidP="002D122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color w:val="4D4D4D"/>
          <w:sz w:val="20"/>
          <w:szCs w:val="20"/>
        </w:rPr>
      </w:pPr>
    </w:p>
    <w:p w:rsidR="00AE77C8" w:rsidRPr="008048C4" w:rsidRDefault="00AE77C8" w:rsidP="002D122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4D4D4D"/>
          <w:sz w:val="20"/>
          <w:szCs w:val="20"/>
        </w:rPr>
      </w:pPr>
      <w:r w:rsidRPr="008048C4">
        <w:rPr>
          <w:rStyle w:val="Pogrubienie"/>
          <w:color w:val="4D4D4D"/>
          <w:sz w:val="20"/>
          <w:szCs w:val="20"/>
        </w:rPr>
        <w:t>E</w:t>
      </w:r>
      <w:r w:rsidR="008048C4" w:rsidRPr="008048C4">
        <w:rPr>
          <w:rStyle w:val="Pogrubienie"/>
          <w:color w:val="4D4D4D"/>
          <w:sz w:val="20"/>
          <w:szCs w:val="20"/>
        </w:rPr>
        <w:t>NEA S.A</w:t>
      </w:r>
    </w:p>
    <w:p w:rsidR="00AE77C8" w:rsidRPr="008048C4" w:rsidRDefault="008048C4" w:rsidP="002D122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4D4D4D"/>
          <w:sz w:val="20"/>
          <w:szCs w:val="20"/>
        </w:rPr>
      </w:pPr>
      <w:r w:rsidRPr="008048C4">
        <w:rPr>
          <w:rStyle w:val="Pogrubienie"/>
          <w:color w:val="4D4D4D"/>
          <w:sz w:val="20"/>
          <w:szCs w:val="20"/>
        </w:rPr>
        <w:t>Ul. Góreckiego 1</w:t>
      </w:r>
    </w:p>
    <w:p w:rsidR="00AE77C8" w:rsidRPr="008048C4" w:rsidRDefault="008048C4" w:rsidP="002D122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4D4D4D"/>
          <w:sz w:val="20"/>
          <w:szCs w:val="20"/>
        </w:rPr>
      </w:pPr>
      <w:r w:rsidRPr="008048C4">
        <w:rPr>
          <w:rStyle w:val="Pogrubienie"/>
          <w:color w:val="4D4D4D"/>
          <w:sz w:val="20"/>
          <w:szCs w:val="20"/>
        </w:rPr>
        <w:t>60-201 Poznań</w:t>
      </w:r>
    </w:p>
    <w:p w:rsidR="00AE77C8" w:rsidRPr="008048C4" w:rsidRDefault="00AE77C8" w:rsidP="00AE77C8">
      <w:pPr>
        <w:pStyle w:val="NormalnyWeb"/>
        <w:shd w:val="clear" w:color="auto" w:fill="FFFFFF"/>
        <w:jc w:val="both"/>
        <w:rPr>
          <w:color w:val="4D4D4D"/>
          <w:sz w:val="20"/>
          <w:szCs w:val="20"/>
        </w:rPr>
      </w:pPr>
      <w:r w:rsidRPr="008048C4">
        <w:rPr>
          <w:rStyle w:val="Pogrubienie"/>
          <w:color w:val="4D4D4D"/>
          <w:sz w:val="20"/>
          <w:szCs w:val="20"/>
        </w:rPr>
        <w:t xml:space="preserve">Cena brutto: </w:t>
      </w:r>
      <w:r w:rsidR="002D1227">
        <w:rPr>
          <w:rStyle w:val="Pogrubienie"/>
          <w:color w:val="4D4D4D"/>
          <w:sz w:val="20"/>
          <w:szCs w:val="20"/>
        </w:rPr>
        <w:t xml:space="preserve">950 715,96 </w:t>
      </w:r>
      <w:r w:rsidRPr="008048C4">
        <w:rPr>
          <w:rStyle w:val="Pogrubienie"/>
          <w:color w:val="4D4D4D"/>
          <w:sz w:val="20"/>
          <w:szCs w:val="20"/>
        </w:rPr>
        <w:t>zł (sło</w:t>
      </w:r>
      <w:r w:rsidR="002D1227">
        <w:rPr>
          <w:rStyle w:val="Pogrubienie"/>
          <w:color w:val="4D4D4D"/>
          <w:sz w:val="20"/>
          <w:szCs w:val="20"/>
        </w:rPr>
        <w:t xml:space="preserve">wnie: dziewięćset pięćdziesiąt tysięcy siedemset piętnaście </w:t>
      </w:r>
      <w:r w:rsidR="00C27129">
        <w:rPr>
          <w:rStyle w:val="Pogrubienie"/>
          <w:color w:val="4D4D4D"/>
          <w:sz w:val="20"/>
          <w:szCs w:val="20"/>
        </w:rPr>
        <w:t>96/100 )</w:t>
      </w:r>
      <w:r w:rsidR="002D1227">
        <w:rPr>
          <w:rStyle w:val="Pogrubienie"/>
          <w:color w:val="4D4D4D"/>
          <w:sz w:val="20"/>
          <w:szCs w:val="20"/>
        </w:rPr>
        <w:t xml:space="preserve">  </w:t>
      </w:r>
      <w:r w:rsidRPr="008048C4">
        <w:rPr>
          <w:rStyle w:val="Pogrubienie"/>
          <w:color w:val="4D4D4D"/>
          <w:sz w:val="20"/>
          <w:szCs w:val="20"/>
        </w:rPr>
        <w:t xml:space="preserve"> </w:t>
      </w:r>
    </w:p>
    <w:bookmarkEnd w:id="0"/>
    <w:p w:rsidR="00AE77C8" w:rsidRPr="008048C4" w:rsidRDefault="00AE77C8" w:rsidP="008048C4">
      <w:pPr>
        <w:pStyle w:val="NormalnyWeb"/>
        <w:shd w:val="clear" w:color="auto" w:fill="FFFFFF"/>
        <w:ind w:right="425"/>
        <w:jc w:val="both"/>
        <w:rPr>
          <w:color w:val="4D4D4D"/>
          <w:sz w:val="20"/>
          <w:szCs w:val="20"/>
        </w:rPr>
      </w:pPr>
      <w:r w:rsidRPr="008048C4">
        <w:rPr>
          <w:color w:val="4D4D4D"/>
          <w:sz w:val="20"/>
          <w:szCs w:val="20"/>
        </w:rPr>
        <w:t>Streszczenie oceny i porównanie złożonych ofert: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982"/>
        <w:gridCol w:w="4530"/>
        <w:gridCol w:w="2560"/>
      </w:tblGrid>
      <w:tr w:rsidR="00F065D8" w:rsidRPr="008048C4" w:rsidTr="00F065D8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Numer oferty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Nazwa i adres wykonawcy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Liczba pkt w kryterium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rStyle w:val="Pogrubienie"/>
                <w:color w:val="4D4D4D"/>
                <w:sz w:val="20"/>
                <w:szCs w:val="20"/>
              </w:rPr>
              <w:t>Cena-100%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rStyle w:val="Pogrubienie"/>
                <w:color w:val="4D4D4D"/>
                <w:sz w:val="20"/>
                <w:szCs w:val="20"/>
              </w:rPr>
              <w:t>Z tytułu niniejszego kryterium maksymalna ilość punktów wynosi </w:t>
            </w:r>
            <w:r w:rsidRPr="008048C4">
              <w:rPr>
                <w:color w:val="4D4D4D"/>
                <w:sz w:val="20"/>
                <w:szCs w:val="20"/>
              </w:rPr>
              <w:t>100.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C8" w:rsidRPr="008048C4" w:rsidRDefault="00AE77C8" w:rsidP="00F065D8">
            <w:pPr>
              <w:pStyle w:val="NormalnyWeb"/>
              <w:spacing w:before="0" w:beforeAutospacing="0" w:after="0" w:afterAutospacing="0"/>
              <w:ind w:right="1612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rStyle w:val="Pogrubienie"/>
                <w:color w:val="4D4D4D"/>
                <w:sz w:val="20"/>
                <w:szCs w:val="20"/>
              </w:rPr>
              <w:t>Łączna punktacja</w:t>
            </w:r>
          </w:p>
        </w:tc>
      </w:tr>
      <w:tr w:rsidR="00F065D8" w:rsidRPr="008048C4" w:rsidTr="00F065D8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1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bookmarkStart w:id="1" w:name="_Hlk515880974"/>
            <w:r w:rsidRPr="008048C4">
              <w:rPr>
                <w:color w:val="4D4D4D"/>
                <w:sz w:val="20"/>
                <w:szCs w:val="20"/>
              </w:rPr>
              <w:t>ENEA S.A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ul. Górecka 1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60-201 Poznań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bookmarkEnd w:id="1"/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lastRenderedPageBreak/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lastRenderedPageBreak/>
              <w:t>Zaoferowana cena:</w:t>
            </w:r>
          </w:p>
          <w:p w:rsidR="00AE77C8" w:rsidRPr="008048C4" w:rsidRDefault="00F065D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950.715,96</w:t>
            </w:r>
            <w:r w:rsidR="00AE77C8" w:rsidRPr="008048C4">
              <w:rPr>
                <w:color w:val="4D4D4D"/>
                <w:sz w:val="20"/>
                <w:szCs w:val="20"/>
              </w:rPr>
              <w:t xml:space="preserve"> zł brutto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F065D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 xml:space="preserve">Lokale i obiekty </w:t>
            </w:r>
            <w:r w:rsidR="00AE77C8" w:rsidRPr="008048C4">
              <w:rPr>
                <w:color w:val="4D4D4D"/>
                <w:sz w:val="20"/>
                <w:szCs w:val="20"/>
              </w:rPr>
              <w:t>cena jednostkowa netto (zł MWh): 2</w:t>
            </w:r>
            <w:r>
              <w:rPr>
                <w:color w:val="4D4D4D"/>
                <w:sz w:val="20"/>
                <w:szCs w:val="20"/>
              </w:rPr>
              <w:t>70</w:t>
            </w:r>
            <w:r w:rsidR="00AE77C8" w:rsidRPr="008048C4">
              <w:rPr>
                <w:color w:val="4D4D4D"/>
                <w:sz w:val="20"/>
                <w:szCs w:val="20"/>
              </w:rPr>
              <w:t>,00</w:t>
            </w:r>
            <w:r w:rsidR="002D1227">
              <w:rPr>
                <w:color w:val="4D4D4D"/>
                <w:sz w:val="20"/>
                <w:szCs w:val="20"/>
              </w:rPr>
              <w:t xml:space="preserve"> zł</w:t>
            </w:r>
          </w:p>
          <w:p w:rsidR="00AE77C8" w:rsidRDefault="00F065D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Oświetlenie drogowe cena jednostkowa netto (zł MWh)</w:t>
            </w:r>
          </w:p>
          <w:p w:rsidR="00F065D8" w:rsidRPr="008048C4" w:rsidRDefault="00F065D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270</w:t>
            </w:r>
            <w:r w:rsidR="009658F2">
              <w:rPr>
                <w:color w:val="4D4D4D"/>
                <w:sz w:val="20"/>
                <w:szCs w:val="20"/>
              </w:rPr>
              <w:t>,00</w:t>
            </w:r>
            <w:r w:rsidR="002D1227">
              <w:rPr>
                <w:color w:val="4D4D4D"/>
                <w:sz w:val="20"/>
                <w:szCs w:val="20"/>
              </w:rPr>
              <w:t xml:space="preserve"> zł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lastRenderedPageBreak/>
              <w:t>Porównanie złożonych ofert / wzór/</w:t>
            </w:r>
          </w:p>
          <w:p w:rsidR="00AE77C8" w:rsidRPr="008048C4" w:rsidRDefault="00F065D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  <w:u w:val="single"/>
              </w:rPr>
              <w:t>950.715,96</w:t>
            </w:r>
            <w:r w:rsidR="00AE77C8" w:rsidRPr="008048C4">
              <w:rPr>
                <w:color w:val="4D4D4D"/>
                <w:sz w:val="20"/>
                <w:szCs w:val="20"/>
                <w:u w:val="single"/>
              </w:rPr>
              <w:t xml:space="preserve"> zł</w:t>
            </w:r>
          </w:p>
          <w:p w:rsidR="00F065D8" w:rsidRDefault="00F065D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950.715,96</w:t>
            </w:r>
            <w:r w:rsidR="00AE77C8" w:rsidRPr="008048C4">
              <w:rPr>
                <w:color w:val="4D4D4D"/>
                <w:sz w:val="20"/>
                <w:szCs w:val="20"/>
              </w:rPr>
              <w:t xml:space="preserve"> zł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x 100 pkt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Liczba pkt w kryterium:</w:t>
            </w:r>
          </w:p>
          <w:p w:rsidR="00AE77C8" w:rsidRPr="008048C4" w:rsidRDefault="00F065D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100</w:t>
            </w:r>
            <w:r w:rsidR="00AE77C8" w:rsidRPr="008048C4">
              <w:rPr>
                <w:color w:val="4D4D4D"/>
                <w:sz w:val="20"/>
                <w:szCs w:val="20"/>
              </w:rPr>
              <w:t xml:space="preserve"> pkt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C8" w:rsidRPr="008048C4" w:rsidRDefault="00F065D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lastRenderedPageBreak/>
              <w:t>100</w:t>
            </w:r>
            <w:r w:rsidR="00AE77C8" w:rsidRPr="008048C4">
              <w:rPr>
                <w:color w:val="4D4D4D"/>
                <w:sz w:val="20"/>
                <w:szCs w:val="20"/>
              </w:rPr>
              <w:t xml:space="preserve"> pkt</w:t>
            </w:r>
          </w:p>
        </w:tc>
      </w:tr>
      <w:tr w:rsidR="00F065D8" w:rsidRPr="008048C4" w:rsidTr="00F065D8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2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5D8" w:rsidRPr="00F065D8" w:rsidRDefault="00F065D8" w:rsidP="00F065D8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4D4D4D"/>
                <w:sz w:val="20"/>
                <w:szCs w:val="20"/>
              </w:rPr>
            </w:pPr>
            <w:r w:rsidRPr="00F065D8">
              <w:rPr>
                <w:rStyle w:val="Pogrubienie"/>
                <w:b w:val="0"/>
                <w:color w:val="4D4D4D"/>
                <w:sz w:val="20"/>
                <w:szCs w:val="20"/>
              </w:rPr>
              <w:t>Energa Obrót S.A.</w:t>
            </w:r>
          </w:p>
          <w:p w:rsidR="00F065D8" w:rsidRPr="00F065D8" w:rsidRDefault="00F065D8" w:rsidP="00F065D8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4D4D4D"/>
                <w:sz w:val="20"/>
                <w:szCs w:val="20"/>
              </w:rPr>
            </w:pPr>
            <w:r w:rsidRPr="00F065D8">
              <w:rPr>
                <w:rStyle w:val="Pogrubienie"/>
                <w:b w:val="0"/>
                <w:color w:val="4D4D4D"/>
                <w:sz w:val="20"/>
                <w:szCs w:val="20"/>
              </w:rPr>
              <w:t>Al. Grunwaldzka 472</w:t>
            </w:r>
          </w:p>
          <w:p w:rsidR="00F065D8" w:rsidRPr="00F065D8" w:rsidRDefault="00F065D8" w:rsidP="00F065D8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4D4D4D"/>
                <w:sz w:val="20"/>
                <w:szCs w:val="20"/>
              </w:rPr>
            </w:pPr>
            <w:r w:rsidRPr="00F065D8">
              <w:rPr>
                <w:rStyle w:val="Pogrubienie"/>
                <w:b w:val="0"/>
                <w:color w:val="4D4D4D"/>
                <w:sz w:val="20"/>
                <w:szCs w:val="20"/>
              </w:rPr>
              <w:t>80 – 309 Gdańsk</w:t>
            </w:r>
          </w:p>
          <w:p w:rsidR="00F065D8" w:rsidRDefault="00F065D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Zaoferowana cena:</w:t>
            </w:r>
          </w:p>
          <w:p w:rsidR="00AE77C8" w:rsidRDefault="009658F2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978.549,58</w:t>
            </w:r>
            <w:r w:rsidR="00AE77C8" w:rsidRPr="008048C4">
              <w:rPr>
                <w:color w:val="4D4D4D"/>
                <w:sz w:val="20"/>
                <w:szCs w:val="20"/>
              </w:rPr>
              <w:t xml:space="preserve"> zł</w:t>
            </w:r>
          </w:p>
          <w:p w:rsidR="009658F2" w:rsidRPr="008048C4" w:rsidRDefault="009658F2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</w:p>
          <w:p w:rsidR="009658F2" w:rsidRPr="008048C4" w:rsidRDefault="009658F2" w:rsidP="009658F2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 xml:space="preserve">Lokale i obiekty </w:t>
            </w:r>
            <w:r w:rsidRPr="008048C4">
              <w:rPr>
                <w:color w:val="4D4D4D"/>
                <w:sz w:val="20"/>
                <w:szCs w:val="20"/>
              </w:rPr>
              <w:t xml:space="preserve">cena jednostkowa netto (zł MWh): </w:t>
            </w:r>
            <w:r w:rsidR="002D1227">
              <w:rPr>
                <w:color w:val="4D4D4D"/>
                <w:sz w:val="20"/>
                <w:szCs w:val="20"/>
              </w:rPr>
              <w:t>304,80 zł</w:t>
            </w:r>
          </w:p>
          <w:p w:rsidR="009658F2" w:rsidRDefault="009658F2" w:rsidP="009658F2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Oświetlenie drogowe cena jednostkowa netto (zł MWh)</w:t>
            </w:r>
          </w:p>
          <w:p w:rsidR="00AE77C8" w:rsidRPr="008048C4" w:rsidRDefault="009658F2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2</w:t>
            </w:r>
            <w:r w:rsidR="002D1227">
              <w:rPr>
                <w:color w:val="4D4D4D"/>
                <w:sz w:val="20"/>
                <w:szCs w:val="20"/>
              </w:rPr>
              <w:t>65,30 zł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Porównanie złożonych ofert / wzór/</w:t>
            </w:r>
          </w:p>
          <w:p w:rsidR="00AE77C8" w:rsidRPr="008048C4" w:rsidRDefault="009658F2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  <w:u w:val="single"/>
              </w:rPr>
              <w:t>950.715,96</w:t>
            </w:r>
            <w:r w:rsidR="00AE77C8" w:rsidRPr="008048C4">
              <w:rPr>
                <w:color w:val="4D4D4D"/>
                <w:sz w:val="20"/>
                <w:szCs w:val="20"/>
                <w:u w:val="single"/>
              </w:rPr>
              <w:t xml:space="preserve"> zł</w:t>
            </w:r>
          </w:p>
          <w:p w:rsidR="00AE77C8" w:rsidRPr="008048C4" w:rsidRDefault="009658F2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978.549,58</w:t>
            </w:r>
            <w:r w:rsidR="00AE77C8" w:rsidRPr="008048C4">
              <w:rPr>
                <w:color w:val="4D4D4D"/>
                <w:sz w:val="20"/>
                <w:szCs w:val="20"/>
              </w:rPr>
              <w:t xml:space="preserve"> zł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 xml:space="preserve">x </w:t>
            </w:r>
            <w:r w:rsidR="009658F2">
              <w:rPr>
                <w:color w:val="4D4D4D"/>
                <w:sz w:val="20"/>
                <w:szCs w:val="20"/>
              </w:rPr>
              <w:t>100</w:t>
            </w:r>
            <w:r w:rsidRPr="008048C4">
              <w:rPr>
                <w:color w:val="4D4D4D"/>
                <w:sz w:val="20"/>
                <w:szCs w:val="20"/>
              </w:rPr>
              <w:t xml:space="preserve"> pkt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Liczba pkt w kryterium: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 xml:space="preserve"> </w:t>
            </w:r>
            <w:r w:rsidR="009658F2">
              <w:rPr>
                <w:color w:val="4D4D4D"/>
                <w:sz w:val="20"/>
                <w:szCs w:val="20"/>
              </w:rPr>
              <w:t>97,15</w:t>
            </w:r>
            <w:r w:rsidRPr="008048C4">
              <w:rPr>
                <w:color w:val="4D4D4D"/>
                <w:sz w:val="20"/>
                <w:szCs w:val="20"/>
              </w:rPr>
              <w:t>pkt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C8" w:rsidRPr="008048C4" w:rsidRDefault="009658F2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 xml:space="preserve">97,15 </w:t>
            </w:r>
            <w:r w:rsidR="00AE77C8" w:rsidRPr="008048C4">
              <w:rPr>
                <w:color w:val="4D4D4D"/>
                <w:sz w:val="20"/>
                <w:szCs w:val="20"/>
              </w:rPr>
              <w:t>pkt</w:t>
            </w:r>
          </w:p>
        </w:tc>
      </w:tr>
      <w:tr w:rsidR="00F065D8" w:rsidRPr="008048C4" w:rsidTr="00F065D8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rStyle w:val="Pogrubienie"/>
                <w:color w:val="4D4D4D"/>
                <w:sz w:val="20"/>
                <w:szCs w:val="20"/>
              </w:rPr>
              <w:t>3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F065D8" w:rsidRPr="008048C4" w:rsidRDefault="00F065D8" w:rsidP="00F065D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bookmarkStart w:id="2" w:name="_Hlk515881054"/>
            <w:r w:rsidRPr="008048C4">
              <w:rPr>
                <w:color w:val="4D4D4D"/>
                <w:sz w:val="20"/>
                <w:szCs w:val="20"/>
              </w:rPr>
              <w:t>TAURON Sprzedaż</w:t>
            </w:r>
            <w:r w:rsidRPr="008048C4">
              <w:rPr>
                <w:color w:val="4D4D4D"/>
                <w:sz w:val="20"/>
                <w:szCs w:val="20"/>
              </w:rPr>
              <w:br/>
              <w:t>sp. z o. o.</w:t>
            </w:r>
          </w:p>
          <w:p w:rsidR="00F065D8" w:rsidRPr="008048C4" w:rsidRDefault="00F065D8" w:rsidP="00F065D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ul. Łagiewnicka 60</w:t>
            </w:r>
          </w:p>
          <w:p w:rsidR="00AE77C8" w:rsidRPr="008048C4" w:rsidRDefault="00F065D8" w:rsidP="00F065D8">
            <w:pPr>
              <w:pStyle w:val="NormalnyWeb"/>
              <w:spacing w:before="0" w:beforeAutospacing="0" w:after="0" w:afterAutospacing="0"/>
              <w:jc w:val="center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30-417 Kraków</w:t>
            </w:r>
            <w:r w:rsidR="00AE77C8" w:rsidRPr="008048C4">
              <w:rPr>
                <w:color w:val="4D4D4D"/>
                <w:sz w:val="20"/>
                <w:szCs w:val="20"/>
              </w:rPr>
              <w:t> </w:t>
            </w:r>
            <w:bookmarkEnd w:id="2"/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9658F2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9658F2">
              <w:rPr>
                <w:rStyle w:val="Pogrubienie"/>
                <w:b w:val="0"/>
                <w:color w:val="4D4D4D"/>
                <w:sz w:val="20"/>
                <w:szCs w:val="20"/>
              </w:rPr>
              <w:t>Zaoferowana cena:</w:t>
            </w:r>
          </w:p>
          <w:p w:rsidR="00AE77C8" w:rsidRPr="009658F2" w:rsidRDefault="009658F2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rStyle w:val="Pogrubienie"/>
                <w:b w:val="0"/>
                <w:color w:val="4D4D4D"/>
                <w:sz w:val="20"/>
                <w:szCs w:val="20"/>
              </w:rPr>
              <w:t>973.617,88</w:t>
            </w:r>
            <w:r w:rsidR="00AE77C8" w:rsidRPr="009658F2">
              <w:rPr>
                <w:rStyle w:val="Pogrubienie"/>
                <w:b w:val="0"/>
                <w:color w:val="4D4D4D"/>
                <w:sz w:val="20"/>
                <w:szCs w:val="20"/>
              </w:rPr>
              <w:t xml:space="preserve"> zł</w:t>
            </w:r>
          </w:p>
          <w:p w:rsidR="00AE77C8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9658F2">
              <w:rPr>
                <w:color w:val="4D4D4D"/>
                <w:sz w:val="20"/>
                <w:szCs w:val="20"/>
              </w:rPr>
              <w:t> </w:t>
            </w:r>
          </w:p>
          <w:p w:rsidR="002D1227" w:rsidRPr="008048C4" w:rsidRDefault="002D1227" w:rsidP="002D1227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 xml:space="preserve">Lokale i obiekty </w:t>
            </w:r>
            <w:r w:rsidRPr="008048C4">
              <w:rPr>
                <w:color w:val="4D4D4D"/>
                <w:sz w:val="20"/>
                <w:szCs w:val="20"/>
              </w:rPr>
              <w:t>cena jednostkowa netto (zł MWh): 2</w:t>
            </w:r>
            <w:r>
              <w:rPr>
                <w:color w:val="4D4D4D"/>
                <w:sz w:val="20"/>
                <w:szCs w:val="20"/>
              </w:rPr>
              <w:t>76</w:t>
            </w:r>
            <w:r w:rsidRPr="008048C4">
              <w:rPr>
                <w:color w:val="4D4D4D"/>
                <w:sz w:val="20"/>
                <w:szCs w:val="20"/>
              </w:rPr>
              <w:t>,</w:t>
            </w:r>
            <w:r>
              <w:rPr>
                <w:color w:val="4D4D4D"/>
                <w:sz w:val="20"/>
                <w:szCs w:val="20"/>
              </w:rPr>
              <w:t>5</w:t>
            </w:r>
            <w:r w:rsidRPr="008048C4">
              <w:rPr>
                <w:color w:val="4D4D4D"/>
                <w:sz w:val="20"/>
                <w:szCs w:val="20"/>
              </w:rPr>
              <w:t>0</w:t>
            </w:r>
            <w:r>
              <w:rPr>
                <w:color w:val="4D4D4D"/>
                <w:sz w:val="20"/>
                <w:szCs w:val="20"/>
              </w:rPr>
              <w:t xml:space="preserve"> zł</w:t>
            </w:r>
          </w:p>
          <w:p w:rsidR="002D1227" w:rsidRDefault="002D1227" w:rsidP="002D1227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Oświetlenie drogowe cena jednostkowa netto (zł MWh)</w:t>
            </w:r>
          </w:p>
          <w:p w:rsidR="00AE77C8" w:rsidRPr="009658F2" w:rsidRDefault="002D1227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276,50 zł</w:t>
            </w:r>
          </w:p>
          <w:p w:rsidR="00AE77C8" w:rsidRPr="009658F2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9658F2">
              <w:rPr>
                <w:color w:val="4D4D4D"/>
                <w:sz w:val="20"/>
                <w:szCs w:val="20"/>
              </w:rPr>
              <w:t> </w:t>
            </w:r>
          </w:p>
          <w:p w:rsidR="00AE77C8" w:rsidRPr="009658F2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9658F2">
              <w:rPr>
                <w:rStyle w:val="Pogrubienie"/>
                <w:b w:val="0"/>
                <w:color w:val="4D4D4D"/>
                <w:sz w:val="20"/>
                <w:szCs w:val="20"/>
              </w:rPr>
              <w:t>Porównanie złożonych ofert / wzór/</w:t>
            </w:r>
          </w:p>
          <w:p w:rsidR="00AE77C8" w:rsidRPr="009658F2" w:rsidRDefault="002D1227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rStyle w:val="Pogrubienie"/>
                <w:b w:val="0"/>
                <w:color w:val="4D4D4D"/>
                <w:sz w:val="20"/>
                <w:szCs w:val="20"/>
                <w:u w:val="single"/>
              </w:rPr>
              <w:t>950.715,96</w:t>
            </w:r>
            <w:r w:rsidR="00AE77C8" w:rsidRPr="009658F2">
              <w:rPr>
                <w:rStyle w:val="Pogrubienie"/>
                <w:b w:val="0"/>
                <w:color w:val="4D4D4D"/>
                <w:sz w:val="20"/>
                <w:szCs w:val="20"/>
                <w:u w:val="single"/>
              </w:rPr>
              <w:t xml:space="preserve"> zł</w:t>
            </w:r>
          </w:p>
          <w:p w:rsidR="00AE77C8" w:rsidRPr="009658F2" w:rsidRDefault="002D1227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rStyle w:val="Pogrubienie"/>
                <w:b w:val="0"/>
                <w:color w:val="4D4D4D"/>
                <w:sz w:val="20"/>
                <w:szCs w:val="20"/>
              </w:rPr>
              <w:t>973.617,88</w:t>
            </w:r>
            <w:r w:rsidR="00AE77C8" w:rsidRPr="009658F2">
              <w:rPr>
                <w:rStyle w:val="Pogrubienie"/>
                <w:b w:val="0"/>
                <w:color w:val="4D4D4D"/>
                <w:sz w:val="20"/>
                <w:szCs w:val="20"/>
              </w:rPr>
              <w:t xml:space="preserve"> zł</w:t>
            </w:r>
          </w:p>
          <w:p w:rsidR="00AE77C8" w:rsidRPr="009658F2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9658F2">
              <w:rPr>
                <w:rStyle w:val="Pogrubienie"/>
                <w:b w:val="0"/>
                <w:color w:val="4D4D4D"/>
                <w:sz w:val="20"/>
                <w:szCs w:val="20"/>
              </w:rPr>
              <w:t>x 100 pkt</w:t>
            </w:r>
          </w:p>
          <w:p w:rsidR="00AE77C8" w:rsidRPr="009658F2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9658F2">
              <w:rPr>
                <w:color w:val="4D4D4D"/>
                <w:sz w:val="20"/>
                <w:szCs w:val="20"/>
              </w:rPr>
              <w:t> </w:t>
            </w:r>
          </w:p>
          <w:p w:rsidR="00AE77C8" w:rsidRPr="009658F2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9658F2">
              <w:rPr>
                <w:rStyle w:val="Pogrubienie"/>
                <w:b w:val="0"/>
                <w:color w:val="4D4D4D"/>
                <w:sz w:val="20"/>
                <w:szCs w:val="20"/>
              </w:rPr>
              <w:t>Liczba pkt w kryterium:</w:t>
            </w:r>
          </w:p>
          <w:p w:rsidR="00AE77C8" w:rsidRPr="008048C4" w:rsidRDefault="002D1227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>
              <w:rPr>
                <w:rStyle w:val="Pogrubienie"/>
                <w:b w:val="0"/>
                <w:color w:val="4D4D4D"/>
                <w:sz w:val="20"/>
                <w:szCs w:val="20"/>
              </w:rPr>
              <w:t>97,65</w:t>
            </w:r>
            <w:r w:rsidR="00AE77C8" w:rsidRPr="009658F2">
              <w:rPr>
                <w:rStyle w:val="Pogrubienie"/>
                <w:b w:val="0"/>
                <w:color w:val="4D4D4D"/>
                <w:sz w:val="20"/>
                <w:szCs w:val="20"/>
              </w:rPr>
              <w:t xml:space="preserve"> pkt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8048C4" w:rsidRDefault="00AE77C8">
            <w:pPr>
              <w:pStyle w:val="NormalnyWeb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8048C4">
              <w:rPr>
                <w:color w:val="4D4D4D"/>
                <w:sz w:val="20"/>
                <w:szCs w:val="20"/>
              </w:rPr>
              <w:t> </w:t>
            </w:r>
          </w:p>
          <w:p w:rsidR="00AE77C8" w:rsidRPr="009658F2" w:rsidRDefault="002D1227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4D4D4D"/>
                <w:sz w:val="20"/>
                <w:szCs w:val="20"/>
              </w:rPr>
            </w:pPr>
            <w:r>
              <w:rPr>
                <w:rStyle w:val="Pogrubienie"/>
                <w:b w:val="0"/>
                <w:color w:val="4D4D4D"/>
                <w:sz w:val="20"/>
                <w:szCs w:val="20"/>
              </w:rPr>
              <w:t>97,65</w:t>
            </w:r>
            <w:r w:rsidR="00AE77C8" w:rsidRPr="009658F2">
              <w:rPr>
                <w:rStyle w:val="Pogrubienie"/>
                <w:b w:val="0"/>
                <w:color w:val="4D4D4D"/>
                <w:sz w:val="20"/>
                <w:szCs w:val="20"/>
              </w:rPr>
              <w:t xml:space="preserve"> pkt</w:t>
            </w:r>
          </w:p>
        </w:tc>
      </w:tr>
    </w:tbl>
    <w:p w:rsidR="00AE77C8" w:rsidRDefault="00AE77C8" w:rsidP="00AE77C8">
      <w:pPr>
        <w:pStyle w:val="NormalnyWeb"/>
        <w:shd w:val="clear" w:color="auto" w:fill="FFFFFF"/>
        <w:jc w:val="both"/>
        <w:rPr>
          <w:color w:val="4D4D4D"/>
          <w:sz w:val="20"/>
          <w:szCs w:val="20"/>
        </w:rPr>
      </w:pPr>
      <w:r w:rsidRPr="008048C4">
        <w:rPr>
          <w:color w:val="4D4D4D"/>
          <w:sz w:val="20"/>
          <w:szCs w:val="20"/>
        </w:rPr>
        <w:t> </w:t>
      </w:r>
      <w:r w:rsidR="00A631A0">
        <w:rPr>
          <w:color w:val="4D4D4D"/>
          <w:sz w:val="20"/>
          <w:szCs w:val="20"/>
        </w:rPr>
        <w:t>Otrzymują:</w:t>
      </w:r>
    </w:p>
    <w:p w:rsidR="00A631A0" w:rsidRPr="008048C4" w:rsidRDefault="00A631A0" w:rsidP="00A631A0">
      <w:pPr>
        <w:pStyle w:val="NormalnyWeb"/>
        <w:numPr>
          <w:ilvl w:val="0"/>
          <w:numId w:val="2"/>
        </w:numPr>
        <w:spacing w:before="0" w:beforeAutospacing="0" w:after="0" w:afterAutospacing="0"/>
        <w:rPr>
          <w:color w:val="4D4D4D"/>
          <w:sz w:val="20"/>
          <w:szCs w:val="20"/>
        </w:rPr>
      </w:pPr>
      <w:r w:rsidRPr="008048C4">
        <w:rPr>
          <w:color w:val="4D4D4D"/>
          <w:sz w:val="20"/>
          <w:szCs w:val="20"/>
        </w:rPr>
        <w:t>ENEA S.A</w:t>
      </w:r>
    </w:p>
    <w:p w:rsidR="00A631A0" w:rsidRPr="008048C4" w:rsidRDefault="00A631A0" w:rsidP="00A631A0">
      <w:pPr>
        <w:pStyle w:val="NormalnyWeb"/>
        <w:spacing w:before="0" w:beforeAutospacing="0" w:after="0" w:afterAutospacing="0"/>
        <w:ind w:firstLine="708"/>
        <w:rPr>
          <w:color w:val="4D4D4D"/>
          <w:sz w:val="20"/>
          <w:szCs w:val="20"/>
        </w:rPr>
      </w:pPr>
      <w:r w:rsidRPr="008048C4">
        <w:rPr>
          <w:color w:val="4D4D4D"/>
          <w:sz w:val="20"/>
          <w:szCs w:val="20"/>
        </w:rPr>
        <w:t>ul. Górecka 1</w:t>
      </w:r>
    </w:p>
    <w:p w:rsidR="00A631A0" w:rsidRDefault="00A631A0" w:rsidP="00A631A0">
      <w:pPr>
        <w:pStyle w:val="NormalnyWeb"/>
        <w:spacing w:before="0" w:beforeAutospacing="0" w:after="0" w:afterAutospacing="0"/>
        <w:ind w:firstLine="708"/>
        <w:rPr>
          <w:color w:val="4D4D4D"/>
          <w:sz w:val="20"/>
          <w:szCs w:val="20"/>
        </w:rPr>
      </w:pPr>
      <w:r w:rsidRPr="008048C4">
        <w:rPr>
          <w:color w:val="4D4D4D"/>
          <w:sz w:val="20"/>
          <w:szCs w:val="20"/>
        </w:rPr>
        <w:t>60-201 Poznań</w:t>
      </w:r>
    </w:p>
    <w:p w:rsidR="00A631A0" w:rsidRPr="00A631A0" w:rsidRDefault="00A631A0" w:rsidP="00A631A0">
      <w:pPr>
        <w:pStyle w:val="NormalnyWeb"/>
        <w:numPr>
          <w:ilvl w:val="0"/>
          <w:numId w:val="2"/>
        </w:numPr>
        <w:spacing w:before="0" w:beforeAutospacing="0" w:after="0" w:afterAutospacing="0"/>
        <w:rPr>
          <w:color w:val="4D4D4D"/>
          <w:sz w:val="20"/>
          <w:szCs w:val="20"/>
        </w:rPr>
      </w:pPr>
      <w:r w:rsidRPr="00A631A0">
        <w:rPr>
          <w:rStyle w:val="Pogrubienie"/>
          <w:b w:val="0"/>
          <w:color w:val="4D4D4D"/>
          <w:sz w:val="20"/>
          <w:szCs w:val="20"/>
        </w:rPr>
        <w:t>Energa Obrót S.A.</w:t>
      </w:r>
      <w:r>
        <w:rPr>
          <w:rStyle w:val="Pogrubienie"/>
          <w:b w:val="0"/>
          <w:color w:val="4D4D4D"/>
          <w:sz w:val="20"/>
          <w:szCs w:val="20"/>
        </w:rPr>
        <w:tab/>
      </w:r>
      <w:r>
        <w:rPr>
          <w:rStyle w:val="Pogrubienie"/>
          <w:b w:val="0"/>
          <w:color w:val="4D4D4D"/>
          <w:sz w:val="20"/>
          <w:szCs w:val="20"/>
        </w:rPr>
        <w:tab/>
      </w:r>
      <w:r>
        <w:rPr>
          <w:rStyle w:val="Pogrubienie"/>
          <w:b w:val="0"/>
          <w:color w:val="4D4D4D"/>
          <w:sz w:val="20"/>
          <w:szCs w:val="20"/>
        </w:rPr>
        <w:tab/>
      </w:r>
      <w:r>
        <w:rPr>
          <w:rStyle w:val="Pogrubienie"/>
          <w:b w:val="0"/>
          <w:color w:val="4D4D4D"/>
          <w:sz w:val="20"/>
          <w:szCs w:val="20"/>
        </w:rPr>
        <w:tab/>
      </w:r>
      <w:r>
        <w:rPr>
          <w:rStyle w:val="Pogrubienie"/>
          <w:b w:val="0"/>
          <w:color w:val="4D4D4D"/>
          <w:sz w:val="20"/>
          <w:szCs w:val="20"/>
        </w:rPr>
        <w:tab/>
      </w:r>
      <w:r>
        <w:rPr>
          <w:rStyle w:val="Pogrubienie"/>
          <w:b w:val="0"/>
          <w:color w:val="4D4D4D"/>
          <w:sz w:val="20"/>
          <w:szCs w:val="20"/>
        </w:rPr>
        <w:tab/>
      </w:r>
      <w:r w:rsidRPr="00A631A0">
        <w:rPr>
          <w:rStyle w:val="Pogrubienie"/>
          <w:b w:val="0"/>
          <w:color w:val="4D4D4D"/>
          <w:sz w:val="18"/>
          <w:szCs w:val="18"/>
        </w:rPr>
        <w:t>Z-up. Burmistrza</w:t>
      </w:r>
      <w:r>
        <w:rPr>
          <w:rStyle w:val="Pogrubienie"/>
          <w:b w:val="0"/>
          <w:color w:val="4D4D4D"/>
          <w:sz w:val="20"/>
          <w:szCs w:val="20"/>
        </w:rPr>
        <w:t xml:space="preserve"> </w:t>
      </w:r>
    </w:p>
    <w:p w:rsidR="00A631A0" w:rsidRPr="00F065D8" w:rsidRDefault="00A631A0" w:rsidP="00A631A0">
      <w:pPr>
        <w:pStyle w:val="NormalnyWeb"/>
        <w:spacing w:before="0" w:beforeAutospacing="0" w:after="0" w:afterAutospacing="0"/>
        <w:ind w:left="720"/>
        <w:rPr>
          <w:b/>
          <w:color w:val="4D4D4D"/>
          <w:sz w:val="20"/>
          <w:szCs w:val="20"/>
        </w:rPr>
      </w:pPr>
      <w:r w:rsidRPr="00F065D8">
        <w:rPr>
          <w:rStyle w:val="Pogrubienie"/>
          <w:b w:val="0"/>
          <w:color w:val="4D4D4D"/>
          <w:sz w:val="20"/>
          <w:szCs w:val="20"/>
        </w:rPr>
        <w:t>Al. Grunwaldzka 472</w:t>
      </w:r>
      <w:bookmarkStart w:id="3" w:name="_GoBack"/>
      <w:bookmarkEnd w:id="3"/>
    </w:p>
    <w:p w:rsidR="00A631A0" w:rsidRDefault="00A631A0" w:rsidP="00A631A0">
      <w:pPr>
        <w:pStyle w:val="NormalnyWeb"/>
        <w:spacing w:before="0" w:beforeAutospacing="0" w:after="0" w:afterAutospacing="0"/>
        <w:ind w:left="720"/>
        <w:rPr>
          <w:rStyle w:val="Pogrubienie"/>
          <w:b w:val="0"/>
          <w:color w:val="4D4D4D"/>
          <w:sz w:val="20"/>
          <w:szCs w:val="20"/>
        </w:rPr>
      </w:pPr>
      <w:r w:rsidRPr="00F065D8">
        <w:rPr>
          <w:rStyle w:val="Pogrubienie"/>
          <w:b w:val="0"/>
          <w:color w:val="4D4D4D"/>
          <w:sz w:val="20"/>
          <w:szCs w:val="20"/>
        </w:rPr>
        <w:t>80 – 309 Gdańsk</w:t>
      </w:r>
    </w:p>
    <w:p w:rsidR="00A631A0" w:rsidRPr="00A631A0" w:rsidRDefault="00A631A0" w:rsidP="00A631A0">
      <w:pPr>
        <w:pStyle w:val="NormalnyWeb"/>
        <w:numPr>
          <w:ilvl w:val="0"/>
          <w:numId w:val="2"/>
        </w:numPr>
        <w:spacing w:before="0" w:beforeAutospacing="0" w:after="0" w:afterAutospacing="0"/>
        <w:rPr>
          <w:color w:val="4D4D4D"/>
          <w:sz w:val="20"/>
          <w:szCs w:val="20"/>
        </w:rPr>
      </w:pPr>
      <w:r w:rsidRPr="008048C4">
        <w:rPr>
          <w:color w:val="4D4D4D"/>
          <w:sz w:val="20"/>
          <w:szCs w:val="20"/>
        </w:rPr>
        <w:t> </w:t>
      </w:r>
      <w:r w:rsidRPr="00A631A0">
        <w:rPr>
          <w:color w:val="4D4D4D"/>
          <w:sz w:val="20"/>
          <w:szCs w:val="20"/>
        </w:rPr>
        <w:t>TAURON Sprzedaż</w:t>
      </w:r>
      <w:r>
        <w:rPr>
          <w:color w:val="4D4D4D"/>
          <w:sz w:val="20"/>
          <w:szCs w:val="20"/>
        </w:rPr>
        <w:t xml:space="preserve"> </w:t>
      </w:r>
      <w:r w:rsidRPr="00A631A0">
        <w:rPr>
          <w:color w:val="4D4D4D"/>
          <w:sz w:val="20"/>
          <w:szCs w:val="20"/>
        </w:rPr>
        <w:t>sp. z o. o.</w:t>
      </w:r>
      <w:r>
        <w:rPr>
          <w:color w:val="4D4D4D"/>
          <w:sz w:val="20"/>
          <w:szCs w:val="20"/>
        </w:rPr>
        <w:tab/>
      </w:r>
      <w:r>
        <w:rPr>
          <w:color w:val="4D4D4D"/>
          <w:sz w:val="20"/>
          <w:szCs w:val="20"/>
        </w:rPr>
        <w:tab/>
      </w:r>
      <w:r>
        <w:rPr>
          <w:color w:val="4D4D4D"/>
          <w:sz w:val="20"/>
          <w:szCs w:val="20"/>
        </w:rPr>
        <w:tab/>
      </w:r>
      <w:r>
        <w:rPr>
          <w:color w:val="4D4D4D"/>
          <w:sz w:val="20"/>
          <w:szCs w:val="20"/>
        </w:rPr>
        <w:tab/>
        <w:t xml:space="preserve">   mgr inż. Jarosław Rekowski</w:t>
      </w:r>
    </w:p>
    <w:p w:rsidR="00A631A0" w:rsidRPr="008048C4" w:rsidRDefault="00A631A0" w:rsidP="00A631A0">
      <w:pPr>
        <w:pStyle w:val="NormalnyWeb"/>
        <w:spacing w:before="0" w:beforeAutospacing="0" w:after="0" w:afterAutospacing="0"/>
        <w:ind w:firstLine="708"/>
        <w:rPr>
          <w:color w:val="4D4D4D"/>
          <w:sz w:val="20"/>
          <w:szCs w:val="20"/>
        </w:rPr>
      </w:pPr>
      <w:r w:rsidRPr="008048C4">
        <w:rPr>
          <w:color w:val="4D4D4D"/>
          <w:sz w:val="20"/>
          <w:szCs w:val="20"/>
        </w:rPr>
        <w:t>ul. Łagiewnicka 60</w:t>
      </w:r>
      <w:r>
        <w:rPr>
          <w:color w:val="4D4D4D"/>
          <w:sz w:val="20"/>
          <w:szCs w:val="20"/>
        </w:rPr>
        <w:tab/>
      </w:r>
      <w:r>
        <w:rPr>
          <w:color w:val="4D4D4D"/>
          <w:sz w:val="20"/>
          <w:szCs w:val="20"/>
        </w:rPr>
        <w:tab/>
      </w:r>
      <w:r>
        <w:rPr>
          <w:color w:val="4D4D4D"/>
          <w:sz w:val="20"/>
          <w:szCs w:val="20"/>
        </w:rPr>
        <w:tab/>
      </w:r>
      <w:r>
        <w:rPr>
          <w:color w:val="4D4D4D"/>
          <w:sz w:val="20"/>
          <w:szCs w:val="20"/>
        </w:rPr>
        <w:tab/>
      </w:r>
      <w:r>
        <w:rPr>
          <w:color w:val="4D4D4D"/>
          <w:sz w:val="20"/>
          <w:szCs w:val="20"/>
        </w:rPr>
        <w:tab/>
        <w:t xml:space="preserve">  Dyrektor Wydziału Gospodarki </w:t>
      </w:r>
    </w:p>
    <w:p w:rsidR="00A631A0" w:rsidRPr="008048C4" w:rsidRDefault="00A631A0" w:rsidP="00A631A0">
      <w:pPr>
        <w:pStyle w:val="NormalnyWeb"/>
        <w:spacing w:before="0" w:beforeAutospacing="0" w:after="0" w:afterAutospacing="0"/>
        <w:ind w:left="720"/>
        <w:rPr>
          <w:color w:val="4D4D4D"/>
          <w:sz w:val="20"/>
          <w:szCs w:val="20"/>
        </w:rPr>
      </w:pPr>
      <w:r w:rsidRPr="008048C4">
        <w:rPr>
          <w:color w:val="4D4D4D"/>
          <w:sz w:val="20"/>
          <w:szCs w:val="20"/>
        </w:rPr>
        <w:t>30-417 Kraków </w:t>
      </w:r>
      <w:r>
        <w:rPr>
          <w:color w:val="4D4D4D"/>
          <w:sz w:val="20"/>
          <w:szCs w:val="20"/>
        </w:rPr>
        <w:tab/>
      </w:r>
      <w:r>
        <w:rPr>
          <w:color w:val="4D4D4D"/>
          <w:sz w:val="20"/>
          <w:szCs w:val="20"/>
        </w:rPr>
        <w:tab/>
      </w:r>
      <w:r>
        <w:rPr>
          <w:color w:val="4D4D4D"/>
          <w:sz w:val="20"/>
          <w:szCs w:val="20"/>
        </w:rPr>
        <w:tab/>
      </w:r>
      <w:r>
        <w:rPr>
          <w:color w:val="4D4D4D"/>
          <w:sz w:val="20"/>
          <w:szCs w:val="20"/>
        </w:rPr>
        <w:tab/>
      </w:r>
      <w:r>
        <w:rPr>
          <w:color w:val="4D4D4D"/>
          <w:sz w:val="20"/>
          <w:szCs w:val="20"/>
        </w:rPr>
        <w:tab/>
      </w:r>
      <w:r>
        <w:rPr>
          <w:color w:val="4D4D4D"/>
          <w:sz w:val="20"/>
          <w:szCs w:val="20"/>
        </w:rPr>
        <w:tab/>
        <w:t>Komunalnej i Ochrony Środowiska</w:t>
      </w:r>
    </w:p>
    <w:p w:rsidR="00A631A0" w:rsidRDefault="00A631A0" w:rsidP="00A631A0">
      <w:pPr>
        <w:pStyle w:val="NormalnyWeb"/>
        <w:shd w:val="clear" w:color="auto" w:fill="FFFFFF"/>
        <w:ind w:left="720"/>
        <w:rPr>
          <w:color w:val="4D4D4D"/>
          <w:sz w:val="20"/>
          <w:szCs w:val="20"/>
        </w:rPr>
      </w:pPr>
    </w:p>
    <w:p w:rsidR="00A631A0" w:rsidRPr="008048C4" w:rsidRDefault="00A631A0" w:rsidP="00AE77C8">
      <w:pPr>
        <w:pStyle w:val="NormalnyWeb"/>
        <w:shd w:val="clear" w:color="auto" w:fill="FFFFFF"/>
        <w:jc w:val="both"/>
        <w:rPr>
          <w:color w:val="4D4D4D"/>
          <w:sz w:val="20"/>
          <w:szCs w:val="20"/>
        </w:rPr>
      </w:pPr>
    </w:p>
    <w:p w:rsidR="00AE77C8" w:rsidRPr="008048C4" w:rsidRDefault="00AE77C8" w:rsidP="00AE77C8">
      <w:pPr>
        <w:pStyle w:val="NormalnyWeb"/>
        <w:shd w:val="clear" w:color="auto" w:fill="FFFFFF"/>
        <w:jc w:val="both"/>
        <w:rPr>
          <w:color w:val="4D4D4D"/>
          <w:sz w:val="20"/>
          <w:szCs w:val="20"/>
        </w:rPr>
      </w:pPr>
      <w:r w:rsidRPr="008048C4">
        <w:rPr>
          <w:color w:val="4D4D4D"/>
          <w:sz w:val="20"/>
          <w:szCs w:val="20"/>
        </w:rPr>
        <w:t> </w:t>
      </w:r>
    </w:p>
    <w:p w:rsidR="00AE77C8" w:rsidRPr="008048C4" w:rsidRDefault="00AE77C8" w:rsidP="00AE77C8">
      <w:pPr>
        <w:pStyle w:val="NormalnyWeb"/>
        <w:shd w:val="clear" w:color="auto" w:fill="FFFFFF"/>
        <w:jc w:val="both"/>
        <w:rPr>
          <w:color w:val="4D4D4D"/>
          <w:sz w:val="20"/>
          <w:szCs w:val="20"/>
        </w:rPr>
      </w:pPr>
    </w:p>
    <w:sectPr w:rsidR="00AE77C8" w:rsidRPr="008048C4" w:rsidSect="00F065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42A97"/>
    <w:multiLevelType w:val="hybridMultilevel"/>
    <w:tmpl w:val="B0C4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FE1"/>
    <w:multiLevelType w:val="hybridMultilevel"/>
    <w:tmpl w:val="721E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A4FFC"/>
    <w:multiLevelType w:val="hybridMultilevel"/>
    <w:tmpl w:val="721E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C8"/>
    <w:rsid w:val="002D1227"/>
    <w:rsid w:val="008048C4"/>
    <w:rsid w:val="009658F2"/>
    <w:rsid w:val="00974561"/>
    <w:rsid w:val="00A631A0"/>
    <w:rsid w:val="00A717AC"/>
    <w:rsid w:val="00AE77C8"/>
    <w:rsid w:val="00BB6A8F"/>
    <w:rsid w:val="00C27129"/>
    <w:rsid w:val="00F0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6F03"/>
  <w15:chartTrackingRefBased/>
  <w15:docId w15:val="{7A44C104-36BC-4F78-97C7-2DC21B00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77C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E77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1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4421-C84E-46DF-974F-A33B2D6B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4</cp:revision>
  <cp:lastPrinted>2018-06-04T11:09:00Z</cp:lastPrinted>
  <dcterms:created xsi:type="dcterms:W3CDTF">2018-06-04T09:19:00Z</dcterms:created>
  <dcterms:modified xsi:type="dcterms:W3CDTF">2018-06-04T11:11:00Z</dcterms:modified>
</cp:coreProperties>
</file>