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B2" w:rsidRDefault="0002494D" w:rsidP="005C05B2">
      <w:pPr>
        <w:spacing w:line="240" w:lineRule="auto"/>
        <w:rPr>
          <w:b/>
          <w:bCs/>
        </w:rPr>
      </w:pPr>
      <w:r w:rsidRPr="0002494D">
        <w:t>Ogłoszenie nr 559821-N-2018 z dnia 2018-05-22 r. </w:t>
      </w:r>
      <w:r w:rsidRPr="0002494D">
        <w:br/>
      </w:r>
      <w:r w:rsidRPr="0002494D">
        <w:rPr>
          <w:b/>
          <w:bCs/>
        </w:rPr>
        <w:t>Urząd Miejski: Budowa ścieżek rowerowych, przebudowa ul. Towarowej oraz budowa dworca autobusowego i przebudowa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w:t>
      </w:r>
      <w:r w:rsidRPr="0002494D">
        <w:rPr>
          <w:b/>
          <w:bCs/>
        </w:rPr>
        <w:br/>
        <w:t>OGŁOSZENIE O ZAMÓWIENIU - Roboty budowlane</w:t>
      </w:r>
      <w:r w:rsidR="005C05B2">
        <w:rPr>
          <w:b/>
          <w:bCs/>
        </w:rPr>
        <w:t xml:space="preserve"> </w:t>
      </w:r>
    </w:p>
    <w:p w:rsidR="0002494D" w:rsidRPr="005C05B2" w:rsidRDefault="0002494D" w:rsidP="005C05B2">
      <w:pPr>
        <w:spacing w:line="240" w:lineRule="auto"/>
        <w:rPr>
          <w:b/>
          <w:bCs/>
        </w:rPr>
      </w:pPr>
      <w:r w:rsidRPr="0002494D">
        <w:rPr>
          <w:b/>
          <w:bCs/>
        </w:rPr>
        <w:t>Zamieszczanie ogłoszenia:</w:t>
      </w:r>
      <w:r w:rsidRPr="0002494D">
        <w:t> Zamieszczanie obowiązkowe</w:t>
      </w:r>
    </w:p>
    <w:p w:rsidR="0002494D" w:rsidRPr="0002494D" w:rsidRDefault="0002494D" w:rsidP="005C05B2">
      <w:pPr>
        <w:spacing w:line="240" w:lineRule="auto"/>
      </w:pPr>
      <w:r w:rsidRPr="0002494D">
        <w:rPr>
          <w:b/>
          <w:bCs/>
        </w:rPr>
        <w:t>Ogłoszenie dotyczy:</w:t>
      </w:r>
      <w:r w:rsidRPr="0002494D">
        <w:t> Zamówienia publicznego</w:t>
      </w:r>
    </w:p>
    <w:p w:rsidR="0002494D" w:rsidRPr="0002494D" w:rsidRDefault="0002494D" w:rsidP="005C05B2">
      <w:pPr>
        <w:spacing w:line="240" w:lineRule="auto"/>
      </w:pPr>
      <w:r w:rsidRPr="0002494D">
        <w:rPr>
          <w:b/>
          <w:bCs/>
        </w:rPr>
        <w:t>Zamówienie dotyczy projektu lub programu współfinansowanego ze środków Unii Europejskiej </w:t>
      </w:r>
    </w:p>
    <w:p w:rsidR="0002494D" w:rsidRPr="0002494D" w:rsidRDefault="0002494D" w:rsidP="005C05B2">
      <w:pPr>
        <w:spacing w:line="240" w:lineRule="auto"/>
      </w:pPr>
      <w:r w:rsidRPr="0002494D">
        <w:t>Tak</w:t>
      </w:r>
      <w:r w:rsidRPr="0002494D">
        <w:br/>
      </w:r>
      <w:r w:rsidRPr="0002494D">
        <w:rPr>
          <w:b/>
          <w:bCs/>
        </w:rPr>
        <w:t>Nazwa projektu lub programu</w:t>
      </w:r>
      <w:r w:rsidRPr="0002494D">
        <w:t> </w:t>
      </w:r>
      <w:r w:rsidRPr="0002494D">
        <w:br/>
        <w:t>Utworzenie transportowych węzłów integrujących wraz ze ścieżkami pieszo-rowerowymi i rozwojem sieci publicznego transportu zbiorowego na terenie Chojnicko-Człuchowskiego Miejskiego Obszaru Funkcjonalnego realizowanego przy udziale środków finansowych Unii Europejskiej w ramach Poddziałania 9.1.2. Transport miejski, Osi Priorytetowej 9 Mobilność – Regionalnego Programu Operacyjnego Województwa Pomorskiego na lata 2014-2020</w:t>
      </w:r>
    </w:p>
    <w:p w:rsidR="0002494D" w:rsidRPr="0002494D" w:rsidRDefault="0002494D" w:rsidP="005C05B2">
      <w:pPr>
        <w:spacing w:line="240" w:lineRule="auto"/>
      </w:pPr>
      <w:r w:rsidRPr="0002494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494D" w:rsidRPr="0002494D" w:rsidRDefault="0002494D" w:rsidP="005C05B2">
      <w:pPr>
        <w:spacing w:line="240" w:lineRule="auto"/>
      </w:pPr>
      <w:r w:rsidRPr="0002494D">
        <w:t>Nie</w:t>
      </w:r>
      <w:r w:rsidRPr="0002494D">
        <w:br/>
        <w:t xml:space="preserve">Należy podać minimalny procentowy wskaźnik zatrudnienia osób należących do jednej lub więcej kategorii, o których mowa w art. 22 ust. 2 ustawy </w:t>
      </w:r>
      <w:proofErr w:type="spellStart"/>
      <w:r w:rsidRPr="0002494D">
        <w:t>Pzp</w:t>
      </w:r>
      <w:proofErr w:type="spellEnd"/>
      <w:r w:rsidRPr="0002494D">
        <w:t>, nie mniejszy niż 30%, osób zatrudnionych przez zakłady pracy chronionej lub wykon</w:t>
      </w:r>
      <w:r>
        <w:t>awców albo ich jednostki (w %) </w:t>
      </w:r>
    </w:p>
    <w:p w:rsidR="0002494D" w:rsidRPr="0002494D" w:rsidRDefault="0002494D" w:rsidP="005C05B2">
      <w:pPr>
        <w:spacing w:line="240" w:lineRule="auto"/>
        <w:rPr>
          <w:b/>
          <w:bCs/>
        </w:rPr>
      </w:pPr>
      <w:r w:rsidRPr="0002494D">
        <w:rPr>
          <w:b/>
          <w:bCs/>
          <w:u w:val="single"/>
        </w:rPr>
        <w:t>SEKCJA I: ZAMAWIAJĄCY</w:t>
      </w:r>
    </w:p>
    <w:p w:rsidR="0002494D" w:rsidRPr="0002494D" w:rsidRDefault="0002494D" w:rsidP="005C05B2">
      <w:pPr>
        <w:spacing w:line="240" w:lineRule="auto"/>
      </w:pPr>
      <w:r w:rsidRPr="0002494D">
        <w:rPr>
          <w:b/>
          <w:bCs/>
        </w:rPr>
        <w:t>Postępowanie przeprowadza centralny zamawiający </w:t>
      </w:r>
    </w:p>
    <w:p w:rsidR="0002494D" w:rsidRPr="0002494D" w:rsidRDefault="0002494D" w:rsidP="005C05B2">
      <w:pPr>
        <w:spacing w:line="240" w:lineRule="auto"/>
      </w:pPr>
      <w:r w:rsidRPr="0002494D">
        <w:t>Nie</w:t>
      </w:r>
    </w:p>
    <w:p w:rsidR="0002494D" w:rsidRPr="0002494D" w:rsidRDefault="0002494D" w:rsidP="005C05B2">
      <w:pPr>
        <w:spacing w:line="240" w:lineRule="auto"/>
      </w:pPr>
      <w:r w:rsidRPr="0002494D">
        <w:rPr>
          <w:b/>
          <w:bCs/>
        </w:rPr>
        <w:t>Postępowanie przeprowadza podmiot, któremu zamawiający powierzył/powierzyli przeprowadzenie postępowania </w:t>
      </w:r>
    </w:p>
    <w:p w:rsidR="0002494D" w:rsidRPr="0002494D" w:rsidRDefault="0002494D" w:rsidP="005C05B2">
      <w:pPr>
        <w:spacing w:line="240" w:lineRule="auto"/>
      </w:pPr>
      <w:r w:rsidRPr="0002494D">
        <w:t>Nie</w:t>
      </w:r>
    </w:p>
    <w:p w:rsidR="0002494D" w:rsidRPr="0002494D" w:rsidRDefault="0002494D" w:rsidP="005C05B2">
      <w:pPr>
        <w:spacing w:line="240" w:lineRule="auto"/>
      </w:pPr>
      <w:r w:rsidRPr="0002494D">
        <w:rPr>
          <w:b/>
          <w:bCs/>
        </w:rPr>
        <w:t>Informacje na temat podmiotu któremu zamawiający powierzył/powierzyli prowadzenie postępowania:</w:t>
      </w:r>
      <w:r w:rsidRPr="0002494D">
        <w:t> </w:t>
      </w:r>
      <w:r w:rsidRPr="0002494D">
        <w:br/>
      </w:r>
      <w:r w:rsidRPr="0002494D">
        <w:rPr>
          <w:b/>
          <w:bCs/>
        </w:rPr>
        <w:t>Postępowanie jest przeprowadzane wspólnie przez zamawiających</w:t>
      </w:r>
      <w:r w:rsidRPr="0002494D">
        <w:t> </w:t>
      </w:r>
    </w:p>
    <w:p w:rsidR="005C05B2" w:rsidRDefault="0002494D" w:rsidP="005C05B2">
      <w:pPr>
        <w:spacing w:line="240" w:lineRule="auto"/>
      </w:pPr>
      <w:r w:rsidRPr="0002494D">
        <w:t>Nie</w:t>
      </w:r>
    </w:p>
    <w:p w:rsidR="0002494D" w:rsidRPr="0002494D" w:rsidRDefault="0002494D" w:rsidP="005C05B2">
      <w:pPr>
        <w:spacing w:line="240" w:lineRule="auto"/>
      </w:pPr>
      <w:r w:rsidRPr="0002494D">
        <w:t>Jeżeli tak, należy wymienić zamawiających, którzy wspólnie przeprowadzają postępowanie oraz podać adresy ich siedzib, krajowe numery identyfikacyjne oraz osoby do kontaktów wraz z d</w:t>
      </w:r>
      <w:r>
        <w:t>anymi do kontaktów: </w:t>
      </w:r>
      <w:r w:rsidRPr="0002494D">
        <w:br/>
      </w:r>
      <w:r w:rsidRPr="0002494D">
        <w:rPr>
          <w:b/>
          <w:bCs/>
        </w:rPr>
        <w:t>Postępowanie jest przeprowadzane wspólnie z zamawiającymi z innych państw członkowskich Unii Europejskiej </w:t>
      </w:r>
    </w:p>
    <w:p w:rsidR="0002494D" w:rsidRPr="0002494D" w:rsidRDefault="0002494D" w:rsidP="005C05B2">
      <w:pPr>
        <w:spacing w:line="240" w:lineRule="auto"/>
      </w:pPr>
      <w:r w:rsidRPr="0002494D">
        <w:lastRenderedPageBreak/>
        <w:t>Nie</w:t>
      </w:r>
    </w:p>
    <w:p w:rsidR="0002494D" w:rsidRPr="0002494D" w:rsidRDefault="0002494D" w:rsidP="005C05B2">
      <w:pPr>
        <w:spacing w:line="240" w:lineRule="auto"/>
      </w:pPr>
      <w:r w:rsidRPr="0002494D">
        <w:rPr>
          <w:b/>
          <w:bCs/>
        </w:rPr>
        <w:t>W przypadku przeprowadzania postępowania wspólnie z zamawiającymi z innych państw członkowskich Unii Europejskiej – mające zastosowanie krajowe prawo zamówień publicznych:</w:t>
      </w:r>
      <w:r w:rsidRPr="0002494D">
        <w:t> </w:t>
      </w:r>
      <w:r w:rsidRPr="0002494D">
        <w:br/>
      </w:r>
      <w:r w:rsidRPr="0002494D">
        <w:rPr>
          <w:b/>
          <w:bCs/>
        </w:rPr>
        <w:t>Informacje dodatkowe:</w:t>
      </w:r>
      <w:r w:rsidRPr="0002494D">
        <w:t> </w:t>
      </w:r>
    </w:p>
    <w:p w:rsidR="0002494D" w:rsidRPr="0002494D" w:rsidRDefault="0002494D" w:rsidP="005C05B2">
      <w:pPr>
        <w:spacing w:line="240" w:lineRule="auto"/>
      </w:pPr>
      <w:r w:rsidRPr="0002494D">
        <w:rPr>
          <w:b/>
          <w:bCs/>
        </w:rPr>
        <w:t>I. 1) NAZWA I ADRES: </w:t>
      </w:r>
      <w:r w:rsidRPr="0002494D">
        <w:t>Urząd Miejski, krajowy numer identyfikacyjny 52345900000, ul. ul. Stary Rynek  1 , 89600   Chojnice, woj. pomorskie, państwo Polska, tel. 523 971 800, e-mailbuchwald@miastochojnice.pl, faks 523 972 194. </w:t>
      </w:r>
      <w:r w:rsidRPr="0002494D">
        <w:br/>
        <w:t>Adres strony internetowej (URL): www.miastochojnice.pl </w:t>
      </w:r>
      <w:r w:rsidRPr="0002494D">
        <w:br/>
        <w:t>Adres profilu nabywcy: </w:t>
      </w:r>
      <w:r w:rsidRPr="0002494D">
        <w:br/>
        <w:t>Adres strony internetowej pod którym można uzyskać dostęp do narzędzi i urządzeń lub formatów plików, które nie są ogólnie dostępne</w:t>
      </w:r>
    </w:p>
    <w:p w:rsidR="0002494D" w:rsidRPr="0002494D" w:rsidRDefault="0002494D" w:rsidP="005C05B2">
      <w:pPr>
        <w:spacing w:line="240" w:lineRule="auto"/>
      </w:pPr>
      <w:r w:rsidRPr="0002494D">
        <w:rPr>
          <w:b/>
          <w:bCs/>
        </w:rPr>
        <w:t>I. 2) RODZAJ ZAMAWIAJĄCEGO: </w:t>
      </w:r>
      <w:r>
        <w:t>Administracja samorządowa </w:t>
      </w:r>
    </w:p>
    <w:p w:rsidR="0002494D" w:rsidRPr="0002494D" w:rsidRDefault="0002494D" w:rsidP="005C05B2">
      <w:pPr>
        <w:spacing w:line="240" w:lineRule="auto"/>
      </w:pPr>
      <w:r w:rsidRPr="0002494D">
        <w:rPr>
          <w:b/>
          <w:bCs/>
        </w:rPr>
        <w:t>I.3) WSPÓLNE UDZIELANIE ZAMÓWIENIA </w:t>
      </w:r>
      <w:r w:rsidRPr="0002494D">
        <w:rPr>
          <w:b/>
          <w:bCs/>
          <w:i/>
          <w:iCs/>
        </w:rPr>
        <w:t>(jeżeli dotyczy)</w:t>
      </w:r>
      <w:r w:rsidRPr="0002494D">
        <w:rPr>
          <w:b/>
          <w:bCs/>
        </w:rPr>
        <w:t>:</w:t>
      </w:r>
    </w:p>
    <w:p w:rsidR="0002494D" w:rsidRPr="0002494D" w:rsidRDefault="0002494D" w:rsidP="005C05B2">
      <w:pPr>
        <w:spacing w:line="240" w:lineRule="auto"/>
      </w:pPr>
      <w:r w:rsidRPr="0002494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cz pozostałych zamawiających): </w:t>
      </w:r>
    </w:p>
    <w:p w:rsidR="0002494D" w:rsidRPr="0002494D" w:rsidRDefault="0002494D" w:rsidP="005C05B2">
      <w:pPr>
        <w:spacing w:line="240" w:lineRule="auto"/>
      </w:pPr>
      <w:r w:rsidRPr="0002494D">
        <w:rPr>
          <w:b/>
          <w:bCs/>
        </w:rPr>
        <w:t>I.4) KOMUNIKACJA: </w:t>
      </w:r>
      <w:r w:rsidRPr="0002494D">
        <w:br/>
      </w:r>
      <w:r w:rsidRPr="0002494D">
        <w:rPr>
          <w:b/>
          <w:bCs/>
        </w:rPr>
        <w:t>Nieograniczony, pełny i bezpośredni dostęp do dokumentów z postępowania można uzyskać pod adresem (URL)</w:t>
      </w:r>
    </w:p>
    <w:p w:rsidR="005C05B2" w:rsidRDefault="005C05B2" w:rsidP="005C05B2">
      <w:pPr>
        <w:spacing w:line="240" w:lineRule="auto"/>
      </w:pPr>
      <w:r>
        <w:t>Tak </w:t>
      </w:r>
      <w:r w:rsidR="0002494D" w:rsidRPr="0002494D">
        <w:br/>
      </w:r>
      <w:r w:rsidR="0002494D" w:rsidRPr="0002494D">
        <w:rPr>
          <w:b/>
          <w:bCs/>
        </w:rPr>
        <w:t>Adres strony internetowej, na której zamieszczona będzie specyfikacja istotnych warunków zamówienia</w:t>
      </w:r>
    </w:p>
    <w:p w:rsidR="005C05B2" w:rsidRDefault="0002494D" w:rsidP="005C05B2">
      <w:pPr>
        <w:spacing w:line="240" w:lineRule="auto"/>
      </w:pPr>
      <w:r w:rsidRPr="0002494D">
        <w:t>Tak </w:t>
      </w:r>
      <w:r w:rsidRPr="0002494D">
        <w:br/>
        <w:t>www.miastochojnice.pl</w:t>
      </w:r>
      <w:r w:rsidRPr="0002494D">
        <w:br/>
      </w:r>
      <w:r w:rsidRPr="0002494D">
        <w:rPr>
          <w:b/>
          <w:bCs/>
        </w:rPr>
        <w:t>Dostęp do dokumentów z postępowania jest ograniczony - więcej informacji można uzyskać pod adresem</w:t>
      </w:r>
    </w:p>
    <w:p w:rsidR="0002494D" w:rsidRPr="0002494D" w:rsidRDefault="0002494D" w:rsidP="005C05B2">
      <w:pPr>
        <w:spacing w:line="240" w:lineRule="auto"/>
      </w:pPr>
      <w:r w:rsidRPr="0002494D">
        <w:t>Nie </w:t>
      </w:r>
      <w:r w:rsidRPr="0002494D">
        <w:br/>
      </w:r>
      <w:r w:rsidRPr="0002494D">
        <w:br/>
      </w:r>
      <w:r w:rsidRPr="0002494D">
        <w:rPr>
          <w:b/>
          <w:bCs/>
        </w:rPr>
        <w:t>Oferty lub wnioski o dopuszczenie do udziału w postępowaniu należy przesyłać:</w:t>
      </w:r>
      <w:r w:rsidRPr="0002494D">
        <w:t> </w:t>
      </w:r>
      <w:r w:rsidRPr="0002494D">
        <w:br/>
      </w:r>
      <w:r w:rsidRPr="0002494D">
        <w:rPr>
          <w:b/>
          <w:bCs/>
        </w:rPr>
        <w:t>Elektronicznie</w:t>
      </w:r>
    </w:p>
    <w:p w:rsidR="0002494D" w:rsidRDefault="0002494D" w:rsidP="005C05B2">
      <w:pPr>
        <w:spacing w:line="240" w:lineRule="auto"/>
      </w:pPr>
      <w:r>
        <w:t>Nie </w:t>
      </w:r>
      <w:r>
        <w:br/>
        <w:t>adres </w:t>
      </w:r>
    </w:p>
    <w:p w:rsidR="0002494D" w:rsidRPr="0002494D" w:rsidRDefault="0002494D" w:rsidP="005C05B2">
      <w:pPr>
        <w:spacing w:line="240" w:lineRule="auto"/>
      </w:pPr>
      <w:r w:rsidRPr="0002494D">
        <w:rPr>
          <w:b/>
          <w:bCs/>
        </w:rPr>
        <w:t>Dopuszczone jest przesłanie ofert lub wniosków o dopuszczenie do udziału w postępowaniu w inny sposób:</w:t>
      </w:r>
      <w:r>
        <w:t> </w:t>
      </w:r>
      <w:r>
        <w:br/>
        <w:t>Nie </w:t>
      </w:r>
      <w:r>
        <w:br/>
        <w:t>Inny sposób: </w:t>
      </w:r>
      <w:r>
        <w:br/>
      </w:r>
      <w:r w:rsidRPr="0002494D">
        <w:rPr>
          <w:b/>
          <w:bCs/>
        </w:rPr>
        <w:t>Wymagane jest przesłanie ofert lub wniosków o dopuszczenie do udziału w postępowaniu w inny sposób:</w:t>
      </w:r>
      <w:r w:rsidRPr="0002494D">
        <w:t> </w:t>
      </w:r>
      <w:r w:rsidRPr="0002494D">
        <w:br/>
        <w:t>Tak </w:t>
      </w:r>
      <w:r w:rsidRPr="0002494D">
        <w:br/>
      </w:r>
      <w:r w:rsidRPr="0002494D">
        <w:lastRenderedPageBreak/>
        <w:t>Inny sposób: </w:t>
      </w:r>
      <w:r w:rsidRPr="0002494D">
        <w:br/>
        <w:t>pisemnie </w:t>
      </w:r>
      <w:r w:rsidRPr="0002494D">
        <w:br/>
        <w:t>Adres: </w:t>
      </w:r>
      <w:r w:rsidRPr="0002494D">
        <w:br/>
        <w:t>Stary Rynek 1 , 89-600 Chojnice</w:t>
      </w:r>
      <w:r w:rsidRPr="0002494D">
        <w:br/>
      </w:r>
      <w:r w:rsidRPr="0002494D">
        <w:rPr>
          <w:b/>
          <w:bCs/>
        </w:rPr>
        <w:t>Komunikacja elektroniczna wymaga korzystania z narzędzi i urządzeń lub formatów plików, które nie są ogólnie dostępne</w:t>
      </w:r>
    </w:p>
    <w:p w:rsidR="0002494D" w:rsidRPr="0002494D" w:rsidRDefault="0002494D" w:rsidP="005C05B2">
      <w:pPr>
        <w:spacing w:line="240" w:lineRule="auto"/>
      </w:pPr>
      <w:r w:rsidRPr="0002494D">
        <w:t>Nie </w:t>
      </w:r>
      <w:r w:rsidRPr="0002494D">
        <w:br/>
        <w:t>Nieograniczony, pełny, bezpośredni i bezpłatny dostęp do tych narzędzi mo</w:t>
      </w:r>
      <w:r>
        <w:t>żna uzyskać pod adresem: (URL) </w:t>
      </w:r>
    </w:p>
    <w:p w:rsidR="0002494D" w:rsidRPr="0002494D" w:rsidRDefault="0002494D" w:rsidP="005C05B2">
      <w:pPr>
        <w:spacing w:line="240" w:lineRule="auto"/>
        <w:rPr>
          <w:b/>
          <w:bCs/>
        </w:rPr>
      </w:pPr>
      <w:r w:rsidRPr="0002494D">
        <w:rPr>
          <w:b/>
          <w:bCs/>
          <w:u w:val="single"/>
        </w:rPr>
        <w:t>SEKCJA II: PRZEDMIOT ZAMÓWIENIA</w:t>
      </w:r>
      <w:r w:rsidRPr="0002494D">
        <w:br/>
      </w:r>
      <w:r w:rsidRPr="0002494D">
        <w:rPr>
          <w:b/>
          <w:bCs/>
        </w:rPr>
        <w:t>II.1) Nazwa nadana zamówieniu przez zamawiającego: </w:t>
      </w:r>
      <w:r w:rsidRPr="0002494D">
        <w:t>Budowa ścieżek rowerowych, przebudowa ul. Towarowej oraz budowa dworca autobusowego i przebudowa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w:t>
      </w:r>
      <w:r w:rsidRPr="0002494D">
        <w:br/>
      </w:r>
      <w:r w:rsidRPr="0002494D">
        <w:rPr>
          <w:b/>
          <w:bCs/>
        </w:rPr>
        <w:t>Numer referencyjny: </w:t>
      </w:r>
      <w:r w:rsidRPr="0002494D">
        <w:t>BI.271.16.2018 </w:t>
      </w:r>
      <w:r w:rsidRPr="0002494D">
        <w:br/>
      </w:r>
      <w:r w:rsidRPr="0002494D">
        <w:rPr>
          <w:b/>
          <w:bCs/>
        </w:rPr>
        <w:t>Przed wszczęciem postępowania o udzielenie zamówienia przeprowadzono dialog techniczny </w:t>
      </w:r>
    </w:p>
    <w:p w:rsidR="0002494D" w:rsidRPr="0002494D" w:rsidRDefault="0002494D" w:rsidP="005C05B2">
      <w:pPr>
        <w:spacing w:line="240" w:lineRule="auto"/>
      </w:pPr>
      <w:r w:rsidRPr="0002494D">
        <w:t>Nie</w:t>
      </w:r>
      <w:r w:rsidRPr="0002494D">
        <w:br/>
      </w:r>
      <w:r w:rsidRPr="0002494D">
        <w:rPr>
          <w:b/>
          <w:bCs/>
        </w:rPr>
        <w:t>II.2) Rodzaj zamówienia: </w:t>
      </w:r>
      <w:r w:rsidRPr="0002494D">
        <w:t>Roboty budowlane </w:t>
      </w:r>
      <w:r w:rsidRPr="0002494D">
        <w:br/>
      </w:r>
      <w:r w:rsidRPr="0002494D">
        <w:rPr>
          <w:b/>
          <w:bCs/>
        </w:rPr>
        <w:t>II.3) Informacja o możliwości składania ofert częściowych</w:t>
      </w:r>
      <w:r w:rsidRPr="0002494D">
        <w:t> </w:t>
      </w:r>
      <w:r w:rsidRPr="0002494D">
        <w:br/>
        <w:t>Zamówienie podzielone jest na części: </w:t>
      </w:r>
    </w:p>
    <w:p w:rsidR="0002494D" w:rsidRPr="0002494D" w:rsidRDefault="0002494D" w:rsidP="005C05B2">
      <w:pPr>
        <w:spacing w:line="240" w:lineRule="auto"/>
      </w:pPr>
      <w:r w:rsidRPr="0002494D">
        <w:t>Tak </w:t>
      </w:r>
      <w:r w:rsidRPr="0002494D">
        <w:br/>
      </w:r>
      <w:r w:rsidRPr="0002494D">
        <w:rPr>
          <w:b/>
          <w:bCs/>
        </w:rPr>
        <w:t>Oferty lub wnioski o dopuszczenie do udziału w postępowaniu można składać w odniesieniu do:</w:t>
      </w:r>
      <w:r w:rsidRPr="0002494D">
        <w:t> </w:t>
      </w:r>
      <w:r w:rsidRPr="0002494D">
        <w:br/>
        <w:t>wszystkich części </w:t>
      </w:r>
    </w:p>
    <w:p w:rsidR="0002494D" w:rsidRPr="0002494D" w:rsidRDefault="0002494D" w:rsidP="005C05B2">
      <w:pPr>
        <w:spacing w:line="240" w:lineRule="auto"/>
      </w:pPr>
      <w:r w:rsidRPr="0002494D">
        <w:rPr>
          <w:b/>
          <w:bCs/>
        </w:rPr>
        <w:t>Zamawiający zastrzega sobie prawo do udzielenia łącznie następujących części lub grup części:</w:t>
      </w:r>
      <w:r w:rsidRPr="0002494D">
        <w:t> </w:t>
      </w:r>
      <w:r w:rsidRPr="0002494D">
        <w:br/>
      </w:r>
      <w:r w:rsidRPr="0002494D">
        <w:br/>
      </w:r>
      <w:r w:rsidRPr="0002494D">
        <w:rPr>
          <w:b/>
          <w:bCs/>
        </w:rPr>
        <w:t>Maksymalna liczba części zamówienia, na które może zostać udzielone zamówienie jednemu wykonawcy:</w:t>
      </w:r>
      <w:r>
        <w:t> </w:t>
      </w:r>
      <w:r>
        <w:br/>
        <w:t>2 </w:t>
      </w:r>
      <w:r w:rsidRPr="0002494D">
        <w:br/>
      </w:r>
      <w:r w:rsidRPr="0002494D">
        <w:rPr>
          <w:b/>
          <w:bCs/>
        </w:rPr>
        <w:t>II.4) Krótki opis przedmiotu zamówienia </w:t>
      </w:r>
      <w:r w:rsidRPr="0002494D">
        <w:rPr>
          <w:i/>
          <w:iCs/>
        </w:rPr>
        <w:t>(wielkość, zakres, rodzaj i ilość dostaw, usług lub robót budowlanych lub określenie zapotrzebowania i wymagań )</w:t>
      </w:r>
      <w:r w:rsidRPr="0002494D">
        <w:rPr>
          <w:b/>
          <w:bCs/>
        </w:rPr>
        <w:t> a w przypadku partnerstwa innowacyjnego - określenie zapotrzebowania na innowacyjny produkt, usługę lub roboty budowlane: </w:t>
      </w:r>
      <w:r w:rsidRPr="0002494D">
        <w:t xml:space="preserve">Przedmiotem niniejszego zamówienia jest wykonanie robót w ramach realizacji w systemie „zaprojektuj i wybuduj” zadania inwestycyjnego polegającego na budowie ścieżek rowerowych, przebudowie ul. Towarowej, budowie dworca autobusowego i przebudowie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Zakres zamówienia przedstawiony jest w Programie </w:t>
      </w:r>
      <w:proofErr w:type="spellStart"/>
      <w:r w:rsidRPr="0002494D">
        <w:t>Funkcjonalno</w:t>
      </w:r>
      <w:proofErr w:type="spellEnd"/>
      <w:r w:rsidRPr="0002494D">
        <w:t xml:space="preserve"> - Użytkowym z załącznikami. Część I: Budowa ścieżek rowerowych, przebudowa ul. Towarowej Budowa ścieżki rowerowej w ciągu ul. Kard. Stefana Wyszyńskiego Zadanie IV pkt I E PFU Budowa ścieżek rowerowych w drogach powiatowych Zadanie IV pkt I A, B, C, D PFU Zaprojektowanie i wybudowanie ścieżek rowerowych w ciągu ulic: 1) Aleja Brzozowa 2) ul. Dworcowa i ul. Marszałka Józefa Piłsudskiego 3) ul. Warszawska 4) ul. Towarowa Przebudowa ul. Towarowej Zadanie IV pkt II A, B PFU Część II: Budowa dworca autobusowego, przebudowa ul. Nad Dworcem Budowa dworca autobusowego Zadanie II pkt I B, C PFU Przebudowa ul. Nad Dworcem Zadanie II pkt I A, C PFU Uwaga: Należy zaprojektować miejsce na stację roweru miejskiego, natomiast dostawa będzie </w:t>
      </w:r>
      <w:r w:rsidRPr="0002494D">
        <w:lastRenderedPageBreak/>
        <w:t xml:space="preserve">przedmiotem odrębnego postępowania o zamówienie publiczne. Zadanie II pkt I C PFU Infrastruktura techniczna terenu • Kanalizacja sanitarna • Kanalizacja deszczowa • Sieć wodociągowa • Sieć elektroenergetyczna • Sieć telekomunikacyjna • Kanalizacja teletechniczna/światłowodowa Dla obu części: 1. Wykonanie dokumentacji projektowej w zakresie: 1) dokumentacja hydrogeologiczna dla niniejszej inwestycji w niezbędnym zakresie (o ile będzie konieczne; Inwestor posiada Dokumentację Geotechniczną terenu przeznaczonego pod budowę węzła integrującego w Chojnicach, wykonaną przez Pracownię Projektową Projektowanie i Nadzorowanie Zdzisław Kufel z listopada 2014 r.); 2) mapy </w:t>
      </w:r>
      <w:proofErr w:type="spellStart"/>
      <w:r w:rsidRPr="0002494D">
        <w:t>sytuacyjno</w:t>
      </w:r>
      <w:proofErr w:type="spellEnd"/>
      <w:r w:rsidRPr="0002494D">
        <w:t xml:space="preserve"> – wysokościowej do celów projektowych z uzbrojeniem terenu, obejmującej całe przedsięwzięcie wraz z uzyskaniem podkładów geodezyjnych kolejowych; 3) uzyskanie niezbędnych decyzji dotyczących postępowania środowiskowego w przypadku konieczności zmiany istniejącej decyzji, decyzji lokalizacji celu publicznego, wycinki drzew, warunków i uzgodnień od gestorów sieci itp. 4) wstępny projekt budowlany przed przystąpieniem do opracowania Projektu Budowlanego; należy przekazać w 2 egz. do tutejszego Wydziału w terminie: - 2 m-</w:t>
      </w:r>
      <w:proofErr w:type="spellStart"/>
      <w:r w:rsidRPr="0002494D">
        <w:t>cy</w:t>
      </w:r>
      <w:proofErr w:type="spellEnd"/>
      <w:r w:rsidRPr="0002494D">
        <w:t xml:space="preserve"> licząc od dnia podpisania umowy dla cz. I - 3 m-</w:t>
      </w:r>
      <w:proofErr w:type="spellStart"/>
      <w:r w:rsidRPr="0002494D">
        <w:t>cy</w:t>
      </w:r>
      <w:proofErr w:type="spellEnd"/>
      <w:r w:rsidRPr="0002494D">
        <w:t xml:space="preserve"> licząc od dnia podpisania umowy dla cz. II 5) projekty budowlane złożone do Starostwa Powiatowego o pozwolenia na budowę w terminie do 30.XI.2018 - dla cz. I </w:t>
      </w:r>
      <w:proofErr w:type="spellStart"/>
      <w:r w:rsidRPr="0002494D">
        <w:t>i</w:t>
      </w:r>
      <w:proofErr w:type="spellEnd"/>
      <w:r w:rsidRPr="0002494D">
        <w:t xml:space="preserve"> cz. II 6) Projekt Budowlany (6 egzemplarzy) opracowany w zakresie zgodnym z wymaganiami ustawy Prawo Budowlane z 7 lipca 1994 r. (Dz. U. z 2017 r. poz. 1332) wraz ze złożeniem wniosku o uzyskanie pozwolenia na budowę oraz uzyskaniem wszystkich niezbędnych zgód, uzgodnień, wytycznych, opinii wymaganych prawem. Dokumentację należy podzielić na następujące branże: • Projekt zagospodarowania terenu, • Projekt </w:t>
      </w:r>
      <w:proofErr w:type="spellStart"/>
      <w:r w:rsidRPr="0002494D">
        <w:t>architektoniczno</w:t>
      </w:r>
      <w:proofErr w:type="spellEnd"/>
      <w:r w:rsidRPr="0002494D">
        <w:t xml:space="preserve"> - budowlany • Projekt branży drogowej • Projekt odwodnienia ciągu pieszo – rowerowego (zgodnie z PFU) • Projekt zieleni – projekt </w:t>
      </w:r>
      <w:proofErr w:type="spellStart"/>
      <w:r w:rsidRPr="0002494D">
        <w:t>nasadzeń</w:t>
      </w:r>
      <w:proofErr w:type="spellEnd"/>
      <w:r w:rsidRPr="0002494D">
        <w:t xml:space="preserve"> zamiennych; projekt zabezpieczenia drzew na terenie placu budowy z uwzględnieniem bryły korzeniowej . • Inne projekty branżowe, które w ustaleniu w Zamawiającym zostaną uznane za niezbędne do prawidłowego wykonania zadania, w tym projekty uwzględniające przebudowę pozostałych obiektów i sieci kolidujących z ciągiem pieszo – rowerowym 7) Dokumentacja wykonawcza dla celów realizacji inwestycji. Projekty techniczne wykonawcze stanowić będą uszczegółowienie dla potrzeb wykonawstwa projektu budowlanego. 8) Specyfikacja techniczna wykonania i odbioru robót budowlanych, 9) Plan Bezpieczeństwa i Ochrony Zdrowia 10) Projekt organizacji ruchu i projekt tymczasowej organizacji ruchu. 11) Wersja elektroniczna w 2 egz. ( pdf + edytowalna ) UWAGA Na etapie projektowania wstępny projekt budowlany należy uzgodnić z Zamawiającym, Wojewódzkim Konserwatorem Zabytków oraz z PKP PLK S.A,. Wykonawca musi uzyskać akceptację Zamawiającego, PKP PLK S.A. i zarządców dróg dla opracowywanej dokumentacji projektowej przed złożeniem wniosków o pozyskanie uzgodnień i pozwoleń zezwalających na prowadzenie robót budowlanych. 2. Zapewnienie nadzoru autorskiego dla opracowanej dokumentacji w trakcie realizacji robót budowlanych. 3. Wykonanie dokumentacji powykonawczej, którą Wykonawca przekaże Zamawiającemu wraz ze zgłoszeniem do odbioru końcowego: 1) Dziennik budowy, 2) Dokumentacja powykonawcza z naniesionymi w sposób czytelny wszelkimi zmianami wprowadzonymi w trakcie budowy – dwa egzemplarze, 3) Inwentaryzacja geodezyjna powykonawcza z danymi technicznymi wraz z potwierdzonym wnioskiem o przyjęcie do zasobów geodezyjnych Starostwa Powiatowego w Chojnicach (w 2 egz. w wersji papierowej i elektronicznej na płycie CD) 4) Protokoły i zaświadczenia z przeprowadzonych sprawdzeń, prób i badań, kartę przekazania odpadu, instrukcje użytkowania, konserwacji i inne dokumenty wymagane stosownymi przepisami, 5) Oświadczenie Kierownika budowy (robót) o zgodności wykonania robót z dokumentacją projektową, obowiązującymi przepisami i normami, 6) Dokumenty (atesty, certyfikaty) potwierdzające, że wbudowane materiały budowlane są zgodne z art. 10 ustawy Prawo budowlane (opisane i ostemplowane przez Kierownika budowy/robót), 7) Kompletny wniosek o uzyskanie pozwolenia na użytkowanie lub zgłoszenia do użytkowania / zgłoszenie zakończenia robót przez Zamawiającego. 4. Wykonanie robót budowlanych w zakresie: 1) Prace rozbiórkowe: • Rozbiórka istniejących nawierzchni, • Usunięcie istniejących drzew, krzewów i pozostałej zieleni kolidujących z trasą projektowanych ciągów pieszych, rowerowych i pieszo – rowerowych, jak i dworcem autobusowym oraz ul. Towarową • Usunięcie i przebudowa kolidującej instalacji oświetlenia drogi, • Usunięcie warstwy humusu, wywóz humusu i jego tymczasowe składowanie, • Rozbiórka i przebudowa innych </w:t>
      </w:r>
      <w:r w:rsidRPr="0002494D">
        <w:lastRenderedPageBreak/>
        <w:t>kolidujących obiektów z projektowanym zakresem 2) Roboty ziemne i odwodnieniowe, 3) Usunięcie kolizji projektowanego ciągu pieszo rowerowego z istniejącą infrastrukturą (o ile zaistnieją), 4) Roboty drogowe: • Wykonanie podbudowy • Wykonanie nawierzchni • Ustawienie obrzeży i krawężników • Wykonanie oznakowania pionowego i poziomego • Pozostałe roboty: uporządkowanie terenu budowy wraz z odtworzeniem stanu pierwotnego obiektów naruszonych (odtworzenie dróg, chodników, skarp, rowów, humusowanie i realizacja zieleni) oraz wszystkie inne niezbędne elementy. Prowadzenie robót budowlanych należy skoordynować z Wykonawcą robót budowlanych prowadzonych przez PKP PLK S.A. ( II cz.) oraz Gminę Miejską Chojnice w zakresie realizacji inwestycji „Poprawa gospodarki wodami opadowymi i roztopowymi na terenie MOF Chojnice – Człuchów” ( ul. Brzozowa, Towarowa, Dworcowa ) - ( I cz.) </w:t>
      </w:r>
      <w:r w:rsidRPr="0002494D">
        <w:br/>
      </w:r>
      <w:r w:rsidRPr="0002494D">
        <w:br/>
      </w:r>
      <w:r w:rsidRPr="0002494D">
        <w:rPr>
          <w:b/>
          <w:bCs/>
        </w:rPr>
        <w:t>II.5) Główny kod CPV: </w:t>
      </w:r>
      <w:r w:rsidRPr="0002494D">
        <w:t>45233162-2 </w:t>
      </w:r>
      <w:r w:rsidRPr="0002494D">
        <w:br/>
      </w:r>
      <w:r w:rsidRPr="0002494D">
        <w:rPr>
          <w:b/>
          <w:bCs/>
        </w:rPr>
        <w:t>Dodatkowe kody CPV:</w:t>
      </w:r>
      <w:r w:rsidRPr="0002494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Kod CPV</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71320000-7</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45233142-6</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45111291-4</w:t>
            </w:r>
          </w:p>
        </w:tc>
      </w:tr>
    </w:tbl>
    <w:p w:rsidR="0002494D" w:rsidRPr="0002494D" w:rsidRDefault="0002494D" w:rsidP="005C05B2">
      <w:pPr>
        <w:spacing w:line="240" w:lineRule="auto"/>
      </w:pPr>
      <w:r w:rsidRPr="0002494D">
        <w:br/>
      </w:r>
      <w:r w:rsidRPr="0002494D">
        <w:rPr>
          <w:b/>
          <w:bCs/>
        </w:rPr>
        <w:t>II.6) Całkowita wartość zamówienia </w:t>
      </w:r>
      <w:r w:rsidRPr="0002494D">
        <w:rPr>
          <w:i/>
          <w:iCs/>
        </w:rPr>
        <w:t>(jeżeli zamawiający podaje informacje o wartości zamówienia)</w:t>
      </w:r>
      <w:r w:rsidRPr="0002494D">
        <w:t>: </w:t>
      </w:r>
      <w:r w:rsidRPr="0002494D">
        <w:br/>
        <w:t>Wartość bez VAT: </w:t>
      </w:r>
      <w:r w:rsidRPr="0002494D">
        <w:br/>
        <w:t>Waluta: </w:t>
      </w:r>
    </w:p>
    <w:p w:rsidR="0002494D" w:rsidRPr="0002494D" w:rsidRDefault="0002494D" w:rsidP="005C05B2">
      <w:pPr>
        <w:spacing w:line="240" w:lineRule="auto"/>
      </w:pPr>
      <w:r w:rsidRPr="0002494D">
        <w:t>PLN </w:t>
      </w:r>
      <w:r w:rsidRPr="0002494D">
        <w:br/>
      </w:r>
      <w:r w:rsidRPr="0002494D">
        <w:rPr>
          <w:i/>
          <w:iCs/>
        </w:rPr>
        <w:t>(w przypadku umów ramowych lub dynamicznego systemu zakupów – szacunkowa całkowita maksymalna wartość w całym okresie obowiązywania umowy ramowej lub dynamicznego systemu zakupów)</w:t>
      </w:r>
      <w:r w:rsidRPr="0002494D">
        <w:br/>
      </w:r>
      <w:r w:rsidRPr="0002494D">
        <w:rPr>
          <w:b/>
          <w:bCs/>
        </w:rPr>
        <w:t xml:space="preserve">II.7) Czy przewiduje się udzielenie zamówień, o których mowa w art. 67 ust. 1 pkt 6 i 7 lub w art. 134 ust. 6 pkt 3 ustawy </w:t>
      </w:r>
      <w:proofErr w:type="spellStart"/>
      <w:r w:rsidRPr="0002494D">
        <w:rPr>
          <w:b/>
          <w:bCs/>
        </w:rPr>
        <w:t>Pzp</w:t>
      </w:r>
      <w:proofErr w:type="spellEnd"/>
      <w:r w:rsidRPr="0002494D">
        <w:rPr>
          <w:b/>
          <w:bCs/>
        </w:rPr>
        <w:t>: </w:t>
      </w:r>
      <w:r w:rsidRPr="0002494D">
        <w:t>Nie </w:t>
      </w:r>
      <w:r w:rsidRPr="0002494D">
        <w:br/>
        <w:t xml:space="preserve">Określenie przedmiotu, wielkości lub zakresu oraz warunków na jakich zostaną udzielone zamówienia, o których mowa w art. 67 ust. 1 pkt 6 lub w art. 134 ust. 6 pkt 3 ustawy </w:t>
      </w:r>
      <w:proofErr w:type="spellStart"/>
      <w:r w:rsidRPr="0002494D">
        <w:t>Pzp</w:t>
      </w:r>
      <w:proofErr w:type="spellEnd"/>
      <w:r w:rsidRPr="0002494D">
        <w:t>: </w:t>
      </w:r>
      <w:r w:rsidRPr="0002494D">
        <w:br/>
      </w:r>
      <w:r w:rsidRPr="0002494D">
        <w:rPr>
          <w:b/>
          <w:bCs/>
        </w:rPr>
        <w:t>II.8) Okres, w którym realizowane będzie zamówienie lub okres, na który została zawarta umowa ramowa lub okres, na który został ustanowiony dynamiczny system zakupów:</w:t>
      </w:r>
      <w:r w:rsidRPr="0002494D">
        <w:t> </w:t>
      </w:r>
      <w:r w:rsidRPr="0002494D">
        <w:br/>
        <w:t>miesiącach:   </w:t>
      </w:r>
      <w:r w:rsidRPr="0002494D">
        <w:rPr>
          <w:i/>
          <w:iCs/>
        </w:rPr>
        <w:t> lub </w:t>
      </w:r>
      <w:r w:rsidRPr="0002494D">
        <w:rPr>
          <w:b/>
          <w:bCs/>
        </w:rPr>
        <w:t>dniach:</w:t>
      </w:r>
      <w:r w:rsidRPr="0002494D">
        <w:t> </w:t>
      </w:r>
      <w:r w:rsidRPr="0002494D">
        <w:br/>
      </w:r>
      <w:r w:rsidRPr="0002494D">
        <w:rPr>
          <w:i/>
          <w:iCs/>
        </w:rPr>
        <w:t>lub</w:t>
      </w:r>
      <w:r w:rsidRPr="0002494D">
        <w:t> </w:t>
      </w:r>
      <w:r w:rsidRPr="0002494D">
        <w:br/>
      </w:r>
      <w:r w:rsidRPr="0002494D">
        <w:rPr>
          <w:b/>
          <w:bCs/>
        </w:rPr>
        <w:t>data rozpoczęcia: </w:t>
      </w:r>
      <w:r w:rsidRPr="0002494D">
        <w:t> </w:t>
      </w:r>
      <w:r w:rsidRPr="0002494D">
        <w:rPr>
          <w:i/>
          <w:iCs/>
        </w:rPr>
        <w:t> lub </w:t>
      </w:r>
      <w:r w:rsidRPr="0002494D">
        <w:rPr>
          <w:b/>
          <w:bCs/>
        </w:rPr>
        <w:t>zakończenia: </w:t>
      </w:r>
      <w:r w:rsidRPr="0002494D">
        <w:t>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Data zakończenia</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2019-10-30</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2020-09-30</w:t>
            </w:r>
          </w:p>
        </w:tc>
      </w:tr>
    </w:tbl>
    <w:p w:rsidR="0002494D" w:rsidRPr="0002494D" w:rsidRDefault="0002494D" w:rsidP="005C05B2">
      <w:pPr>
        <w:spacing w:line="240" w:lineRule="auto"/>
      </w:pPr>
      <w:r w:rsidRPr="0002494D">
        <w:br/>
      </w:r>
      <w:r w:rsidRPr="0002494D">
        <w:rPr>
          <w:b/>
          <w:bCs/>
        </w:rPr>
        <w:t>II.9) Informacje dodatkowe:</w:t>
      </w:r>
    </w:p>
    <w:p w:rsidR="0002494D" w:rsidRPr="0002494D" w:rsidRDefault="0002494D" w:rsidP="005C05B2">
      <w:pPr>
        <w:spacing w:line="240" w:lineRule="auto"/>
        <w:rPr>
          <w:b/>
          <w:bCs/>
        </w:rPr>
      </w:pPr>
      <w:r w:rsidRPr="0002494D">
        <w:rPr>
          <w:b/>
          <w:bCs/>
          <w:u w:val="single"/>
        </w:rPr>
        <w:t>SEKCJA III: INFORMACJE O CHARAKTERZE PRAWNYM, EKONOMICZNYM, FINANSOWYM I TECHNICZNYM</w:t>
      </w:r>
    </w:p>
    <w:p w:rsidR="0002494D" w:rsidRPr="0002494D" w:rsidRDefault="0002494D" w:rsidP="005C05B2">
      <w:pPr>
        <w:spacing w:line="240" w:lineRule="auto"/>
      </w:pPr>
      <w:r w:rsidRPr="0002494D">
        <w:rPr>
          <w:b/>
          <w:bCs/>
        </w:rPr>
        <w:lastRenderedPageBreak/>
        <w:t>III.1) WARUNKI UDZIAŁU W POSTĘPOWANIU </w:t>
      </w:r>
    </w:p>
    <w:p w:rsidR="0002494D" w:rsidRPr="0002494D" w:rsidRDefault="0002494D" w:rsidP="005C05B2">
      <w:pPr>
        <w:spacing w:line="240" w:lineRule="auto"/>
      </w:pPr>
      <w:r w:rsidRPr="0002494D">
        <w:rPr>
          <w:b/>
          <w:bCs/>
        </w:rPr>
        <w:t>III.1.1) Kompetencje lub uprawnienia do prowadzenia określonej działalności zawodowej, o ile wynika to z odrębnych przepisów</w:t>
      </w:r>
      <w:r w:rsidRPr="0002494D">
        <w:t> </w:t>
      </w:r>
      <w:r w:rsidRPr="0002494D">
        <w:br/>
        <w:t>Określenie warunków: </w:t>
      </w:r>
      <w:r w:rsidRPr="0002494D">
        <w:br/>
        <w:t>Informacje dodatkowe </w:t>
      </w:r>
      <w:r w:rsidRPr="0002494D">
        <w:br/>
      </w:r>
      <w:r w:rsidRPr="0002494D">
        <w:rPr>
          <w:b/>
          <w:bCs/>
        </w:rPr>
        <w:t>III.1.2) Sytuacja finansowa lub ekonomiczna </w:t>
      </w:r>
      <w:r w:rsidRPr="0002494D">
        <w:br/>
        <w:t>Określenie warunków: spełniają warunki dotyczące sytuacji ekonomicznej tj. są ubezpieczeni od odpowiedzialności cywilnej w zakresie prowadzonej działalności związanej z przedmiotem zamówienia na sumę gwarancyjną nie mniejszą niż: • dla części I – 3.500.000,00 PLN • dla części II – 3.500.000,00 PLN W przypadku składania ofert na obie części Wykonawca musi wykazać sumę gwarancyjną na kwotę 7.000.000 PLN </w:t>
      </w:r>
      <w:r w:rsidRPr="0002494D">
        <w:br/>
        <w:t>Informacje dodatkowe </w:t>
      </w:r>
      <w:r w:rsidRPr="0002494D">
        <w:br/>
      </w:r>
      <w:r w:rsidRPr="0002494D">
        <w:rPr>
          <w:b/>
          <w:bCs/>
        </w:rPr>
        <w:t>III.1.3) Zdolność techniczna lub zawodowa </w:t>
      </w:r>
      <w:r w:rsidRPr="0002494D">
        <w:br/>
        <w:t>Określenie warunków: 3) spełniają warunki udziału w postępowaniu dot. zdolności technicznej lub zawodowej tj.: a) spełniają minimalne warunki dotyczące doświadczenia Wykonawcy w ten sposób, że w postępowaniu wziąć udział mogą Wykonawcy, którzy (w okresie ostatnich 5 lat przed upływem terminu składania ofert, a jeżeli okres prowadzenia działalności jest krótszy, w tym okresie), wykonali następujące roboty: dla części I • minimum 1 robotę budowlaną o wartości min. 3.000.000,00 zł brutto w ramach jednego zamówienia w zakresie budowy lub przebudowy lub remontu drogi lub chodników z budową kanalizacji deszczowej, dla części II • minimum 1 robotę budowlaną o wartości min. 3.000.000,00 zł brutto w ramach jednego zamówienia w zakresie budowy lub przebudowy lub remontu drogi lub chodników z budową kanalizacji deszczowej, W przypadku, gdy Wykonawca złoży ofertę na obie części zamówienia, Zamawiający uzna warunki za spełnione, jeśli wykazane doświadczenie będzie wystarczające dla Części I lub II. b) spełniają minimalne warunki dotyczące osób skierowanych przez wykonawcę do realizacji zamówienia w ten sposób, że dysponują co najmniej jedną osobą/mi zdolną/mi do wykonania przedmiotowego zamówienia posiadającą/mi stosowne uprawnienia zgodnie z Rozporządzeniem Ministra Infrastruktury i Rozwoju z dnia 11.09.2014 w sprawie samodzielnych funkcji technicznych w budownictwie (wzór stanowi Załącznik Nr 6 do SIWZ) w następujących specjalnościach: dla części I FAZA PROJEKTOWA: - drogowej - sanitarnej - konstrukcyjnej - elektrycznej FAZA BUDOWY: - drogowej – kierownik budowy - sanitarnej – kierownik robót - konstrukcyjnej – kierownik robót - elektrycznej – kierownik robót dla części II FAZA PROJEKTOWA: - drogowej - sanitarnej - konstrukcyjnej - elektrycznej FAZA BUDOWY: - drogowej – kierownik budowy - sanitarnej – kierownik robót - konstrukcyjnej – kierownik robót - elektrycznej – kierownik robót Zamawiający dopuszcza łączenie w/w specjalności, jeżeli którakolwiek z uprawnionych osób będzie posiadała więcej niż jedną z wymaganych przez Zamawiającego specjalności. </w:t>
      </w:r>
      <w:r w:rsidRPr="0002494D">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2494D">
        <w:br/>
        <w:t>Informacje dodatkowe:</w:t>
      </w:r>
    </w:p>
    <w:p w:rsidR="0002494D" w:rsidRPr="0002494D" w:rsidRDefault="0002494D" w:rsidP="005C05B2">
      <w:pPr>
        <w:spacing w:line="240" w:lineRule="auto"/>
      </w:pPr>
      <w:r w:rsidRPr="0002494D">
        <w:rPr>
          <w:b/>
          <w:bCs/>
        </w:rPr>
        <w:t>III.2) PODSTAWY WYKLUCZENIA </w:t>
      </w:r>
    </w:p>
    <w:p w:rsidR="0002494D" w:rsidRPr="0002494D" w:rsidRDefault="0002494D" w:rsidP="005C05B2">
      <w:pPr>
        <w:spacing w:line="240" w:lineRule="auto"/>
      </w:pPr>
      <w:r w:rsidRPr="0002494D">
        <w:rPr>
          <w:b/>
          <w:bCs/>
        </w:rPr>
        <w:t xml:space="preserve">III.2.1) Podstawy wykluczenia określone w art. 24 ust. 1 ustawy </w:t>
      </w:r>
      <w:proofErr w:type="spellStart"/>
      <w:r w:rsidRPr="0002494D">
        <w:rPr>
          <w:b/>
          <w:bCs/>
        </w:rPr>
        <w:t>Pzp</w:t>
      </w:r>
      <w:proofErr w:type="spellEnd"/>
      <w:r w:rsidRPr="0002494D">
        <w:t> </w:t>
      </w:r>
      <w:r w:rsidRPr="0002494D">
        <w:br/>
      </w:r>
      <w:r w:rsidRPr="0002494D">
        <w:rPr>
          <w:b/>
          <w:bCs/>
        </w:rPr>
        <w:t xml:space="preserve">III.2.2) Zamawiający przewiduje wykluczenie wykonawcy na podstawie art. 24 ust. 5 ustawy </w:t>
      </w:r>
      <w:proofErr w:type="spellStart"/>
      <w:r w:rsidRPr="0002494D">
        <w:rPr>
          <w:b/>
          <w:bCs/>
        </w:rPr>
        <w:t>Pzp</w:t>
      </w:r>
      <w:proofErr w:type="spellEnd"/>
      <w:r w:rsidRPr="0002494D">
        <w:t xml:space="preserve"> Tak Zamawiający przewiduje następujące fakultatywne podstawy wykluczenia: Tak (podstawa wykluczenia określona w art. 24 ust. 5 pkt 1 ustawy </w:t>
      </w:r>
      <w:proofErr w:type="spellStart"/>
      <w:r w:rsidRPr="0002494D">
        <w:t>Pzp</w:t>
      </w:r>
      <w:proofErr w:type="spellEnd"/>
      <w:r w:rsidRPr="0002494D">
        <w:t>) </w:t>
      </w:r>
      <w:r w:rsidRPr="0002494D">
        <w:br/>
        <w:t>Tak (podstawa wykluczenia określona w art. 2</w:t>
      </w:r>
      <w:r>
        <w:t xml:space="preserve">4 ust. 5 pkt 2 ustawy </w:t>
      </w:r>
      <w:proofErr w:type="spellStart"/>
      <w:r>
        <w:t>Pzp</w:t>
      </w:r>
      <w:proofErr w:type="spellEnd"/>
      <w:r>
        <w:t>) </w:t>
      </w:r>
      <w:r w:rsidRPr="0002494D">
        <w:br/>
        <w:t xml:space="preserve">Tak (podstawa wykluczenia określona w art. 24 ust. 5 pkt 8 ustawy </w:t>
      </w:r>
      <w:proofErr w:type="spellStart"/>
      <w:r w:rsidRPr="0002494D">
        <w:t>Pzp</w:t>
      </w:r>
      <w:proofErr w:type="spellEnd"/>
      <w:r w:rsidRPr="0002494D">
        <w:t>) </w:t>
      </w:r>
    </w:p>
    <w:p w:rsidR="0002494D" w:rsidRPr="0002494D" w:rsidRDefault="0002494D" w:rsidP="005C05B2">
      <w:pPr>
        <w:spacing w:line="240" w:lineRule="auto"/>
      </w:pPr>
      <w:r w:rsidRPr="0002494D">
        <w:rPr>
          <w:b/>
          <w:bCs/>
        </w:rPr>
        <w:lastRenderedPageBreak/>
        <w:t>III.3) WYKAZ OŚWIADCZEŃ SKŁADANYCH PRZEZ WYKONAWCĘ W CELU WSTĘPNEGO POTWIERDZENIA, ŻE NIE PODLEGA ON WYKLUCZENIU ORAZ SPEŁNIA WARUNKI UDZIAŁU W POSTĘPOWANIU ORAZ SPEŁNIA KRYTERIA SELEKCJI </w:t>
      </w:r>
    </w:p>
    <w:p w:rsidR="0002494D" w:rsidRPr="0002494D" w:rsidRDefault="0002494D" w:rsidP="005C05B2">
      <w:pPr>
        <w:spacing w:line="240" w:lineRule="auto"/>
      </w:pPr>
      <w:r w:rsidRPr="0002494D">
        <w:rPr>
          <w:b/>
          <w:bCs/>
        </w:rPr>
        <w:t>Oświadczenie o niepodleganiu wykluczeniu oraz spełnianiu warunków udziału w postępowaniu </w:t>
      </w:r>
      <w:r w:rsidRPr="0002494D">
        <w:br/>
        <w:t>Tak </w:t>
      </w:r>
      <w:r w:rsidRPr="0002494D">
        <w:br/>
      </w:r>
      <w:r w:rsidRPr="0002494D">
        <w:rPr>
          <w:b/>
          <w:bCs/>
        </w:rPr>
        <w:t>Oświadczenie o spełnianiu kryteriów selekcji </w:t>
      </w:r>
      <w:r w:rsidRPr="0002494D">
        <w:br/>
        <w:t>Nie</w:t>
      </w:r>
    </w:p>
    <w:p w:rsidR="0002494D" w:rsidRPr="0002494D" w:rsidRDefault="0002494D" w:rsidP="005C05B2">
      <w:pPr>
        <w:spacing w:line="240" w:lineRule="auto"/>
      </w:pPr>
      <w:r w:rsidRPr="0002494D">
        <w:rPr>
          <w:b/>
          <w:bCs/>
        </w:rPr>
        <w:t>III.4) WYKAZ OŚWIADCZEŃ LUB DOKUMENTÓW , SKŁADANYCH PRZEZ WYKONAWCĘ W POSTĘPOWANIU NA WEZWANIE ZAMAWIAJACEGO W CELU POTWIERDZENIA OKOLICZNOŚCI, O KTÓRYCH MOWA W ART. 25 UST. 1 PKT 3 USTAWY PZP: </w:t>
      </w:r>
    </w:p>
    <w:p w:rsidR="0002494D" w:rsidRPr="0002494D" w:rsidRDefault="0002494D" w:rsidP="005C05B2">
      <w:pPr>
        <w:spacing w:line="240" w:lineRule="auto"/>
      </w:pPr>
      <w:r w:rsidRPr="0002494D">
        <w:t>.Dokumenty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zamówienie publiczne; g) oświadczenie wykonawcy o niezaleganiu z opłacaniem podatków i opłat lokalnych, o których mowa w ustawie z dnia 12 stycznia 1991 r. o podatkach i opłatach lokalnych (Dz. U. z 2016 r. poz. 716);</w:t>
      </w:r>
    </w:p>
    <w:p w:rsidR="0002494D" w:rsidRPr="0002494D" w:rsidRDefault="0002494D" w:rsidP="005C05B2">
      <w:pPr>
        <w:spacing w:line="240" w:lineRule="auto"/>
      </w:pPr>
      <w:r w:rsidRPr="0002494D">
        <w:rPr>
          <w:b/>
          <w:bCs/>
        </w:rPr>
        <w:t>III.5) WYKAZ OŚWIADCZEŃ LUB DOKUMENTÓW SKŁADANYCH PRZEZ WYKONAWCĘ W POSTĘPOWANIU NA WEZWANIE ZAMAWIAJACEGO W CELU POTWIERDZENIA OKOLICZNOŚCI, O KTÓRYCH MOWA W ART. 25 UST. 1 PKT 1 USTAWY PZP </w:t>
      </w:r>
    </w:p>
    <w:p w:rsidR="0002494D" w:rsidRPr="0002494D" w:rsidRDefault="0002494D" w:rsidP="005C05B2">
      <w:pPr>
        <w:spacing w:line="240" w:lineRule="auto"/>
      </w:pPr>
      <w:r w:rsidRPr="0002494D">
        <w:rPr>
          <w:b/>
          <w:bCs/>
        </w:rPr>
        <w:t>III.5.1) W ZAKRESIE SPEŁNIANIA WARUNKÓW UDZIAŁU W POSTĘPOWANIU:</w:t>
      </w:r>
      <w:r w:rsidRPr="0002494D">
        <w:t> </w:t>
      </w:r>
      <w:r w:rsidRPr="0002494D">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w:t>
      </w:r>
      <w:r w:rsidRPr="0002494D">
        <w:lastRenderedPageBreak/>
        <w:t>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tj.: 3.500.000,00 zł PLN dla części I 3.500.000,00 zł PLN dla części II W przypadku składania ofert na obie części Wykonawca musi wykazać sumę gwarancyjną na kwotę 7.000.000 PLN </w:t>
      </w:r>
      <w:r w:rsidRPr="0002494D">
        <w:br/>
      </w:r>
      <w:r w:rsidRPr="0002494D">
        <w:rPr>
          <w:b/>
          <w:bCs/>
        </w:rPr>
        <w:t>III.5.2) W ZAKRESIE KRYTERIÓW SELEKCJI:</w:t>
      </w:r>
      <w:r>
        <w:t> </w:t>
      </w:r>
    </w:p>
    <w:p w:rsidR="0002494D" w:rsidRPr="0002494D" w:rsidRDefault="0002494D" w:rsidP="005C05B2">
      <w:pPr>
        <w:spacing w:line="240" w:lineRule="auto"/>
      </w:pPr>
      <w:r w:rsidRPr="0002494D">
        <w:rPr>
          <w:b/>
          <w:bCs/>
        </w:rPr>
        <w:t>III.6) WYKAZ OŚWIADCZEŃ LUB DOKUMENTÓW SKŁADANYCH PRZEZ WYKONAWCĘ W POSTĘPOWANIU NA WEZWANIE ZAMAWIAJACEGO W CELU POTWIERDZENIA OKOLICZNOŚCI, O KTÓRYCH MOWA W ART. 25 UST. 1 PKT 2 USTAWY PZP </w:t>
      </w:r>
    </w:p>
    <w:p w:rsidR="0002494D" w:rsidRPr="0002494D" w:rsidRDefault="0002494D" w:rsidP="005C05B2">
      <w:pPr>
        <w:spacing w:line="240" w:lineRule="auto"/>
      </w:pPr>
      <w:r w:rsidRPr="0002494D">
        <w:rPr>
          <w:b/>
          <w:bCs/>
        </w:rPr>
        <w:t>III.7) INNE DOKUMENTY NIE WYMIENIONE W pkt III.3) - III.6)</w:t>
      </w:r>
    </w:p>
    <w:p w:rsidR="0002494D" w:rsidRPr="0002494D" w:rsidRDefault="0002494D" w:rsidP="005C05B2">
      <w:pPr>
        <w:spacing w:line="240" w:lineRule="auto"/>
      </w:pPr>
      <w:r w:rsidRPr="0002494D">
        <w:t>Wykonawca złoży oświadczenie o okresie gwarancji na formularzu oferty. Wykonawca złoży oświadczenie o przynależności bądź braku przynależności do tej samej grupy kapitałowej.</w:t>
      </w:r>
    </w:p>
    <w:p w:rsidR="0002494D" w:rsidRPr="0002494D" w:rsidRDefault="0002494D" w:rsidP="005C05B2">
      <w:pPr>
        <w:spacing w:line="240" w:lineRule="auto"/>
        <w:rPr>
          <w:b/>
          <w:bCs/>
        </w:rPr>
      </w:pPr>
      <w:r w:rsidRPr="0002494D">
        <w:rPr>
          <w:b/>
          <w:bCs/>
          <w:u w:val="single"/>
        </w:rPr>
        <w:t>SEKCJA IV: PROCEDURA</w:t>
      </w:r>
    </w:p>
    <w:p w:rsidR="0002494D" w:rsidRPr="0002494D" w:rsidRDefault="0002494D" w:rsidP="005C05B2">
      <w:pPr>
        <w:spacing w:line="240" w:lineRule="auto"/>
      </w:pPr>
      <w:r w:rsidRPr="0002494D">
        <w:rPr>
          <w:b/>
          <w:bCs/>
        </w:rPr>
        <w:t>IV.1) OPIS </w:t>
      </w:r>
      <w:r w:rsidRPr="0002494D">
        <w:br/>
      </w:r>
      <w:r w:rsidRPr="0002494D">
        <w:rPr>
          <w:b/>
          <w:bCs/>
        </w:rPr>
        <w:t>IV.1.1) Tryb udzielenia zamówienia: </w:t>
      </w:r>
      <w:r w:rsidRPr="0002494D">
        <w:t>Przetarg nieograniczony </w:t>
      </w:r>
      <w:r w:rsidRPr="0002494D">
        <w:br/>
      </w:r>
      <w:r w:rsidRPr="0002494D">
        <w:rPr>
          <w:b/>
          <w:bCs/>
        </w:rPr>
        <w:t>IV.1.2) Zamawiający żąda wniesienia wadium:</w:t>
      </w:r>
    </w:p>
    <w:p w:rsidR="0002494D" w:rsidRPr="0002494D" w:rsidRDefault="0002494D" w:rsidP="005C05B2">
      <w:pPr>
        <w:spacing w:line="240" w:lineRule="auto"/>
      </w:pPr>
      <w:r w:rsidRPr="0002494D">
        <w:t>Tak </w:t>
      </w:r>
      <w:r w:rsidRPr="0002494D">
        <w:br/>
        <w:t>Informacja na temat wadium </w:t>
      </w:r>
      <w:r w:rsidRPr="0002494D">
        <w:br/>
        <w:t>1. Zamawiający wymaga wniesienia wadium w wysokości: Część I - 100.000,00 zł, słownie: sto tysięcy złotych Część II - 100.000,00 zł, słownie: sto tysięcy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Bank: Bank Spółdzielczy w Chojnicach Nr rachunku: 35 8146 0003 0000 0304 2000 0040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r w:rsidRPr="0002494D">
        <w:br/>
      </w:r>
      <w:r w:rsidRPr="0002494D">
        <w:rPr>
          <w:b/>
          <w:bCs/>
        </w:rPr>
        <w:t>IV.1.3) Przewiduje się udzielenie zaliczek na poczet wykonania zamówienia:</w:t>
      </w:r>
    </w:p>
    <w:p w:rsidR="0002494D" w:rsidRPr="0002494D" w:rsidRDefault="0002494D" w:rsidP="005C05B2">
      <w:pPr>
        <w:spacing w:line="240" w:lineRule="auto"/>
      </w:pPr>
      <w:r w:rsidRPr="0002494D">
        <w:t>Nie </w:t>
      </w:r>
      <w:r w:rsidRPr="0002494D">
        <w:br/>
        <w:t>Należy podać informacje na temat udzielania zaliczek: </w:t>
      </w:r>
      <w:r w:rsidRPr="0002494D">
        <w:br/>
      </w:r>
      <w:r w:rsidRPr="0002494D">
        <w:br/>
      </w:r>
      <w:r w:rsidRPr="0002494D">
        <w:rPr>
          <w:b/>
          <w:bCs/>
        </w:rPr>
        <w:lastRenderedPageBreak/>
        <w:t>IV.1.4) Wymaga się złożenia ofert w postaci katalogów elektronicznych lub dołączenia do ofert katalogów elektronicznych:</w:t>
      </w:r>
    </w:p>
    <w:p w:rsidR="0002494D" w:rsidRPr="0002494D" w:rsidRDefault="0002494D" w:rsidP="005C05B2">
      <w:pPr>
        <w:spacing w:line="240" w:lineRule="auto"/>
      </w:pPr>
      <w:r w:rsidRPr="0002494D">
        <w:t>Nie </w:t>
      </w:r>
      <w:r w:rsidRPr="0002494D">
        <w:br/>
        <w:t>Dopuszcza się złożenie ofert w postaci katalogów elektronicznych lub dołączenia do ofert katalogów elektronicznyc</w:t>
      </w:r>
      <w:r>
        <w:t>h: </w:t>
      </w:r>
      <w:r>
        <w:br/>
        <w:t>Nie </w:t>
      </w:r>
      <w:r>
        <w:br/>
        <w:t>Informacje dodatkowe: </w:t>
      </w:r>
      <w:r w:rsidRPr="0002494D">
        <w:br/>
      </w:r>
      <w:r w:rsidRPr="0002494D">
        <w:rPr>
          <w:b/>
          <w:bCs/>
        </w:rPr>
        <w:t>IV.1.5.) Wymaga się złożenia oferty wariantowej:</w:t>
      </w:r>
      <w:r w:rsidRPr="0002494D">
        <w:br/>
        <w:t>Dopuszcza s</w:t>
      </w:r>
      <w:r>
        <w:t>ię złożenie oferty wariantowej </w:t>
      </w:r>
      <w:r w:rsidRPr="0002494D">
        <w:br/>
        <w:t>Złożenie oferty wariantowej dopuszcza się tylko z jednoczesnym</w:t>
      </w:r>
      <w:r>
        <w:t xml:space="preserve"> złożeniem oferty zasadniczej: </w:t>
      </w:r>
      <w:r w:rsidRPr="0002494D">
        <w:br/>
      </w:r>
      <w:r w:rsidRPr="0002494D">
        <w:rPr>
          <w:b/>
          <w:bCs/>
        </w:rPr>
        <w:t>IV.1.6) Przewidywana liczba wykonawców, którzy zostaną zaproszeni do udziału w postępowaniu </w:t>
      </w:r>
      <w:r w:rsidRPr="0002494D">
        <w:br/>
      </w:r>
      <w:r w:rsidRPr="0002494D">
        <w:rPr>
          <w:i/>
          <w:iCs/>
        </w:rPr>
        <w:t>(przetarg ograniczony, negocjacje z ogłoszeniem, dialog konkurencyjny, partnerstwo innowacyjne)</w:t>
      </w:r>
    </w:p>
    <w:p w:rsidR="0002494D" w:rsidRPr="0002494D" w:rsidRDefault="0002494D" w:rsidP="005C05B2">
      <w:pPr>
        <w:spacing w:line="240" w:lineRule="auto"/>
      </w:pPr>
      <w:r w:rsidRPr="0002494D">
        <w:t>Liczba wykonawców   </w:t>
      </w:r>
      <w:r w:rsidRPr="0002494D">
        <w:br/>
        <w:t>Przewidywana minimalna liczba wykonawców </w:t>
      </w:r>
      <w:r w:rsidRPr="0002494D">
        <w:br/>
        <w:t>Maksymalna liczba wykonawców   </w:t>
      </w:r>
      <w:r>
        <w:br/>
        <w:t>Kryteria selekcji wykonawców: </w:t>
      </w:r>
      <w:r w:rsidRPr="0002494D">
        <w:br/>
      </w:r>
      <w:r w:rsidRPr="0002494D">
        <w:rPr>
          <w:b/>
          <w:bCs/>
        </w:rPr>
        <w:t>IV.1.7) Informacje na temat umowy ramowej lub dynamicznego systemu zakupów:</w:t>
      </w:r>
    </w:p>
    <w:p w:rsidR="0002494D" w:rsidRPr="0002494D" w:rsidRDefault="0002494D" w:rsidP="005C05B2">
      <w:pPr>
        <w:spacing w:line="240" w:lineRule="auto"/>
      </w:pPr>
      <w:r w:rsidRPr="0002494D">
        <w:t>Umowa ramowa będzie zawarta: </w:t>
      </w:r>
      <w:r w:rsidRPr="0002494D">
        <w:br/>
      </w:r>
      <w:r w:rsidRPr="0002494D">
        <w:br/>
        <w:t>Czy przewiduje się ograniczenie liczby uczestników umowy ramowej: </w:t>
      </w:r>
      <w:r w:rsidRPr="0002494D">
        <w:br/>
      </w:r>
      <w:r w:rsidRPr="0002494D">
        <w:br/>
        <w:t>Przewidziana maksymalna liczba uczestników umowy ramowej: </w:t>
      </w:r>
      <w:r w:rsidRPr="0002494D">
        <w:br/>
      </w:r>
      <w:r w:rsidRPr="0002494D">
        <w:br/>
        <w:t>Informacje dodatkowe: </w:t>
      </w:r>
      <w:r w:rsidRPr="0002494D">
        <w:br/>
      </w:r>
      <w:r w:rsidRPr="0002494D">
        <w:br/>
        <w:t>Zamówienie obejmuje ustanowienie dynamicznego systemu zakupów: </w:t>
      </w:r>
      <w:r w:rsidRPr="0002494D">
        <w:br/>
      </w:r>
      <w:r w:rsidRPr="0002494D">
        <w:br/>
        <w:t>Adres strony internetowej, na której będą zamieszczone dodatkowe informacje dotyczące dynamicznego systemu zakupów: </w:t>
      </w:r>
      <w:r w:rsidRPr="0002494D">
        <w:br/>
      </w:r>
      <w:r w:rsidRPr="0002494D">
        <w:br/>
        <w:t>Informacje dodatkowe: </w:t>
      </w:r>
      <w:r w:rsidRPr="0002494D">
        <w:br/>
      </w:r>
      <w:r w:rsidRPr="0002494D">
        <w:br/>
        <w:t>W ramach umowy ramowej/dynamicznego systemu zakupów dopuszcza się złożenie ofert w formie katalogów elektronicznych: </w:t>
      </w:r>
      <w:r w:rsidRPr="0002494D">
        <w:br/>
      </w:r>
      <w:r w:rsidRPr="0002494D">
        <w:br/>
        <w:t>Przewiduje się pobranie ze złożonych katalogów elektronicznych informacji potrzebnych do sporządzenia ofert w ramach umowy ramowej/dynamicznego systemu zakupów: </w:t>
      </w:r>
      <w:r w:rsidRPr="0002494D">
        <w:br/>
      </w:r>
      <w:r w:rsidRPr="0002494D">
        <w:rPr>
          <w:b/>
          <w:bCs/>
        </w:rPr>
        <w:t>IV.1.8) Aukcja elektroniczna </w:t>
      </w:r>
      <w:r w:rsidRPr="0002494D">
        <w:br/>
      </w:r>
      <w:r w:rsidRPr="0002494D">
        <w:rPr>
          <w:b/>
          <w:bCs/>
        </w:rPr>
        <w:t>Przewidziane jest przeprowadzenie aukcji elektronicznej </w:t>
      </w:r>
      <w:r w:rsidRPr="0002494D">
        <w:rPr>
          <w:i/>
          <w:iCs/>
        </w:rPr>
        <w:t>(przetarg nieograniczony, przetarg ograniczony, negocjacje z ogłoszeniem) </w:t>
      </w:r>
      <w:r w:rsidRPr="0002494D">
        <w:br/>
        <w:t>Należy podać adres strony internetowej, na której aukcja będzie prowadzona: </w:t>
      </w:r>
      <w:r w:rsidRPr="0002494D">
        <w:br/>
      </w:r>
      <w:r w:rsidRPr="0002494D">
        <w:br/>
      </w:r>
      <w:r w:rsidRPr="0002494D">
        <w:rPr>
          <w:b/>
          <w:bCs/>
        </w:rPr>
        <w:t>Należy wskazać elementy, których wartości będą przedmiotem aukcji elektronicznej: </w:t>
      </w:r>
      <w:r w:rsidRPr="0002494D">
        <w:br/>
      </w:r>
      <w:r w:rsidRPr="0002494D">
        <w:rPr>
          <w:b/>
          <w:bCs/>
        </w:rPr>
        <w:t>Przewiduje się ograniczenia co do przedstawionych wartości, wynikające z opisu przedmiotu zamówienia:</w:t>
      </w:r>
      <w:r w:rsidRPr="0002494D">
        <w:t> </w:t>
      </w:r>
      <w:r w:rsidRPr="0002494D">
        <w:br/>
      </w:r>
      <w:r w:rsidRPr="0002494D">
        <w:br/>
        <w:t>Należy podać, które informacje zostaną udostępnione wykonawcom w trakcie aukcji elektronicznej oraz jaki będzie termin ich udostępnienia: </w:t>
      </w:r>
      <w:r w:rsidRPr="0002494D">
        <w:br/>
        <w:t>Informacje dotyczące przebiegu aukcji elektronicznej: </w:t>
      </w:r>
      <w:r w:rsidRPr="0002494D">
        <w:br/>
      </w:r>
      <w:r w:rsidRPr="0002494D">
        <w:lastRenderedPageBreak/>
        <w:t>Jaki jest przewidziany sposób postępowania w toku aukcji elektronicznej i jakie będą warunki, na jakich wykonawcy będą mogli licytować (minimalne wysokości postąpień): </w:t>
      </w:r>
      <w:r w:rsidRPr="0002494D">
        <w:br/>
        <w:t>Informacje dotyczące wykorzystywanego sprzętu elektronicznego, rozwiązań i specyfikacji technicznych w zakresie połączeń: </w:t>
      </w:r>
      <w:r w:rsidRPr="0002494D">
        <w:br/>
        <w:t>Wymagania dotyczące rejestracji i identyfikacji wykonawców w aukcji elektronicznej: </w:t>
      </w:r>
      <w:r w:rsidRPr="0002494D">
        <w:br/>
        <w:t>Informacje o liczbie etapów aukcji elektronicznej i czasie ich trwania:</w:t>
      </w:r>
      <w:r>
        <w:br/>
        <w:t>Czas trwania: </w:t>
      </w:r>
      <w:r w:rsidRPr="0002494D">
        <w:br/>
        <w:t>Czy wykonawcy, którzy nie złożyli nowych postąpień, zostaną zakwalifikowani do następnego etapu: </w:t>
      </w:r>
      <w:r w:rsidRPr="0002494D">
        <w:br/>
        <w:t>Warunki zam</w:t>
      </w:r>
      <w:r>
        <w:t>knięcia aukcji elektronicznej: </w:t>
      </w:r>
      <w:r w:rsidRPr="0002494D">
        <w:br/>
      </w:r>
      <w:r w:rsidRPr="0002494D">
        <w:rPr>
          <w:b/>
          <w:bCs/>
        </w:rPr>
        <w:t>IV.2) KRYTERIA OCENY OFERT </w:t>
      </w:r>
      <w:r w:rsidRPr="0002494D">
        <w:br/>
      </w:r>
      <w:r w:rsidRPr="0002494D">
        <w:rPr>
          <w:b/>
          <w:bCs/>
        </w:rPr>
        <w:t>IV.2.1) Kryteria oceny ofert: </w:t>
      </w:r>
      <w:r w:rsidRPr="0002494D">
        <w:br/>
      </w:r>
      <w:r w:rsidRPr="0002494D">
        <w:rPr>
          <w:b/>
          <w:bCs/>
        </w:rPr>
        <w:t>IV.2.2) Kryteria</w:t>
      </w:r>
      <w:r w:rsidRPr="0002494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Znaczenie</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60,00</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40,00</w:t>
            </w:r>
          </w:p>
        </w:tc>
      </w:tr>
    </w:tbl>
    <w:p w:rsidR="0002494D" w:rsidRPr="0002494D" w:rsidRDefault="0002494D" w:rsidP="005C05B2">
      <w:pPr>
        <w:spacing w:line="240" w:lineRule="auto"/>
      </w:pPr>
      <w:r w:rsidRPr="0002494D">
        <w:br/>
      </w:r>
      <w:r w:rsidRPr="0002494D">
        <w:rPr>
          <w:b/>
          <w:bCs/>
        </w:rPr>
        <w:t xml:space="preserve">IV.2.3) Zastosowanie procedury, o której mowa w art. 24aa ust. 1 ustawy </w:t>
      </w:r>
      <w:proofErr w:type="spellStart"/>
      <w:r w:rsidRPr="0002494D">
        <w:rPr>
          <w:b/>
          <w:bCs/>
        </w:rPr>
        <w:t>Pzp</w:t>
      </w:r>
      <w:proofErr w:type="spellEnd"/>
      <w:r w:rsidRPr="0002494D">
        <w:rPr>
          <w:b/>
          <w:bCs/>
        </w:rPr>
        <w:t> </w:t>
      </w:r>
      <w:r w:rsidRPr="0002494D">
        <w:t>(przetarg nieograniczony) </w:t>
      </w:r>
      <w:r w:rsidRPr="0002494D">
        <w:br/>
        <w:t>Tak </w:t>
      </w:r>
      <w:r w:rsidRPr="0002494D">
        <w:br/>
      </w:r>
      <w:r w:rsidRPr="0002494D">
        <w:rPr>
          <w:b/>
          <w:bCs/>
        </w:rPr>
        <w:t>IV.3) Negocjacje z ogłoszeniem, dialog konkurencyjny, partnerstwo innowacyjne </w:t>
      </w:r>
      <w:r w:rsidRPr="0002494D">
        <w:br/>
      </w:r>
      <w:r w:rsidRPr="0002494D">
        <w:rPr>
          <w:b/>
          <w:bCs/>
        </w:rPr>
        <w:t>IV.3.1) Informacje na temat negocjacji z ogłoszeniem</w:t>
      </w:r>
      <w:r w:rsidRPr="0002494D">
        <w:t> </w:t>
      </w:r>
      <w:r w:rsidRPr="0002494D">
        <w:br/>
        <w:t>Minimalne wymagania, które mu</w:t>
      </w:r>
      <w:r>
        <w:t>szą spełniać wszystkie oferty: </w:t>
      </w:r>
      <w:r w:rsidRPr="0002494D">
        <w:br/>
        <w:t>Przewidziane jest zastrzeżenie prawa do udzielenia zamówienia na podstawie ofert wstępnych bez przeprowadzenia negocjacji </w:t>
      </w:r>
      <w:r w:rsidRPr="0002494D">
        <w:br/>
        <w:t>Przewidziany jest podział negocjacji na etapy w celu ograniczenia liczby ofert: </w:t>
      </w:r>
      <w:r w:rsidRPr="0002494D">
        <w:br/>
        <w:t>Należy podać informacje na temat etapów neg</w:t>
      </w:r>
      <w:r>
        <w:t>ocjacji (w tym liczbę etapów): </w:t>
      </w:r>
      <w:r>
        <w:br/>
        <w:t>Informacje dodatkowe </w:t>
      </w:r>
      <w:r w:rsidRPr="0002494D">
        <w:br/>
      </w:r>
      <w:r w:rsidRPr="0002494D">
        <w:rPr>
          <w:b/>
          <w:bCs/>
        </w:rPr>
        <w:t>IV.3.2) Informacje na temat dialogu konkurencyjnego</w:t>
      </w:r>
      <w:r w:rsidRPr="0002494D">
        <w:t> </w:t>
      </w:r>
      <w:r w:rsidRPr="0002494D">
        <w:br/>
        <w:t>Opis potrzeb i wymagań zamawiającego lub informacja o sposobie uzyskania tego opisu: </w:t>
      </w:r>
      <w:r w:rsidRPr="0002494D">
        <w:br/>
      </w:r>
      <w:r w:rsidRPr="0002494D">
        <w:br/>
        <w:t>Informacja o wysokości nagród dla wykonawców, którzy podczas dialogu konkurencyjnego przedstawili rozwiązania stanowiące podstawę do składania ofert, jeżeli zam</w:t>
      </w:r>
      <w:r>
        <w:t>awiający przewiduje nagrody: </w:t>
      </w:r>
      <w:r>
        <w:br/>
      </w:r>
      <w:r w:rsidRPr="0002494D">
        <w:t>Wstę</w:t>
      </w:r>
      <w:r>
        <w:t>pny harmonogram postępowania: </w:t>
      </w:r>
      <w:r>
        <w:br/>
      </w:r>
      <w:r w:rsidRPr="0002494D">
        <w:t>Podział dialogu na etapy w celu ograniczenia liczby rozwiązań: </w:t>
      </w:r>
      <w:r w:rsidRPr="0002494D">
        <w:br/>
        <w:t>Należy podać informa</w:t>
      </w:r>
      <w:r>
        <w:t>cje na temat etapów dialogu: </w:t>
      </w:r>
      <w:r>
        <w:br/>
        <w:t>Informacje dodatkowe: </w:t>
      </w:r>
      <w:r>
        <w:br/>
      </w:r>
      <w:r w:rsidRPr="0002494D">
        <w:rPr>
          <w:b/>
          <w:bCs/>
        </w:rPr>
        <w:t>IV.3.3) Informacje na temat partnerstwa innowacyjnego</w:t>
      </w:r>
      <w:r w:rsidRPr="0002494D">
        <w:t> </w:t>
      </w:r>
      <w:r w:rsidRPr="0002494D">
        <w:br/>
        <w:t>Elementy opisu przedmiotu zamówienia definiujące minimalne wymagania, którym muszą odpowiadać wszystkie oferty:</w:t>
      </w:r>
      <w:r>
        <w:t> </w:t>
      </w:r>
      <w:r>
        <w:br/>
      </w:r>
      <w:r w:rsidRPr="0002494D">
        <w:t>Podział negocjacji na etapy w celu ograniczeniu liczby ofert podlegających negocjacjom poprzez zastosowanie kryteriów oceny ofert wskazanych w specyfikacji i</w:t>
      </w:r>
      <w:r>
        <w:t>stotnych warunków zamówienia: </w:t>
      </w:r>
      <w:r>
        <w:br/>
        <w:t>Informacje dodatkowe: </w:t>
      </w:r>
      <w:r>
        <w:br/>
      </w:r>
      <w:r w:rsidRPr="0002494D">
        <w:rPr>
          <w:b/>
          <w:bCs/>
        </w:rPr>
        <w:t>IV.4) Licytacja elektroniczna </w:t>
      </w:r>
      <w:r w:rsidRPr="0002494D">
        <w:br/>
        <w:t>Adres strony internetowej, na której będzie prowadzona licytacja elektroniczna: </w:t>
      </w:r>
    </w:p>
    <w:p w:rsidR="0002494D" w:rsidRPr="0002494D" w:rsidRDefault="0002494D" w:rsidP="005C05B2">
      <w:pPr>
        <w:spacing w:line="240" w:lineRule="auto"/>
      </w:pPr>
      <w:r w:rsidRPr="0002494D">
        <w:t>Adres strony internetowej, na której jest dostępny opis przedmiotu zamówienia w licytacji elektronicznej: </w:t>
      </w:r>
    </w:p>
    <w:p w:rsidR="0002494D" w:rsidRPr="0002494D" w:rsidRDefault="0002494D" w:rsidP="005C05B2">
      <w:pPr>
        <w:spacing w:line="240" w:lineRule="auto"/>
      </w:pPr>
      <w:r w:rsidRPr="0002494D">
        <w:lastRenderedPageBreak/>
        <w:t>Wymagania dotyczące rejestracji i identyfikacji wykonawców w licytacji elektronicznej, w tym wymagania techniczne urządzeń informatycznych: </w:t>
      </w:r>
    </w:p>
    <w:p w:rsidR="0002494D" w:rsidRPr="0002494D" w:rsidRDefault="0002494D" w:rsidP="005C05B2">
      <w:pPr>
        <w:spacing w:line="240" w:lineRule="auto"/>
      </w:pPr>
      <w:r w:rsidRPr="0002494D">
        <w:t>Sposób postępowania w toku licytacji elektronicznej, w tym określenie minimalnych wysokości postąpień: </w:t>
      </w:r>
    </w:p>
    <w:p w:rsidR="0002494D" w:rsidRPr="0002494D" w:rsidRDefault="0002494D" w:rsidP="005C05B2">
      <w:pPr>
        <w:spacing w:line="240" w:lineRule="auto"/>
      </w:pPr>
      <w:r w:rsidRPr="0002494D">
        <w:t>Informacje o liczbie etapów licytacji elektronicznej i czasie ich trwania:</w:t>
      </w:r>
    </w:p>
    <w:p w:rsidR="0002494D" w:rsidRPr="0002494D" w:rsidRDefault="0002494D" w:rsidP="005C05B2">
      <w:pPr>
        <w:spacing w:line="240" w:lineRule="auto"/>
      </w:pPr>
      <w:r w:rsidRPr="0002494D">
        <w:t>Czas trwa</w:t>
      </w:r>
      <w:r>
        <w:t>nia: </w:t>
      </w:r>
      <w:r w:rsidRPr="0002494D">
        <w:br/>
        <w:t>Wykonawcy, którzy nie złożyli nowych postąpień, zostaną zakwalifikowani do następnego etapu:</w:t>
      </w:r>
    </w:p>
    <w:p w:rsidR="0002494D" w:rsidRPr="0002494D" w:rsidRDefault="0002494D" w:rsidP="005C05B2">
      <w:pPr>
        <w:spacing w:line="240" w:lineRule="auto"/>
      </w:pPr>
      <w:r w:rsidRPr="0002494D">
        <w:t>Termin składania wniosków o dopuszczenie do udziału w licytacji elektronicznej: </w:t>
      </w:r>
      <w:r w:rsidRPr="0002494D">
        <w:br/>
        <w:t>Data: godzina: </w:t>
      </w:r>
      <w:r w:rsidRPr="0002494D">
        <w:br/>
        <w:t>Termin otwarcia licytacji elektronicznej: </w:t>
      </w:r>
    </w:p>
    <w:p w:rsidR="0002494D" w:rsidRDefault="0002494D" w:rsidP="005C05B2">
      <w:pPr>
        <w:spacing w:line="240" w:lineRule="auto"/>
      </w:pPr>
      <w:r w:rsidRPr="0002494D">
        <w:t>Termin i warunki zamknięcia licytacji elektronicznej: </w:t>
      </w:r>
    </w:p>
    <w:p w:rsidR="0002494D" w:rsidRDefault="0002494D" w:rsidP="005C05B2">
      <w:pPr>
        <w:spacing w:line="240" w:lineRule="auto"/>
      </w:pPr>
      <w:r w:rsidRPr="0002494D">
        <w:t>Istotne dla stron postanowienia, które zostaną wprowadzone do treści zawieranej umowy w sprawie zamówienia publicznego, albo ogólne warunki umowy, albo wzór umowy: </w:t>
      </w:r>
      <w:r w:rsidRPr="0002494D">
        <w:br/>
        <w:t>Wymagania dotyczące zabezpieczenia należytego wykonania umowy: </w:t>
      </w:r>
      <w:r w:rsidRPr="0002494D">
        <w:br/>
        <w:t>Informacje dodatkowe: </w:t>
      </w:r>
    </w:p>
    <w:p w:rsidR="0002494D" w:rsidRPr="0002494D" w:rsidRDefault="0002494D" w:rsidP="005C05B2">
      <w:pPr>
        <w:spacing w:line="240" w:lineRule="auto"/>
      </w:pPr>
      <w:r w:rsidRPr="0002494D">
        <w:rPr>
          <w:b/>
          <w:bCs/>
        </w:rPr>
        <w:t>IV.5) ZMIANA UMOWY</w:t>
      </w:r>
      <w:r w:rsidRPr="0002494D">
        <w:t> </w:t>
      </w:r>
      <w:r w:rsidRPr="0002494D">
        <w:br/>
      </w:r>
      <w:r w:rsidRPr="0002494D">
        <w:rPr>
          <w:b/>
          <w:bCs/>
        </w:rPr>
        <w:t>Przewiduje się istotne zmiany postanowień zawartej umowy w stosunku do treści oferty, na podstawie której dokonano wyboru wykonawcy:</w:t>
      </w:r>
      <w:r w:rsidRPr="0002494D">
        <w:t> Tak </w:t>
      </w:r>
      <w:r w:rsidRPr="0002494D">
        <w:br/>
        <w:t>Należy wskazać zakres, charakter zmian oraz warunki wprowadzenia zmian: </w:t>
      </w:r>
      <w:r w:rsidRPr="0002494D">
        <w:br/>
        <w:t>2. Zamawiający dopuszcza zmiany istotnych postanowień niniejszej umowy w stosunku do treści oferty, na podstawie której dokonano wyboru Wykonawcy, w przypadku, gdy: 1) Niezbędna jest zmiana terminu zakończenia robót z powodu: a)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b) wystąpienia robót dodatkowych (o ilość dni niezbędnych do wykonania robót dodatkowych), c)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d) wstrzymania robót spowodowanych wykryciem na przykład przedmiotów niebezpiecznych, szczątków ludzkich, zabytków, pozostałości budowli podziemnych (o ilość dni wstrzymania robót), e) wstrzymania robót budowlanych przez organy administracji publicznej (o ilość dni wstrzymania robót), f) inne niezależne od Wykonawcy zdarzenia, które Zamawiający uzna za uzasadniające zmianę terminu, 2) Zamawiający dopuszcza zmianę zakresu rzeczowego zamówienia, ze zmniejszeniem wynagrodzenia, gdy w trakcie realizacji umowy wystąpią okoliczności powodujące, że niecelowe będzie wykonanie pełnego zakresu robót zgodnie z dokumentacją projektową. 3)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4) Wystąpienia siły wyższej. 5) Zamawiający dopuszcza zmianę istotnych postanowień niniejszej umowy w zakresie terminów wystawiania faktur częściowych w przypadku zmiany harmonogramu realizacji robót. 6) zmiany powszechnie obowiązujących przepisów prawa w zakresie mającym wpływ na realizację przedmiotu umowy. </w:t>
      </w:r>
      <w:r w:rsidRPr="0002494D">
        <w:br/>
      </w:r>
      <w:r w:rsidRPr="0002494D">
        <w:rPr>
          <w:b/>
          <w:bCs/>
        </w:rPr>
        <w:t>IV.6) INFORMACJE ADMINISTRACYJNE </w:t>
      </w:r>
      <w:r w:rsidRPr="0002494D">
        <w:br/>
      </w:r>
      <w:r w:rsidRPr="0002494D">
        <w:lastRenderedPageBreak/>
        <w:br/>
      </w:r>
      <w:r w:rsidRPr="0002494D">
        <w:rPr>
          <w:b/>
          <w:bCs/>
        </w:rPr>
        <w:t>IV.6.1) Sposób udostępniania informacji o charakterze poufnym </w:t>
      </w:r>
      <w:r w:rsidRPr="0002494D">
        <w:rPr>
          <w:i/>
          <w:iCs/>
        </w:rPr>
        <w:t>(jeżeli dotyczy): </w:t>
      </w:r>
      <w:r w:rsidRPr="0002494D">
        <w:br/>
      </w:r>
      <w:r w:rsidRPr="0002494D">
        <w:br/>
      </w:r>
      <w:r w:rsidRPr="0002494D">
        <w:rPr>
          <w:b/>
          <w:bCs/>
        </w:rPr>
        <w:t>Środki służące ochronie informacji o charakterze poufnym</w:t>
      </w:r>
      <w:r w:rsidRPr="0002494D">
        <w:t> </w:t>
      </w:r>
      <w:r w:rsidRPr="0002494D">
        <w:br/>
      </w:r>
      <w:r w:rsidRPr="0002494D">
        <w:br/>
      </w:r>
      <w:r w:rsidRPr="0002494D">
        <w:rPr>
          <w:b/>
          <w:bCs/>
        </w:rPr>
        <w:t>IV.6.2) Termin składania ofert lub wniosków o dopuszczenie do udziału w postępowaniu: </w:t>
      </w:r>
      <w:r w:rsidRPr="0002494D">
        <w:br/>
        <w:t>Data: 2018-06-06, godzina: 11:00, </w:t>
      </w:r>
      <w:r w:rsidRPr="0002494D">
        <w:br/>
        <w:t>Skrócenie terminu składania wniosków, ze względu na pilną potrzebę udzielenia zamówienia (przetarg nieograniczony, przetarg ograniczony, negocjacje z ogłoszeniem): </w:t>
      </w:r>
      <w:r w:rsidRPr="0002494D">
        <w:br/>
        <w:t>Nie </w:t>
      </w:r>
      <w:r w:rsidRPr="0002494D">
        <w:br/>
        <w:t>Wskazać powody: </w:t>
      </w:r>
      <w:r w:rsidRPr="0002494D">
        <w:br/>
      </w:r>
      <w:r w:rsidRPr="0002494D">
        <w:br/>
        <w:t>Język lub języki, w jakich mogą być sporządzane oferty lub wnioski o dopuszczenie do udziału w postępowaniu </w:t>
      </w:r>
      <w:r w:rsidRPr="0002494D">
        <w:br/>
        <w:t>&gt; polski </w:t>
      </w:r>
      <w:r w:rsidRPr="0002494D">
        <w:br/>
      </w:r>
      <w:r w:rsidRPr="0002494D">
        <w:rPr>
          <w:b/>
          <w:bCs/>
        </w:rPr>
        <w:t>IV.6.3) Termin związania ofertą: </w:t>
      </w:r>
      <w:r w:rsidRPr="0002494D">
        <w:t>do: okres w dniach: 30 (od ostatecznego terminu składania ofert) </w:t>
      </w:r>
      <w:r w:rsidRPr="0002494D">
        <w:br/>
      </w:r>
      <w:r w:rsidRPr="0002494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494D">
        <w:t> Nie </w:t>
      </w:r>
      <w:r w:rsidRPr="0002494D">
        <w:br/>
      </w:r>
      <w:r w:rsidRPr="0002494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494D">
        <w:t> Nie </w:t>
      </w:r>
      <w:r w:rsidRPr="0002494D">
        <w:br/>
      </w:r>
      <w:r w:rsidRPr="0002494D">
        <w:rPr>
          <w:b/>
          <w:bCs/>
        </w:rPr>
        <w:t>IV.6.6) Informacje dodatkowe:</w:t>
      </w:r>
      <w:r w:rsidRPr="0002494D">
        <w:t> </w:t>
      </w:r>
      <w:r w:rsidRPr="0002494D">
        <w:br/>
        <w:t xml:space="preserve">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w:t>
      </w:r>
      <w:r w:rsidRPr="0002494D">
        <w:lastRenderedPageBreak/>
        <w:t>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2494D" w:rsidRPr="005C05B2" w:rsidRDefault="0002494D" w:rsidP="005C05B2">
      <w:pPr>
        <w:spacing w:line="240" w:lineRule="auto"/>
        <w:rPr>
          <w:b/>
          <w:bCs/>
        </w:rPr>
      </w:pPr>
      <w:r w:rsidRPr="0002494D">
        <w:rPr>
          <w:b/>
          <w:bCs/>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195"/>
      </w:tblGrid>
      <w:tr w:rsidR="0002494D" w:rsidRPr="0002494D" w:rsidTr="0002494D">
        <w:trPr>
          <w:tblCellSpacing w:w="15" w:type="dxa"/>
        </w:trPr>
        <w:tc>
          <w:tcPr>
            <w:tcW w:w="0" w:type="auto"/>
            <w:vAlign w:val="center"/>
            <w:hideMark/>
          </w:tcPr>
          <w:p w:rsidR="0002494D" w:rsidRPr="0002494D" w:rsidRDefault="0002494D" w:rsidP="005C05B2">
            <w:pPr>
              <w:spacing w:line="240" w:lineRule="auto"/>
            </w:pPr>
            <w:r w:rsidRPr="0002494D">
              <w:rPr>
                <w:b/>
                <w:bCs/>
              </w:rPr>
              <w:t>Część nr:</w:t>
            </w:r>
          </w:p>
        </w:tc>
        <w:tc>
          <w:tcPr>
            <w:tcW w:w="0" w:type="auto"/>
            <w:vAlign w:val="center"/>
            <w:hideMark/>
          </w:tcPr>
          <w:p w:rsidR="0002494D" w:rsidRPr="0002494D" w:rsidRDefault="0002494D" w:rsidP="005C05B2">
            <w:pPr>
              <w:spacing w:line="240" w:lineRule="auto"/>
            </w:pPr>
            <w:r w:rsidRPr="0002494D">
              <w:t>1</w:t>
            </w:r>
          </w:p>
        </w:tc>
        <w:tc>
          <w:tcPr>
            <w:tcW w:w="0" w:type="auto"/>
            <w:vAlign w:val="center"/>
            <w:hideMark/>
          </w:tcPr>
          <w:p w:rsidR="0002494D" w:rsidRPr="0002494D" w:rsidRDefault="0002494D" w:rsidP="005C05B2">
            <w:pPr>
              <w:spacing w:line="240" w:lineRule="auto"/>
            </w:pPr>
            <w:r w:rsidRPr="0002494D">
              <w:rPr>
                <w:b/>
                <w:bCs/>
              </w:rPr>
              <w:t>Nazwa:</w:t>
            </w:r>
          </w:p>
        </w:tc>
        <w:tc>
          <w:tcPr>
            <w:tcW w:w="0" w:type="auto"/>
            <w:vAlign w:val="center"/>
            <w:hideMark/>
          </w:tcPr>
          <w:p w:rsidR="0002494D" w:rsidRPr="0002494D" w:rsidRDefault="0002494D" w:rsidP="005C05B2">
            <w:pPr>
              <w:spacing w:line="240" w:lineRule="auto"/>
            </w:pPr>
            <w:r w:rsidRPr="0002494D">
              <w:t>Budowa ścieżek rowerowych, przebudowa ul. Towarowej</w:t>
            </w:r>
          </w:p>
        </w:tc>
      </w:tr>
    </w:tbl>
    <w:p w:rsidR="0002494D" w:rsidRPr="0002494D" w:rsidRDefault="0002494D" w:rsidP="005C05B2">
      <w:pPr>
        <w:spacing w:line="240" w:lineRule="auto"/>
      </w:pPr>
      <w:r w:rsidRPr="0002494D">
        <w:rPr>
          <w:b/>
          <w:bCs/>
        </w:rPr>
        <w:t>1) Krótki opis przedmiotu zamówienia </w:t>
      </w:r>
      <w:r w:rsidRPr="0002494D">
        <w:rPr>
          <w:i/>
          <w:iCs/>
        </w:rPr>
        <w:t>(wielkość, zakres, rodzaj i ilość dostaw, usług lub robót budowlanych lub określenie zapotrzebowania i wymagań)</w:t>
      </w:r>
      <w:r w:rsidRPr="0002494D">
        <w:rPr>
          <w:b/>
          <w:bCs/>
        </w:rPr>
        <w:t xml:space="preserve"> a w przypadku partnerstwa innowacyjnego -określenie zapotrzebowania na innowacyjny produkt, usługę lub roboty </w:t>
      </w:r>
      <w:proofErr w:type="spellStart"/>
      <w:r w:rsidRPr="0002494D">
        <w:rPr>
          <w:b/>
          <w:bCs/>
        </w:rPr>
        <w:t>budowlane:</w:t>
      </w:r>
      <w:r w:rsidRPr="0002494D">
        <w:t>Budowa</w:t>
      </w:r>
      <w:proofErr w:type="spellEnd"/>
      <w:r w:rsidRPr="0002494D">
        <w:t xml:space="preserve"> ścieżki rowerowej w ciągu ul. Kard. Stefana Wyszyńskiego Zadanie IV pkt I E PFU Budowa ścieżek rowerowych w drogach powiatowych Zadanie IV pkt I A, B, C, D PFU Zaprojektowanie i wybudowanie ścieżek rowerowych w ciągu ulic: 1) Aleja Brzozowa 2) ul. Dworcowa i ul. Marszałka Józefa Piłsudskiego 3) ul. Warszawska 4) ul. Towarowa Przebudowa ul. Towarowej Zadanie IV pkt II A, B PFU </w:t>
      </w:r>
      <w:r w:rsidRPr="0002494D">
        <w:br/>
      </w:r>
      <w:r w:rsidRPr="0002494D">
        <w:rPr>
          <w:b/>
          <w:bCs/>
        </w:rPr>
        <w:t>2) Wspólny Słownik Zamówień(CPV): </w:t>
      </w:r>
      <w:r w:rsidRPr="0002494D">
        <w:t>45233162-2, 45233142-6, 71320000-7</w:t>
      </w:r>
      <w:r w:rsidRPr="0002494D">
        <w:br/>
      </w:r>
      <w:r w:rsidRPr="0002494D">
        <w:br/>
      </w:r>
      <w:r w:rsidRPr="0002494D">
        <w:rPr>
          <w:b/>
          <w:bCs/>
        </w:rPr>
        <w:t>3) Wartość części zamówienia(jeżeli zamawiający podaje informacje o wartości zamówienia):</w:t>
      </w:r>
      <w:r w:rsidRPr="0002494D">
        <w:br/>
        <w:t>Wartość bez VAT: </w:t>
      </w:r>
      <w:r w:rsidRPr="0002494D">
        <w:br/>
        <w:t>Waluta: </w:t>
      </w:r>
      <w:r w:rsidRPr="0002494D">
        <w:br/>
        <w:t>PLN</w:t>
      </w:r>
      <w:r w:rsidRPr="0002494D">
        <w:br/>
      </w:r>
      <w:r w:rsidRPr="0002494D">
        <w:rPr>
          <w:b/>
          <w:bCs/>
        </w:rPr>
        <w:t>4) Czas trwania lub termin wykonania: </w:t>
      </w:r>
      <w:r w:rsidRPr="0002494D">
        <w:br/>
        <w:t>okres w miesiącach: </w:t>
      </w:r>
      <w:r w:rsidRPr="0002494D">
        <w:br/>
        <w:t>okres w dniach: </w:t>
      </w:r>
      <w:r w:rsidRPr="0002494D">
        <w:br/>
        <w:t>data rozpoczęcia: </w:t>
      </w:r>
      <w:r w:rsidRPr="0002494D">
        <w:br/>
        <w:t>data zakończenia: 2019-10-30</w:t>
      </w:r>
      <w:r w:rsidRPr="0002494D">
        <w:br/>
      </w:r>
      <w:r w:rsidRPr="0002494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Znaczenie</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60,00</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40,00</w:t>
            </w:r>
          </w:p>
        </w:tc>
      </w:tr>
    </w:tbl>
    <w:p w:rsidR="0002494D" w:rsidRPr="0002494D" w:rsidRDefault="0002494D" w:rsidP="005C05B2">
      <w:pPr>
        <w:spacing w:line="240" w:lineRule="auto"/>
      </w:pPr>
      <w:r w:rsidRPr="0002494D">
        <w:br/>
      </w:r>
      <w:r w:rsidRPr="0002494D">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715"/>
      </w:tblGrid>
      <w:tr w:rsidR="0002494D" w:rsidRPr="0002494D" w:rsidTr="0002494D">
        <w:trPr>
          <w:tblCellSpacing w:w="15" w:type="dxa"/>
        </w:trPr>
        <w:tc>
          <w:tcPr>
            <w:tcW w:w="0" w:type="auto"/>
            <w:vAlign w:val="center"/>
            <w:hideMark/>
          </w:tcPr>
          <w:p w:rsidR="0002494D" w:rsidRPr="0002494D" w:rsidRDefault="0002494D" w:rsidP="005C05B2">
            <w:pPr>
              <w:spacing w:line="240" w:lineRule="auto"/>
            </w:pPr>
            <w:r w:rsidRPr="0002494D">
              <w:rPr>
                <w:b/>
                <w:bCs/>
              </w:rPr>
              <w:t>Część nr:</w:t>
            </w:r>
          </w:p>
        </w:tc>
        <w:tc>
          <w:tcPr>
            <w:tcW w:w="0" w:type="auto"/>
            <w:vAlign w:val="center"/>
            <w:hideMark/>
          </w:tcPr>
          <w:p w:rsidR="0002494D" w:rsidRPr="0002494D" w:rsidRDefault="0002494D" w:rsidP="005C05B2">
            <w:pPr>
              <w:spacing w:line="240" w:lineRule="auto"/>
            </w:pPr>
            <w:r w:rsidRPr="0002494D">
              <w:t>2</w:t>
            </w:r>
          </w:p>
        </w:tc>
        <w:tc>
          <w:tcPr>
            <w:tcW w:w="0" w:type="auto"/>
            <w:vAlign w:val="center"/>
            <w:hideMark/>
          </w:tcPr>
          <w:p w:rsidR="0002494D" w:rsidRPr="0002494D" w:rsidRDefault="0002494D" w:rsidP="005C05B2">
            <w:pPr>
              <w:spacing w:line="240" w:lineRule="auto"/>
            </w:pPr>
            <w:r w:rsidRPr="0002494D">
              <w:rPr>
                <w:b/>
                <w:bCs/>
              </w:rPr>
              <w:t>Nazwa:</w:t>
            </w:r>
          </w:p>
        </w:tc>
        <w:tc>
          <w:tcPr>
            <w:tcW w:w="0" w:type="auto"/>
            <w:vAlign w:val="center"/>
            <w:hideMark/>
          </w:tcPr>
          <w:p w:rsidR="0002494D" w:rsidRPr="0002494D" w:rsidRDefault="0002494D" w:rsidP="005C05B2">
            <w:pPr>
              <w:spacing w:line="240" w:lineRule="auto"/>
            </w:pPr>
            <w:r w:rsidRPr="0002494D">
              <w:t>Budowa dworca autobusowego, przebudowa ul. Nad Dworcem</w:t>
            </w:r>
          </w:p>
        </w:tc>
      </w:tr>
    </w:tbl>
    <w:p w:rsidR="0002494D" w:rsidRPr="0002494D" w:rsidRDefault="0002494D" w:rsidP="005C05B2">
      <w:pPr>
        <w:spacing w:line="240" w:lineRule="auto"/>
      </w:pPr>
      <w:r w:rsidRPr="0002494D">
        <w:rPr>
          <w:b/>
          <w:bCs/>
        </w:rPr>
        <w:t>1) Krótki opis przedmiotu zamówienia </w:t>
      </w:r>
      <w:r w:rsidRPr="0002494D">
        <w:rPr>
          <w:i/>
          <w:iCs/>
        </w:rPr>
        <w:t>(wielkość, zakres, rodzaj i ilość dostaw, usług lub robót budowlanych lub określenie zapotrzebowania i wymagań)</w:t>
      </w:r>
      <w:r w:rsidRPr="0002494D">
        <w:rPr>
          <w:b/>
          <w:bCs/>
        </w:rPr>
        <w:t xml:space="preserve"> a w przypadku partnerstwa innowacyjnego -określenie zapotrzebowania na innowacyjny produkt, usługę lub roboty </w:t>
      </w:r>
      <w:proofErr w:type="spellStart"/>
      <w:r w:rsidRPr="0002494D">
        <w:rPr>
          <w:b/>
          <w:bCs/>
        </w:rPr>
        <w:t>budowlane:</w:t>
      </w:r>
      <w:r w:rsidRPr="0002494D">
        <w:t>Budowa</w:t>
      </w:r>
      <w:proofErr w:type="spellEnd"/>
      <w:r w:rsidRPr="0002494D">
        <w:t xml:space="preserve"> dworca autobusowego Zadanie II pkt I B, C PFU Przebudowa ul. Nad Dworcem Zadanie II pkt I A, C PFU Uwaga: Należy zaprojektować miejsce na stację roweru miejskiego, natomiast dostawa będzie przedmiotem odrębnego postępowania o zamówienie publiczne. Zadanie II pkt I C PFU Infrastruktura techniczna terenu • Kanalizacja sanitarna • Kanalizacja deszczowa • Sieć </w:t>
      </w:r>
      <w:r w:rsidRPr="0002494D">
        <w:lastRenderedPageBreak/>
        <w:t>wodociągowa • Sieć elektroenergetyczna • Sieć telekomunikacyjna • Kanalizacja teletechniczna/światłowodowa </w:t>
      </w:r>
      <w:r w:rsidRPr="0002494D">
        <w:br/>
      </w:r>
      <w:r w:rsidRPr="0002494D">
        <w:rPr>
          <w:b/>
          <w:bCs/>
        </w:rPr>
        <w:t>2) Wspólny Słownik Zamówień(CPV): </w:t>
      </w:r>
      <w:r w:rsidRPr="0002494D">
        <w:t>45000000-7, 45233162-2, 71320000-7, 45111291-4, 45233142-6</w:t>
      </w:r>
      <w:r w:rsidRPr="0002494D">
        <w:br/>
      </w:r>
      <w:r w:rsidRPr="0002494D">
        <w:br/>
      </w:r>
      <w:r w:rsidRPr="0002494D">
        <w:rPr>
          <w:b/>
          <w:bCs/>
        </w:rPr>
        <w:t>3) Wartość części zamówienia(jeżeli zamawiający podaje informacje o wartości zamówienia):</w:t>
      </w:r>
      <w:r w:rsidRPr="0002494D">
        <w:br/>
        <w:t>Wartość bez VAT: </w:t>
      </w:r>
      <w:r w:rsidRPr="0002494D">
        <w:br/>
        <w:t>Waluta: </w:t>
      </w:r>
      <w:r w:rsidRPr="0002494D">
        <w:br/>
        <w:t>PLN</w:t>
      </w:r>
      <w:r w:rsidRPr="0002494D">
        <w:br/>
      </w:r>
      <w:r w:rsidRPr="0002494D">
        <w:rPr>
          <w:b/>
          <w:bCs/>
        </w:rPr>
        <w:t>4) Czas trwania lub termin wykonania: </w:t>
      </w:r>
      <w:r w:rsidRPr="0002494D">
        <w:br/>
        <w:t>okres w miesiącach: </w:t>
      </w:r>
      <w:r w:rsidRPr="0002494D">
        <w:br/>
        <w:t>okres w dniach: </w:t>
      </w:r>
      <w:r w:rsidRPr="0002494D">
        <w:br/>
        <w:t>data rozpoczęcia: </w:t>
      </w:r>
      <w:r w:rsidRPr="0002494D">
        <w:br/>
        <w:t>data zakończenia: 2020-09-30</w:t>
      </w:r>
      <w:r w:rsidRPr="0002494D">
        <w:br/>
      </w:r>
      <w:r w:rsidRPr="0002494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Znaczenie</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60,00</w:t>
            </w:r>
          </w:p>
        </w:tc>
      </w:tr>
      <w:tr w:rsidR="0002494D" w:rsidRPr="0002494D" w:rsidTr="0002494D">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94D" w:rsidRPr="0002494D" w:rsidRDefault="0002494D" w:rsidP="005C05B2">
            <w:pPr>
              <w:spacing w:line="240" w:lineRule="auto"/>
            </w:pPr>
            <w:r w:rsidRPr="0002494D">
              <w:t>40,00</w:t>
            </w:r>
          </w:p>
        </w:tc>
      </w:tr>
    </w:tbl>
    <w:p w:rsidR="00DE4471" w:rsidRDefault="0002494D" w:rsidP="005C05B2">
      <w:pPr>
        <w:spacing w:line="240" w:lineRule="auto"/>
      </w:pPr>
      <w:r w:rsidRPr="0002494D">
        <w:br/>
      </w:r>
      <w:r w:rsidRPr="0002494D">
        <w:rPr>
          <w:b/>
          <w:bCs/>
        </w:rPr>
        <w:t>6) INFORMACJE DODATKOWE:</w:t>
      </w:r>
      <w:r w:rsidRPr="0002494D">
        <w:br/>
      </w:r>
      <w:r w:rsidR="002B5747">
        <w:tab/>
      </w:r>
      <w:r w:rsidR="002B5747">
        <w:tab/>
      </w:r>
      <w:r w:rsidR="002B5747">
        <w:tab/>
      </w:r>
      <w:r w:rsidR="002B5747">
        <w:tab/>
      </w:r>
      <w:r w:rsidR="002B5747">
        <w:tab/>
      </w:r>
      <w:r w:rsidR="002B5747">
        <w:tab/>
      </w:r>
      <w:r w:rsidR="002B5747">
        <w:tab/>
      </w:r>
      <w:r w:rsidR="002B5747">
        <w:tab/>
      </w:r>
      <w:r w:rsidR="002B5747">
        <w:tab/>
      </w:r>
      <w:r w:rsidR="002B5747">
        <w:tab/>
        <w:t>BURMISTRZ</w:t>
      </w:r>
    </w:p>
    <w:p w:rsidR="002B5747" w:rsidRDefault="002B5747" w:rsidP="005C05B2">
      <w:pPr>
        <w:spacing w:line="240" w:lineRule="auto"/>
      </w:pPr>
      <w:r>
        <w:tab/>
      </w:r>
      <w:r>
        <w:tab/>
      </w:r>
      <w:r>
        <w:tab/>
      </w:r>
      <w:r>
        <w:tab/>
      </w:r>
      <w:r>
        <w:tab/>
      </w:r>
      <w:r>
        <w:tab/>
      </w:r>
      <w:r>
        <w:tab/>
      </w:r>
      <w:r>
        <w:tab/>
      </w:r>
      <w:r>
        <w:tab/>
        <w:t xml:space="preserve">        ARSENIUSZ FINSTER</w:t>
      </w:r>
      <w:bookmarkStart w:id="0" w:name="_GoBack"/>
      <w:bookmarkEnd w:id="0"/>
    </w:p>
    <w:sectPr w:rsidR="002B5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1"/>
    <w:rsid w:val="0002494D"/>
    <w:rsid w:val="002B5747"/>
    <w:rsid w:val="005C05B2"/>
    <w:rsid w:val="005F5761"/>
    <w:rsid w:val="00DE4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1391">
      <w:bodyDiv w:val="1"/>
      <w:marLeft w:val="0"/>
      <w:marRight w:val="0"/>
      <w:marTop w:val="0"/>
      <w:marBottom w:val="0"/>
      <w:divBdr>
        <w:top w:val="none" w:sz="0" w:space="0" w:color="auto"/>
        <w:left w:val="none" w:sz="0" w:space="0" w:color="auto"/>
        <w:bottom w:val="none" w:sz="0" w:space="0" w:color="auto"/>
        <w:right w:val="none" w:sz="0" w:space="0" w:color="auto"/>
      </w:divBdr>
      <w:divsChild>
        <w:div w:id="1036854980">
          <w:marLeft w:val="0"/>
          <w:marRight w:val="0"/>
          <w:marTop w:val="0"/>
          <w:marBottom w:val="0"/>
          <w:divBdr>
            <w:top w:val="none" w:sz="0" w:space="0" w:color="auto"/>
            <w:left w:val="none" w:sz="0" w:space="0" w:color="auto"/>
            <w:bottom w:val="none" w:sz="0" w:space="0" w:color="auto"/>
            <w:right w:val="none" w:sz="0" w:space="0" w:color="auto"/>
          </w:divBdr>
          <w:divsChild>
            <w:div w:id="221599915">
              <w:marLeft w:val="0"/>
              <w:marRight w:val="0"/>
              <w:marTop w:val="0"/>
              <w:marBottom w:val="0"/>
              <w:divBdr>
                <w:top w:val="none" w:sz="0" w:space="0" w:color="auto"/>
                <w:left w:val="none" w:sz="0" w:space="0" w:color="auto"/>
                <w:bottom w:val="none" w:sz="0" w:space="0" w:color="auto"/>
                <w:right w:val="none" w:sz="0" w:space="0" w:color="auto"/>
              </w:divBdr>
            </w:div>
            <w:div w:id="1013457110">
              <w:marLeft w:val="0"/>
              <w:marRight w:val="0"/>
              <w:marTop w:val="0"/>
              <w:marBottom w:val="0"/>
              <w:divBdr>
                <w:top w:val="none" w:sz="0" w:space="0" w:color="auto"/>
                <w:left w:val="none" w:sz="0" w:space="0" w:color="auto"/>
                <w:bottom w:val="none" w:sz="0" w:space="0" w:color="auto"/>
                <w:right w:val="none" w:sz="0" w:space="0" w:color="auto"/>
              </w:divBdr>
            </w:div>
            <w:div w:id="476845907">
              <w:marLeft w:val="0"/>
              <w:marRight w:val="0"/>
              <w:marTop w:val="0"/>
              <w:marBottom w:val="0"/>
              <w:divBdr>
                <w:top w:val="none" w:sz="0" w:space="0" w:color="auto"/>
                <w:left w:val="none" w:sz="0" w:space="0" w:color="auto"/>
                <w:bottom w:val="none" w:sz="0" w:space="0" w:color="auto"/>
                <w:right w:val="none" w:sz="0" w:space="0" w:color="auto"/>
              </w:divBdr>
              <w:divsChild>
                <w:div w:id="1201547865">
                  <w:marLeft w:val="0"/>
                  <w:marRight w:val="0"/>
                  <w:marTop w:val="0"/>
                  <w:marBottom w:val="0"/>
                  <w:divBdr>
                    <w:top w:val="none" w:sz="0" w:space="0" w:color="auto"/>
                    <w:left w:val="none" w:sz="0" w:space="0" w:color="auto"/>
                    <w:bottom w:val="none" w:sz="0" w:space="0" w:color="auto"/>
                    <w:right w:val="none" w:sz="0" w:space="0" w:color="auto"/>
                  </w:divBdr>
                </w:div>
              </w:divsChild>
            </w:div>
            <w:div w:id="101077710">
              <w:marLeft w:val="0"/>
              <w:marRight w:val="0"/>
              <w:marTop w:val="0"/>
              <w:marBottom w:val="0"/>
              <w:divBdr>
                <w:top w:val="none" w:sz="0" w:space="0" w:color="auto"/>
                <w:left w:val="none" w:sz="0" w:space="0" w:color="auto"/>
                <w:bottom w:val="none" w:sz="0" w:space="0" w:color="auto"/>
                <w:right w:val="none" w:sz="0" w:space="0" w:color="auto"/>
              </w:divBdr>
              <w:divsChild>
                <w:div w:id="1812364250">
                  <w:marLeft w:val="0"/>
                  <w:marRight w:val="0"/>
                  <w:marTop w:val="0"/>
                  <w:marBottom w:val="0"/>
                  <w:divBdr>
                    <w:top w:val="none" w:sz="0" w:space="0" w:color="auto"/>
                    <w:left w:val="none" w:sz="0" w:space="0" w:color="auto"/>
                    <w:bottom w:val="none" w:sz="0" w:space="0" w:color="auto"/>
                    <w:right w:val="none" w:sz="0" w:space="0" w:color="auto"/>
                  </w:divBdr>
                </w:div>
              </w:divsChild>
            </w:div>
            <w:div w:id="1866870456">
              <w:marLeft w:val="0"/>
              <w:marRight w:val="0"/>
              <w:marTop w:val="0"/>
              <w:marBottom w:val="0"/>
              <w:divBdr>
                <w:top w:val="none" w:sz="0" w:space="0" w:color="auto"/>
                <w:left w:val="none" w:sz="0" w:space="0" w:color="auto"/>
                <w:bottom w:val="none" w:sz="0" w:space="0" w:color="auto"/>
                <w:right w:val="none" w:sz="0" w:space="0" w:color="auto"/>
              </w:divBdr>
              <w:divsChild>
                <w:div w:id="1050611729">
                  <w:marLeft w:val="0"/>
                  <w:marRight w:val="0"/>
                  <w:marTop w:val="0"/>
                  <w:marBottom w:val="0"/>
                  <w:divBdr>
                    <w:top w:val="none" w:sz="0" w:space="0" w:color="auto"/>
                    <w:left w:val="none" w:sz="0" w:space="0" w:color="auto"/>
                    <w:bottom w:val="none" w:sz="0" w:space="0" w:color="auto"/>
                    <w:right w:val="none" w:sz="0" w:space="0" w:color="auto"/>
                  </w:divBdr>
                </w:div>
                <w:div w:id="1455441730">
                  <w:marLeft w:val="0"/>
                  <w:marRight w:val="0"/>
                  <w:marTop w:val="0"/>
                  <w:marBottom w:val="0"/>
                  <w:divBdr>
                    <w:top w:val="none" w:sz="0" w:space="0" w:color="auto"/>
                    <w:left w:val="none" w:sz="0" w:space="0" w:color="auto"/>
                    <w:bottom w:val="none" w:sz="0" w:space="0" w:color="auto"/>
                    <w:right w:val="none" w:sz="0" w:space="0" w:color="auto"/>
                  </w:divBdr>
                </w:div>
                <w:div w:id="979847634">
                  <w:marLeft w:val="0"/>
                  <w:marRight w:val="0"/>
                  <w:marTop w:val="0"/>
                  <w:marBottom w:val="0"/>
                  <w:divBdr>
                    <w:top w:val="none" w:sz="0" w:space="0" w:color="auto"/>
                    <w:left w:val="none" w:sz="0" w:space="0" w:color="auto"/>
                    <w:bottom w:val="none" w:sz="0" w:space="0" w:color="auto"/>
                    <w:right w:val="none" w:sz="0" w:space="0" w:color="auto"/>
                  </w:divBdr>
                </w:div>
                <w:div w:id="523396546">
                  <w:marLeft w:val="0"/>
                  <w:marRight w:val="0"/>
                  <w:marTop w:val="0"/>
                  <w:marBottom w:val="0"/>
                  <w:divBdr>
                    <w:top w:val="none" w:sz="0" w:space="0" w:color="auto"/>
                    <w:left w:val="none" w:sz="0" w:space="0" w:color="auto"/>
                    <w:bottom w:val="none" w:sz="0" w:space="0" w:color="auto"/>
                    <w:right w:val="none" w:sz="0" w:space="0" w:color="auto"/>
                  </w:divBdr>
                </w:div>
              </w:divsChild>
            </w:div>
            <w:div w:id="1947302956">
              <w:marLeft w:val="0"/>
              <w:marRight w:val="0"/>
              <w:marTop w:val="0"/>
              <w:marBottom w:val="0"/>
              <w:divBdr>
                <w:top w:val="none" w:sz="0" w:space="0" w:color="auto"/>
                <w:left w:val="none" w:sz="0" w:space="0" w:color="auto"/>
                <w:bottom w:val="none" w:sz="0" w:space="0" w:color="auto"/>
                <w:right w:val="none" w:sz="0" w:space="0" w:color="auto"/>
              </w:divBdr>
              <w:divsChild>
                <w:div w:id="1271013865">
                  <w:marLeft w:val="0"/>
                  <w:marRight w:val="0"/>
                  <w:marTop w:val="0"/>
                  <w:marBottom w:val="0"/>
                  <w:divBdr>
                    <w:top w:val="none" w:sz="0" w:space="0" w:color="auto"/>
                    <w:left w:val="none" w:sz="0" w:space="0" w:color="auto"/>
                    <w:bottom w:val="none" w:sz="0" w:space="0" w:color="auto"/>
                    <w:right w:val="none" w:sz="0" w:space="0" w:color="auto"/>
                  </w:divBdr>
                </w:div>
                <w:div w:id="2119373737">
                  <w:marLeft w:val="0"/>
                  <w:marRight w:val="0"/>
                  <w:marTop w:val="0"/>
                  <w:marBottom w:val="0"/>
                  <w:divBdr>
                    <w:top w:val="none" w:sz="0" w:space="0" w:color="auto"/>
                    <w:left w:val="none" w:sz="0" w:space="0" w:color="auto"/>
                    <w:bottom w:val="none" w:sz="0" w:space="0" w:color="auto"/>
                    <w:right w:val="none" w:sz="0" w:space="0" w:color="auto"/>
                  </w:divBdr>
                </w:div>
                <w:div w:id="1119226383">
                  <w:marLeft w:val="0"/>
                  <w:marRight w:val="0"/>
                  <w:marTop w:val="0"/>
                  <w:marBottom w:val="0"/>
                  <w:divBdr>
                    <w:top w:val="none" w:sz="0" w:space="0" w:color="auto"/>
                    <w:left w:val="none" w:sz="0" w:space="0" w:color="auto"/>
                    <w:bottom w:val="none" w:sz="0" w:space="0" w:color="auto"/>
                    <w:right w:val="none" w:sz="0" w:space="0" w:color="auto"/>
                  </w:divBdr>
                </w:div>
                <w:div w:id="1848518407">
                  <w:marLeft w:val="0"/>
                  <w:marRight w:val="0"/>
                  <w:marTop w:val="0"/>
                  <w:marBottom w:val="0"/>
                  <w:divBdr>
                    <w:top w:val="none" w:sz="0" w:space="0" w:color="auto"/>
                    <w:left w:val="none" w:sz="0" w:space="0" w:color="auto"/>
                    <w:bottom w:val="none" w:sz="0" w:space="0" w:color="auto"/>
                    <w:right w:val="none" w:sz="0" w:space="0" w:color="auto"/>
                  </w:divBdr>
                </w:div>
                <w:div w:id="1318223568">
                  <w:marLeft w:val="0"/>
                  <w:marRight w:val="0"/>
                  <w:marTop w:val="0"/>
                  <w:marBottom w:val="0"/>
                  <w:divBdr>
                    <w:top w:val="none" w:sz="0" w:space="0" w:color="auto"/>
                    <w:left w:val="none" w:sz="0" w:space="0" w:color="auto"/>
                    <w:bottom w:val="none" w:sz="0" w:space="0" w:color="auto"/>
                    <w:right w:val="none" w:sz="0" w:space="0" w:color="auto"/>
                  </w:divBdr>
                </w:div>
                <w:div w:id="292640695">
                  <w:marLeft w:val="0"/>
                  <w:marRight w:val="0"/>
                  <w:marTop w:val="0"/>
                  <w:marBottom w:val="0"/>
                  <w:divBdr>
                    <w:top w:val="none" w:sz="0" w:space="0" w:color="auto"/>
                    <w:left w:val="none" w:sz="0" w:space="0" w:color="auto"/>
                    <w:bottom w:val="none" w:sz="0" w:space="0" w:color="auto"/>
                    <w:right w:val="none" w:sz="0" w:space="0" w:color="auto"/>
                  </w:divBdr>
                </w:div>
                <w:div w:id="782457445">
                  <w:marLeft w:val="0"/>
                  <w:marRight w:val="0"/>
                  <w:marTop w:val="0"/>
                  <w:marBottom w:val="0"/>
                  <w:divBdr>
                    <w:top w:val="none" w:sz="0" w:space="0" w:color="auto"/>
                    <w:left w:val="none" w:sz="0" w:space="0" w:color="auto"/>
                    <w:bottom w:val="none" w:sz="0" w:space="0" w:color="auto"/>
                    <w:right w:val="none" w:sz="0" w:space="0" w:color="auto"/>
                  </w:divBdr>
                </w:div>
              </w:divsChild>
            </w:div>
            <w:div w:id="197014911">
              <w:marLeft w:val="0"/>
              <w:marRight w:val="0"/>
              <w:marTop w:val="0"/>
              <w:marBottom w:val="0"/>
              <w:divBdr>
                <w:top w:val="none" w:sz="0" w:space="0" w:color="auto"/>
                <w:left w:val="none" w:sz="0" w:space="0" w:color="auto"/>
                <w:bottom w:val="none" w:sz="0" w:space="0" w:color="auto"/>
                <w:right w:val="none" w:sz="0" w:space="0" w:color="auto"/>
              </w:divBdr>
              <w:divsChild>
                <w:div w:id="1127626714">
                  <w:marLeft w:val="0"/>
                  <w:marRight w:val="0"/>
                  <w:marTop w:val="0"/>
                  <w:marBottom w:val="0"/>
                  <w:divBdr>
                    <w:top w:val="none" w:sz="0" w:space="0" w:color="auto"/>
                    <w:left w:val="none" w:sz="0" w:space="0" w:color="auto"/>
                    <w:bottom w:val="none" w:sz="0" w:space="0" w:color="auto"/>
                    <w:right w:val="none" w:sz="0" w:space="0" w:color="auto"/>
                  </w:divBdr>
                </w:div>
                <w:div w:id="214704948">
                  <w:marLeft w:val="0"/>
                  <w:marRight w:val="0"/>
                  <w:marTop w:val="0"/>
                  <w:marBottom w:val="0"/>
                  <w:divBdr>
                    <w:top w:val="none" w:sz="0" w:space="0" w:color="auto"/>
                    <w:left w:val="none" w:sz="0" w:space="0" w:color="auto"/>
                    <w:bottom w:val="none" w:sz="0" w:space="0" w:color="auto"/>
                    <w:right w:val="none" w:sz="0" w:space="0" w:color="auto"/>
                  </w:divBdr>
                </w:div>
              </w:divsChild>
            </w:div>
            <w:div w:id="1355185680">
              <w:marLeft w:val="0"/>
              <w:marRight w:val="0"/>
              <w:marTop w:val="0"/>
              <w:marBottom w:val="0"/>
              <w:divBdr>
                <w:top w:val="none" w:sz="0" w:space="0" w:color="auto"/>
                <w:left w:val="none" w:sz="0" w:space="0" w:color="auto"/>
                <w:bottom w:val="none" w:sz="0" w:space="0" w:color="auto"/>
                <w:right w:val="none" w:sz="0" w:space="0" w:color="auto"/>
              </w:divBdr>
              <w:divsChild>
                <w:div w:id="1943296370">
                  <w:marLeft w:val="0"/>
                  <w:marRight w:val="0"/>
                  <w:marTop w:val="0"/>
                  <w:marBottom w:val="0"/>
                  <w:divBdr>
                    <w:top w:val="none" w:sz="0" w:space="0" w:color="auto"/>
                    <w:left w:val="none" w:sz="0" w:space="0" w:color="auto"/>
                    <w:bottom w:val="none" w:sz="0" w:space="0" w:color="auto"/>
                    <w:right w:val="none" w:sz="0" w:space="0" w:color="auto"/>
                  </w:divBdr>
                </w:div>
                <w:div w:id="388379295">
                  <w:marLeft w:val="0"/>
                  <w:marRight w:val="0"/>
                  <w:marTop w:val="0"/>
                  <w:marBottom w:val="0"/>
                  <w:divBdr>
                    <w:top w:val="none" w:sz="0" w:space="0" w:color="auto"/>
                    <w:left w:val="none" w:sz="0" w:space="0" w:color="auto"/>
                    <w:bottom w:val="none" w:sz="0" w:space="0" w:color="auto"/>
                    <w:right w:val="none" w:sz="0" w:space="0" w:color="auto"/>
                  </w:divBdr>
                </w:div>
                <w:div w:id="607854257">
                  <w:marLeft w:val="0"/>
                  <w:marRight w:val="0"/>
                  <w:marTop w:val="0"/>
                  <w:marBottom w:val="0"/>
                  <w:divBdr>
                    <w:top w:val="none" w:sz="0" w:space="0" w:color="auto"/>
                    <w:left w:val="none" w:sz="0" w:space="0" w:color="auto"/>
                    <w:bottom w:val="none" w:sz="0" w:space="0" w:color="auto"/>
                    <w:right w:val="none" w:sz="0" w:space="0" w:color="auto"/>
                  </w:divBdr>
                </w:div>
                <w:div w:id="84351278">
                  <w:marLeft w:val="0"/>
                  <w:marRight w:val="0"/>
                  <w:marTop w:val="0"/>
                  <w:marBottom w:val="0"/>
                  <w:divBdr>
                    <w:top w:val="none" w:sz="0" w:space="0" w:color="auto"/>
                    <w:left w:val="none" w:sz="0" w:space="0" w:color="auto"/>
                    <w:bottom w:val="none" w:sz="0" w:space="0" w:color="auto"/>
                    <w:right w:val="none" w:sz="0" w:space="0" w:color="auto"/>
                  </w:divBdr>
                </w:div>
                <w:div w:id="2086488564">
                  <w:marLeft w:val="0"/>
                  <w:marRight w:val="0"/>
                  <w:marTop w:val="0"/>
                  <w:marBottom w:val="0"/>
                  <w:divBdr>
                    <w:top w:val="none" w:sz="0" w:space="0" w:color="auto"/>
                    <w:left w:val="none" w:sz="0" w:space="0" w:color="auto"/>
                    <w:bottom w:val="none" w:sz="0" w:space="0" w:color="auto"/>
                    <w:right w:val="none" w:sz="0" w:space="0" w:color="auto"/>
                  </w:divBdr>
                </w:div>
                <w:div w:id="739524451">
                  <w:marLeft w:val="0"/>
                  <w:marRight w:val="0"/>
                  <w:marTop w:val="0"/>
                  <w:marBottom w:val="0"/>
                  <w:divBdr>
                    <w:top w:val="none" w:sz="0" w:space="0" w:color="auto"/>
                    <w:left w:val="none" w:sz="0" w:space="0" w:color="auto"/>
                    <w:bottom w:val="none" w:sz="0" w:space="0" w:color="auto"/>
                    <w:right w:val="none" w:sz="0" w:space="0" w:color="auto"/>
                  </w:divBdr>
                </w:div>
              </w:divsChild>
            </w:div>
            <w:div w:id="227612328">
              <w:marLeft w:val="0"/>
              <w:marRight w:val="0"/>
              <w:marTop w:val="0"/>
              <w:marBottom w:val="0"/>
              <w:divBdr>
                <w:top w:val="none" w:sz="0" w:space="0" w:color="auto"/>
                <w:left w:val="none" w:sz="0" w:space="0" w:color="auto"/>
                <w:bottom w:val="none" w:sz="0" w:space="0" w:color="auto"/>
                <w:right w:val="none" w:sz="0" w:space="0" w:color="auto"/>
              </w:divBdr>
              <w:divsChild>
                <w:div w:id="1787699213">
                  <w:marLeft w:val="0"/>
                  <w:marRight w:val="0"/>
                  <w:marTop w:val="0"/>
                  <w:marBottom w:val="0"/>
                  <w:divBdr>
                    <w:top w:val="none" w:sz="0" w:space="0" w:color="auto"/>
                    <w:left w:val="none" w:sz="0" w:space="0" w:color="auto"/>
                    <w:bottom w:val="none" w:sz="0" w:space="0" w:color="auto"/>
                    <w:right w:val="none" w:sz="0" w:space="0" w:color="auto"/>
                  </w:divBdr>
                </w:div>
                <w:div w:id="620495046">
                  <w:marLeft w:val="0"/>
                  <w:marRight w:val="0"/>
                  <w:marTop w:val="0"/>
                  <w:marBottom w:val="0"/>
                  <w:divBdr>
                    <w:top w:val="none" w:sz="0" w:space="0" w:color="auto"/>
                    <w:left w:val="none" w:sz="0" w:space="0" w:color="auto"/>
                    <w:bottom w:val="none" w:sz="0" w:space="0" w:color="auto"/>
                    <w:right w:val="none" w:sz="0" w:space="0" w:color="auto"/>
                  </w:divBdr>
                </w:div>
                <w:div w:id="1087575701">
                  <w:marLeft w:val="0"/>
                  <w:marRight w:val="0"/>
                  <w:marTop w:val="0"/>
                  <w:marBottom w:val="0"/>
                  <w:divBdr>
                    <w:top w:val="none" w:sz="0" w:space="0" w:color="auto"/>
                    <w:left w:val="none" w:sz="0" w:space="0" w:color="auto"/>
                    <w:bottom w:val="none" w:sz="0" w:space="0" w:color="auto"/>
                    <w:right w:val="none" w:sz="0" w:space="0" w:color="auto"/>
                  </w:divBdr>
                </w:div>
                <w:div w:id="1578902829">
                  <w:marLeft w:val="0"/>
                  <w:marRight w:val="0"/>
                  <w:marTop w:val="0"/>
                  <w:marBottom w:val="0"/>
                  <w:divBdr>
                    <w:top w:val="none" w:sz="0" w:space="0" w:color="auto"/>
                    <w:left w:val="none" w:sz="0" w:space="0" w:color="auto"/>
                    <w:bottom w:val="none" w:sz="0" w:space="0" w:color="auto"/>
                    <w:right w:val="none" w:sz="0" w:space="0" w:color="auto"/>
                  </w:divBdr>
                </w:div>
                <w:div w:id="1251620214">
                  <w:marLeft w:val="0"/>
                  <w:marRight w:val="0"/>
                  <w:marTop w:val="0"/>
                  <w:marBottom w:val="0"/>
                  <w:divBdr>
                    <w:top w:val="none" w:sz="0" w:space="0" w:color="auto"/>
                    <w:left w:val="none" w:sz="0" w:space="0" w:color="auto"/>
                    <w:bottom w:val="none" w:sz="0" w:space="0" w:color="auto"/>
                    <w:right w:val="none" w:sz="0" w:space="0" w:color="auto"/>
                  </w:divBdr>
                </w:div>
                <w:div w:id="3359141">
                  <w:marLeft w:val="0"/>
                  <w:marRight w:val="0"/>
                  <w:marTop w:val="0"/>
                  <w:marBottom w:val="0"/>
                  <w:divBdr>
                    <w:top w:val="none" w:sz="0" w:space="0" w:color="auto"/>
                    <w:left w:val="none" w:sz="0" w:space="0" w:color="auto"/>
                    <w:bottom w:val="none" w:sz="0" w:space="0" w:color="auto"/>
                    <w:right w:val="none" w:sz="0" w:space="0" w:color="auto"/>
                  </w:divBdr>
                </w:div>
                <w:div w:id="1848714881">
                  <w:marLeft w:val="0"/>
                  <w:marRight w:val="0"/>
                  <w:marTop w:val="0"/>
                  <w:marBottom w:val="0"/>
                  <w:divBdr>
                    <w:top w:val="none" w:sz="0" w:space="0" w:color="auto"/>
                    <w:left w:val="none" w:sz="0" w:space="0" w:color="auto"/>
                    <w:bottom w:val="none" w:sz="0" w:space="0" w:color="auto"/>
                    <w:right w:val="none" w:sz="0" w:space="0" w:color="auto"/>
                  </w:divBdr>
                </w:div>
                <w:div w:id="159202355">
                  <w:marLeft w:val="0"/>
                  <w:marRight w:val="0"/>
                  <w:marTop w:val="0"/>
                  <w:marBottom w:val="0"/>
                  <w:divBdr>
                    <w:top w:val="none" w:sz="0" w:space="0" w:color="auto"/>
                    <w:left w:val="none" w:sz="0" w:space="0" w:color="auto"/>
                    <w:bottom w:val="none" w:sz="0" w:space="0" w:color="auto"/>
                    <w:right w:val="none" w:sz="0" w:space="0" w:color="auto"/>
                  </w:divBdr>
                </w:div>
              </w:divsChild>
            </w:div>
            <w:div w:id="20908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5764</Words>
  <Characters>34590</Characters>
  <Application>Microsoft Office Word</Application>
  <DocSecurity>0</DocSecurity>
  <Lines>288</Lines>
  <Paragraphs>80</Paragraphs>
  <ScaleCrop>false</ScaleCrop>
  <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2018-05-22T09:03:00Z</dcterms:created>
  <dcterms:modified xsi:type="dcterms:W3CDTF">2018-05-22T09:24:00Z</dcterms:modified>
</cp:coreProperties>
</file>