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9975" w14:textId="6FF9344E"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  <w:r>
        <w:rPr>
          <w:rFonts w:cs="Arial"/>
          <w:b/>
          <w:caps/>
          <w:noProof/>
          <w:spacing w:val="-9"/>
          <w:sz w:val="28"/>
          <w:szCs w:val="21"/>
        </w:rPr>
        <w:drawing>
          <wp:anchor distT="0" distB="0" distL="114300" distR="114300" simplePos="0" relativeHeight="251658240" behindDoc="0" locked="0" layoutInCell="0" allowOverlap="1" wp14:editId="4C944A74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9525" b="9525"/>
            <wp:wrapNone/>
            <wp:docPr id="1" name="Obraz 1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4DB8D" w14:textId="2067A779"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>
        <w:rPr>
          <w:rFonts w:cs="Arial"/>
          <w:b/>
          <w:caps/>
          <w:spacing w:val="-9"/>
          <w:sz w:val="28"/>
          <w:szCs w:val="21"/>
        </w:rPr>
        <w:t>10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14:paraId="1FD1C2F4" w14:textId="0CA382AD" w:rsidR="005313A4" w:rsidRDefault="005313A4">
      <w:pPr>
        <w:rPr>
          <w:rFonts w:ascii="Times New Roman" w:hAnsi="Times New Roman"/>
          <w:b/>
          <w:szCs w:val="24"/>
        </w:rPr>
      </w:pPr>
    </w:p>
    <w:p w14:paraId="77D8DA9F" w14:textId="77777777" w:rsidR="00C93C0B" w:rsidRDefault="00C93C0B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14:paraId="08612E8A" w14:textId="62F719DB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>K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14:paraId="3CA7CE56" w14:textId="77777777"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6F16EC37" w14:textId="5D70EAE5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5EBA28FF" w14:textId="424F5A70"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14:paraId="13431D3B" w14:textId="14C31CDB"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14:paraId="10C523A6" w14:textId="4A78C7CE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75F54828" w14:textId="7E216A4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„Usługę nadzoru inwestorskiego dla zadania: Termomodernizacja wraz z przebudową Chojnickiego Centrum Kultury – dokończenie robót budowlanych”, znak postępowania - </w:t>
      </w:r>
      <w:r w:rsidR="00C93C0B" w:rsidRPr="00C93C0B">
        <w:rPr>
          <w:rFonts w:ascii="Arial" w:hAnsi="Arial" w:cs="Arial"/>
          <w:bCs/>
        </w:rPr>
        <w:t>BI.271.17.2018</w:t>
      </w:r>
      <w:r w:rsidR="00C93C0B">
        <w:rPr>
          <w:rFonts w:ascii="Times New Roman" w:hAnsi="Times New Roman"/>
          <w:bCs/>
          <w:sz w:val="20"/>
          <w:szCs w:val="20"/>
        </w:rPr>
        <w:t xml:space="preserve"> </w:t>
      </w:r>
      <w:r w:rsidRPr="007B125C">
        <w:rPr>
          <w:rFonts w:ascii="Arial" w:hAnsi="Arial" w:cs="Arial"/>
        </w:rPr>
        <w:t>prowadzonym w tryb</w:t>
      </w:r>
      <w:r w:rsidR="00C93C0B">
        <w:rPr>
          <w:rFonts w:ascii="Arial" w:hAnsi="Arial" w:cs="Arial"/>
        </w:rPr>
        <w:t>ie przetargu nieograniczonego</w:t>
      </w:r>
      <w:r w:rsidRPr="007B125C">
        <w:rPr>
          <w:rFonts w:ascii="Arial" w:hAnsi="Arial" w:cs="Arial"/>
        </w:rPr>
        <w:t>;</w:t>
      </w:r>
    </w:p>
    <w:p w14:paraId="5DDE10DA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14:paraId="2B3971CF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5CFDA47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14:paraId="21F5CBF5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6D9E3AA3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14:paraId="6A3C67BD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14:paraId="2A64A67D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7253C14E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22BBA82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29ED9BB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14:paraId="13139FDF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72E8E5AE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6BC042D6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14:paraId="3B24330E" w14:textId="77777777"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306510"/>
    <w:rsid w:val="005313A4"/>
    <w:rsid w:val="005D4FEB"/>
    <w:rsid w:val="007B125C"/>
    <w:rsid w:val="00C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F1AB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Ireneusz Kłodziński</cp:lastModifiedBy>
  <cp:revision>2</cp:revision>
  <dcterms:created xsi:type="dcterms:W3CDTF">2018-06-13T07:42:00Z</dcterms:created>
  <dcterms:modified xsi:type="dcterms:W3CDTF">2018-06-13T09:07:00Z</dcterms:modified>
</cp:coreProperties>
</file>