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25" w:rsidRDefault="00117E25" w:rsidP="00117E25">
      <w:bookmarkStart w:id="0" w:name="_GoBack"/>
      <w:bookmarkEnd w:id="0"/>
      <w:r>
        <w:t xml:space="preserve">Zgodnie z art. 19a ustawy z dnia 24 kwietnia 2003 roku o działalności pożytku publicznego i o wolontariacie (Dz. U. z 2016 r., poz.  239 z </w:t>
      </w:r>
      <w:proofErr w:type="spellStart"/>
      <w:r>
        <w:t>późn</w:t>
      </w:r>
      <w:proofErr w:type="spellEnd"/>
      <w:r>
        <w:t>. zm.) Gmina Miejska Chojnice może zlecić, na wniosek organizacji pozarządowych oraz podmiotów wymienionych w art. 3 ust. 3 ww. ustawy, realizację zadania publicznego z pominięciem otwartego konkursu ofert, czyli przyznać dotację na realizację zadania w trybie tzw. małego grantu.</w:t>
      </w:r>
    </w:p>
    <w:p w:rsidR="00117E25" w:rsidRDefault="00117E25" w:rsidP="00117E25"/>
    <w:p w:rsidR="00117E25" w:rsidRPr="00117E25" w:rsidRDefault="00117E25" w:rsidP="00117E25">
      <w:pPr>
        <w:rPr>
          <w:u w:val="single"/>
        </w:rPr>
      </w:pPr>
      <w:r w:rsidRPr="00117E25">
        <w:rPr>
          <w:u w:val="single"/>
        </w:rPr>
        <w:t>Kwota dofinansowania lub finansowania ze środków takiego zadania nie może przekroczyć 10 000 złotych, a termin realizacji zadania nie może być dłuższy niż 90 dni.</w:t>
      </w:r>
    </w:p>
    <w:p w:rsidR="00117E25" w:rsidRDefault="00117E25" w:rsidP="00117E25"/>
    <w:p w:rsidR="00117E25" w:rsidRDefault="00117E25" w:rsidP="00117E25">
      <w:r>
        <w:t>Charakterystyka projektu składanego w ramach tzw. małego grantu:</w:t>
      </w:r>
    </w:p>
    <w:p w:rsidR="00117E25" w:rsidRDefault="00117E25" w:rsidP="00117E25">
      <w:r>
        <w:t>•    wnioskowana dotacja w kwocie nie wyższej niż 10 000 złotych,</w:t>
      </w:r>
    </w:p>
    <w:p w:rsidR="00117E25" w:rsidRDefault="00117E25" w:rsidP="00117E25">
      <w:r>
        <w:t>•    termin realizacji zadania nie dłuższy niż 90 dni (UWAGA - trzy miesiące zwykle nie są równoważne z 90 dniami, gdyż niektóre miesiące mają powyżej 30 dni),</w:t>
      </w:r>
    </w:p>
    <w:p w:rsidR="00117E25" w:rsidRDefault="00117E25" w:rsidP="00117E25">
      <w:r>
        <w:t>•    o tym, czy jest to zadanie o powierzenie (czyli finansowanie projektu), czy też wsparcie (dofinansowanie), decyduje organizacja,</w:t>
      </w:r>
    </w:p>
    <w:p w:rsidR="00117E25" w:rsidRDefault="00117E25" w:rsidP="00117E25">
      <w:r>
        <w:t>•    termin realizacji zadania musi zawierać się w danym roku kalendarzowym (tj. nie może przekraczać roku budżetowego),</w:t>
      </w:r>
    </w:p>
    <w:p w:rsidR="00117E25" w:rsidRDefault="00117E25" w:rsidP="00117E25">
      <w:r>
        <w:t xml:space="preserve">•     ściśle określone granice rozpoczęcia i zakończenia zadania, tj. nie może być to projekt o charakterze </w:t>
      </w:r>
      <w:proofErr w:type="spellStart"/>
      <w:r>
        <w:t>ciagłym</w:t>
      </w:r>
      <w:proofErr w:type="spellEnd"/>
      <w:r>
        <w:t>, na który przyznawana jest dotacja w ramach otwartego konkursu ofert,</w:t>
      </w:r>
    </w:p>
    <w:p w:rsidR="00117E25" w:rsidRDefault="00117E25" w:rsidP="00117E25">
      <w:r>
        <w:t>•    projekt nie może stanowić części większego zadania, tylko musi być samodzielny.</w:t>
      </w:r>
    </w:p>
    <w:p w:rsidR="00117E25" w:rsidRDefault="00117E25" w:rsidP="00117E25">
      <w:r>
        <w:t>Oferta realizacji zadania publicznego złożona przez organizację pozarządową przygotowywana jest na druku zgodnym ze wzorem określonym rozporządzenie Ministra Rodziny, Pracy i Polityki Społecznej z dnia 14 kwietnia 2016 r. ( Dz. U. 2016 poz. 570) w sprawie uproszczonego wzoru oferty i uproszczonego wzoru sprawozdania z realizacji zadania publicznego.</w:t>
      </w:r>
    </w:p>
    <w:p w:rsidR="00117E25" w:rsidRDefault="00117E25" w:rsidP="00117E25"/>
    <w:p w:rsidR="00117E25" w:rsidRDefault="00117E25" w:rsidP="00117E25">
      <w:r>
        <w:t>W ciągu 7 dni od momentu wpływu oferty do biura podawczego Urzędu, oferta na okres 7 dni jest upubliczniana, tj. zamieszczana na:</w:t>
      </w:r>
    </w:p>
    <w:p w:rsidR="00117E25" w:rsidRDefault="00117E25" w:rsidP="00117E25">
      <w:r>
        <w:t>•    tablicy ogłoszeń Urzędu Miejskiego w Chojnicach,</w:t>
      </w:r>
    </w:p>
    <w:p w:rsidR="00117E25" w:rsidRDefault="00117E25" w:rsidP="00117E25">
      <w:r>
        <w:t>•    stronie internetowej http://miastochojnice.pl w zakładce Organizacje Pozarządowe, Małe Granty</w:t>
      </w:r>
    </w:p>
    <w:p w:rsidR="00117E25" w:rsidRDefault="00117E25" w:rsidP="00117E25">
      <w:r>
        <w:t>•    Biuletynie Informacji Publicznej Urzędu Miejskiego w zakładce Konkursy/Organizacje Pozarządowe/Małe Granty</w:t>
      </w:r>
    </w:p>
    <w:p w:rsidR="00117E25" w:rsidRDefault="00117E25" w:rsidP="00117E25">
      <w:r>
        <w:t>W terminie 7 dni od dnia upublicznienia oferty każdy może zgłosić do niej uwagi.</w:t>
      </w:r>
    </w:p>
    <w:p w:rsidR="00117E25" w:rsidRDefault="00117E25" w:rsidP="00117E25">
      <w:r>
        <w:t>Po stwierdzeniu celowości realizacji zadania podpisywana jest umowa dotycząca realizacji tego zadania publicznego.</w:t>
      </w:r>
    </w:p>
    <w:p w:rsidR="00117E25" w:rsidRDefault="00117E25" w:rsidP="00117E25">
      <w:r>
        <w:lastRenderedPageBreak/>
        <w:t>W danym roku kalendarzowym łączna kwota środków finansowych przekazanych z budżetu miasta danej organizacji pozarządowej na realizację zadań publicznych w trybie tzw. małych grantów nie może przekroczyć 20 000 złotych.</w:t>
      </w:r>
    </w:p>
    <w:p w:rsidR="00117E25" w:rsidRDefault="00117E25" w:rsidP="00117E25"/>
    <w:p w:rsidR="00117E25" w:rsidRDefault="00117E25" w:rsidP="00117E25">
      <w:r>
        <w:t>W przypadku otrzymania dotacji organizacja, przed przygotowaniem umowy przez Referat, zobowiązana jest dostarczyć wypełnione oświadczenie podatnika podatku VAT.</w:t>
      </w:r>
    </w:p>
    <w:p w:rsidR="00117E25" w:rsidRDefault="00117E25" w:rsidP="00117E25">
      <w:r>
        <w:t>Zgodnie z podpisaną umową organizacja zamieszcza znak promocyjny z napisem "Projekt finansuje/współfinansuje" w wydawanych przez siebie, w ramach zadania, publikacjach, materiałach informacyjnych i promocyjnych, poprzez media, w tym na swojej stronie internetowej, jak również stosownie do charakteru zadania, poprzez widoczną w miejscu jego realizacji tablicę.</w:t>
      </w:r>
    </w:p>
    <w:p w:rsidR="00117E25" w:rsidRDefault="00117E25" w:rsidP="00117E25"/>
    <w:p w:rsidR="00117E25" w:rsidRDefault="00117E25" w:rsidP="00117E25">
      <w:r>
        <w:t>Burmistrz Chojnic</w:t>
      </w:r>
    </w:p>
    <w:p w:rsidR="00117E25" w:rsidRDefault="00117E25" w:rsidP="00117E25">
      <w:r>
        <w:t>dr Arseniusz Finster</w:t>
      </w:r>
    </w:p>
    <w:p w:rsidR="00336435" w:rsidRDefault="00336435" w:rsidP="00117E25"/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25"/>
    <w:rsid w:val="00117E25"/>
    <w:rsid w:val="00336435"/>
    <w:rsid w:val="0042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6CFFE-5495-42BF-9A58-DE9C8647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Irmina</cp:lastModifiedBy>
  <cp:revision>2</cp:revision>
  <dcterms:created xsi:type="dcterms:W3CDTF">2018-07-30T10:27:00Z</dcterms:created>
  <dcterms:modified xsi:type="dcterms:W3CDTF">2018-07-30T10:27:00Z</dcterms:modified>
</cp:coreProperties>
</file>