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1" w:rsidRDefault="00F93479" w:rsidP="00870E4B">
      <w:pPr>
        <w:tabs>
          <w:tab w:val="left" w:pos="30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 </w:t>
      </w:r>
      <w:r w:rsidR="00806B21">
        <w:rPr>
          <w:rFonts w:ascii="Times New Roman" w:hAnsi="Times New Roman" w:cs="Times New Roman"/>
          <w:sz w:val="24"/>
          <w:szCs w:val="24"/>
        </w:rPr>
        <w:t xml:space="preserve">     </w:t>
      </w:r>
      <w:r w:rsidRPr="00756B66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7C4543"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>1</w:t>
      </w:r>
      <w:r w:rsidR="00A47906">
        <w:rPr>
          <w:rFonts w:ascii="Times New Roman" w:hAnsi="Times New Roman" w:cs="Times New Roman"/>
          <w:sz w:val="24"/>
          <w:szCs w:val="24"/>
        </w:rPr>
        <w:t>6</w:t>
      </w:r>
      <w:r w:rsidR="007C4543" w:rsidRPr="00756B66">
        <w:rPr>
          <w:rFonts w:ascii="Times New Roman" w:hAnsi="Times New Roman" w:cs="Times New Roman"/>
          <w:sz w:val="24"/>
          <w:szCs w:val="24"/>
        </w:rPr>
        <w:t>.</w:t>
      </w:r>
      <w:r w:rsidRPr="00756B66">
        <w:rPr>
          <w:rFonts w:ascii="Times New Roman" w:hAnsi="Times New Roman" w:cs="Times New Roman"/>
          <w:sz w:val="24"/>
          <w:szCs w:val="24"/>
        </w:rPr>
        <w:t>0</w:t>
      </w:r>
      <w:r w:rsidR="0054017E">
        <w:rPr>
          <w:rFonts w:ascii="Times New Roman" w:hAnsi="Times New Roman" w:cs="Times New Roman"/>
          <w:sz w:val="24"/>
          <w:szCs w:val="24"/>
        </w:rPr>
        <w:t>8</w:t>
      </w:r>
      <w:r w:rsidRPr="00756B66">
        <w:rPr>
          <w:rFonts w:ascii="Times New Roman" w:hAnsi="Times New Roman" w:cs="Times New Roman"/>
          <w:sz w:val="24"/>
          <w:szCs w:val="24"/>
        </w:rPr>
        <w:t>.2018 r.</w:t>
      </w:r>
    </w:p>
    <w:p w:rsidR="00806B21" w:rsidRDefault="00806B21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48" w:rsidRPr="00756B66" w:rsidRDefault="00F93479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806B21" w:rsidRDefault="00F93479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BI.271.</w:t>
      </w:r>
      <w:r w:rsidR="00A47906">
        <w:rPr>
          <w:rFonts w:ascii="Times New Roman" w:hAnsi="Times New Roman" w:cs="Times New Roman"/>
          <w:sz w:val="24"/>
          <w:szCs w:val="24"/>
        </w:rPr>
        <w:t>21</w:t>
      </w:r>
      <w:r w:rsidRPr="00756B66">
        <w:rPr>
          <w:rFonts w:ascii="Times New Roman" w:hAnsi="Times New Roman" w:cs="Times New Roman"/>
          <w:sz w:val="24"/>
          <w:szCs w:val="24"/>
        </w:rPr>
        <w:t>.201</w:t>
      </w:r>
      <w:r w:rsidR="0054017E">
        <w:rPr>
          <w:rFonts w:ascii="Times New Roman" w:hAnsi="Times New Roman" w:cs="Times New Roman"/>
          <w:sz w:val="24"/>
          <w:szCs w:val="24"/>
        </w:rPr>
        <w:t>8</w:t>
      </w:r>
    </w:p>
    <w:p w:rsidR="00756B66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F93479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161648" w:rsidRPr="00756B66" w:rsidRDefault="00F93479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>INFORMACJA O UNIEWAŻNIENI</w:t>
      </w:r>
      <w:r w:rsidR="004221A3" w:rsidRPr="00756B66">
        <w:rPr>
          <w:rFonts w:ascii="Times New Roman" w:hAnsi="Times New Roman" w:cs="Times New Roman"/>
          <w:b/>
          <w:sz w:val="24"/>
          <w:szCs w:val="24"/>
        </w:rPr>
        <w:t>U</w:t>
      </w:r>
      <w:r w:rsidRPr="00756B66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6B6E74" w:rsidRPr="00756B66" w:rsidRDefault="006B6E74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79" w:rsidRPr="00756B66" w:rsidRDefault="00F93479" w:rsidP="00870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161648" w:rsidRPr="00756B66">
        <w:rPr>
          <w:rFonts w:ascii="Times New Roman" w:hAnsi="Times New Roman" w:cs="Times New Roman"/>
          <w:sz w:val="24"/>
          <w:szCs w:val="24"/>
        </w:rPr>
        <w:t>: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b/>
          <w:sz w:val="24"/>
          <w:szCs w:val="24"/>
        </w:rPr>
        <w:t>Przebudowę targowiska miejskiego przy</w:t>
      </w:r>
      <w:r w:rsidR="00870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b/>
          <w:sz w:val="24"/>
          <w:szCs w:val="24"/>
        </w:rPr>
        <w:t>ulicy</w:t>
      </w:r>
      <w:r w:rsidR="00870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B66" w:rsidRPr="00756B66">
        <w:rPr>
          <w:rFonts w:ascii="Times New Roman" w:hAnsi="Times New Roman" w:cs="Times New Roman"/>
          <w:b/>
          <w:sz w:val="24"/>
          <w:szCs w:val="24"/>
        </w:rPr>
        <w:t>Angowickiej</w:t>
      </w:r>
      <w:proofErr w:type="spellEnd"/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 w Chojnicach – II etap 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FD10CA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 xml:space="preserve">ogłoszonego w Biuletynie Zamówień Publicznych </w:t>
      </w:r>
      <w:r w:rsidR="0054017E" w:rsidRPr="00540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2018-07-30 r. </w:t>
      </w:r>
      <w:r w:rsidR="0054017E" w:rsidRPr="0054017E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54017E" w:rsidRPr="00540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596518-N-2018</w:t>
      </w:r>
      <w:r w:rsidR="0054017E" w:rsidRPr="00540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4017E" w:rsidRPr="004209D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56B66" w:rsidRPr="00756B66">
        <w:rPr>
          <w:rFonts w:ascii="Times New Roman" w:hAnsi="Times New Roman" w:cs="Times New Roman"/>
          <w:sz w:val="24"/>
          <w:szCs w:val="24"/>
        </w:rPr>
        <w:br/>
      </w:r>
    </w:p>
    <w:p w:rsidR="006B6E74" w:rsidRPr="00756B66" w:rsidRDefault="006B6E74" w:rsidP="006B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66" w:rsidRPr="00756B66" w:rsidRDefault="00F93479" w:rsidP="0075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 xml:space="preserve">Zamawiający - Urząd  Miejski  w  Chojnicach, </w:t>
      </w:r>
      <w:r w:rsidRPr="00756B66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informuje, że </w:t>
      </w:r>
      <w:r w:rsidRPr="00756B66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756B66" w:rsidRPr="00756B66">
        <w:rPr>
          <w:rFonts w:ascii="Times New Roman" w:hAnsi="Times New Roman" w:cs="Times New Roman"/>
          <w:sz w:val="24"/>
          <w:szCs w:val="24"/>
        </w:rPr>
        <w:t>93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756B66" w:rsidRPr="00756B66">
        <w:rPr>
          <w:rFonts w:ascii="Times New Roman" w:hAnsi="Times New Roman" w:cs="Times New Roman"/>
          <w:sz w:val="24"/>
          <w:szCs w:val="24"/>
        </w:rPr>
        <w:t>1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ustawy P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rawo </w:t>
      </w:r>
      <w:r w:rsidRPr="00756B66">
        <w:rPr>
          <w:rFonts w:ascii="Times New Roman" w:hAnsi="Times New Roman" w:cs="Times New Roman"/>
          <w:sz w:val="24"/>
          <w:szCs w:val="24"/>
        </w:rPr>
        <w:t>Z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756B66">
        <w:rPr>
          <w:rFonts w:ascii="Times New Roman" w:hAnsi="Times New Roman" w:cs="Times New Roman"/>
          <w:sz w:val="24"/>
          <w:szCs w:val="24"/>
        </w:rPr>
        <w:t>P</w:t>
      </w:r>
      <w:r w:rsidR="00756B66" w:rsidRPr="00756B66">
        <w:rPr>
          <w:rFonts w:ascii="Times New Roman" w:hAnsi="Times New Roman" w:cs="Times New Roman"/>
          <w:sz w:val="24"/>
          <w:szCs w:val="24"/>
        </w:rPr>
        <w:t>ublicznych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unieważnia postępowanie o udzielenie zamówienia, gdyż do wyznaczonego terminu nie wpłynęła </w:t>
      </w:r>
      <w:r w:rsidR="00756B66" w:rsidRPr="00971D30">
        <w:rPr>
          <w:rFonts w:ascii="Times New Roman" w:hAnsi="Times New Roman" w:cs="Times New Roman"/>
          <w:sz w:val="24"/>
          <w:szCs w:val="24"/>
        </w:rPr>
        <w:t>żadna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oferta</w:t>
      </w:r>
    </w:p>
    <w:p w:rsidR="00756B66" w:rsidRPr="00756B66" w:rsidRDefault="00756B66" w:rsidP="00756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1A3" w:rsidRPr="006B6E74" w:rsidRDefault="004221A3" w:rsidP="00756B66">
      <w:pPr>
        <w:jc w:val="both"/>
        <w:rPr>
          <w:rFonts w:ascii="Times New Roman" w:hAnsi="Times New Roman" w:cs="Times New Roman"/>
        </w:rPr>
      </w:pPr>
    </w:p>
    <w:p w:rsidR="00DB4F97" w:rsidRDefault="00974E71" w:rsidP="00806B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BTK</w:t>
      </w:r>
      <w:r w:rsidR="00F93479" w:rsidRPr="00DB4F97">
        <w:rPr>
          <w:rFonts w:ascii="Times New Roman" w:hAnsi="Times New Roman" w:cs="Times New Roman"/>
          <w:sz w:val="18"/>
          <w:szCs w:val="18"/>
        </w:rPr>
        <w:t xml:space="preserve">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756B66">
        <w:rPr>
          <w:rFonts w:ascii="Times New Roman" w:hAnsi="Times New Roman" w:cs="Times New Roman"/>
          <w:sz w:val="18"/>
          <w:szCs w:val="18"/>
        </w:rPr>
        <w:t xml:space="preserve">     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D10CA" w:rsidRDefault="00971D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D10CA" w:rsidRDefault="00971D30" w:rsidP="00971D30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971D30" w:rsidRPr="00971D30" w:rsidRDefault="00971D30" w:rsidP="00971D30">
      <w:pPr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Arseniusz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Finster</w:t>
      </w:r>
      <w:proofErr w:type="spellEnd"/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971D30" w:rsidRDefault="00971D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 w:rsidP="00FD10CA">
      <w:pPr>
        <w:spacing w:after="0" w:line="240" w:lineRule="auto"/>
        <w:rPr>
          <w:rFonts w:ascii="Calibri" w:hAnsi="Calibri"/>
          <w:sz w:val="20"/>
          <w:szCs w:val="20"/>
        </w:rPr>
      </w:pPr>
      <w:bookmarkStart w:id="1" w:name="_Hlk514234039"/>
      <w:r w:rsidRPr="00EE7FA1">
        <w:rPr>
          <w:rFonts w:ascii="Calibri" w:hAnsi="Calibri"/>
          <w:sz w:val="20"/>
          <w:szCs w:val="20"/>
        </w:rPr>
        <w:t>Projekt pn. „</w:t>
      </w:r>
      <w:r w:rsidRPr="00EE7FA1">
        <w:rPr>
          <w:rFonts w:ascii="Calibri" w:hAnsi="Calibri"/>
          <w:b/>
          <w:sz w:val="20"/>
          <w:szCs w:val="20"/>
        </w:rPr>
        <w:t xml:space="preserve">Przebudowa targowiska miejskiego przy ul. </w:t>
      </w:r>
      <w:proofErr w:type="spellStart"/>
      <w:r w:rsidRPr="00EE7FA1">
        <w:rPr>
          <w:rFonts w:ascii="Calibri" w:hAnsi="Calibri"/>
          <w:b/>
          <w:sz w:val="20"/>
          <w:szCs w:val="20"/>
        </w:rPr>
        <w:t>Angowickiej</w:t>
      </w:r>
      <w:proofErr w:type="spellEnd"/>
      <w:r w:rsidRPr="00EE7FA1">
        <w:rPr>
          <w:rFonts w:ascii="Calibri" w:hAnsi="Calibri"/>
          <w:b/>
          <w:sz w:val="20"/>
          <w:szCs w:val="20"/>
        </w:rPr>
        <w:t xml:space="preserve"> w Chojnicach</w:t>
      </w:r>
      <w:r w:rsidRPr="00EE7FA1">
        <w:rPr>
          <w:rFonts w:ascii="Calibri" w:hAnsi="Calibri"/>
          <w:sz w:val="20"/>
          <w:szCs w:val="20"/>
        </w:rPr>
        <w:t xml:space="preserve"> – </w:t>
      </w:r>
      <w:r w:rsidRPr="00EE7FA1">
        <w:rPr>
          <w:rFonts w:ascii="Calibri" w:hAnsi="Calibri"/>
          <w:b/>
          <w:sz w:val="20"/>
          <w:szCs w:val="20"/>
        </w:rPr>
        <w:t>II etap</w:t>
      </w:r>
      <w:r w:rsidRPr="00EE7FA1">
        <w:rPr>
          <w:rFonts w:ascii="Calibri" w:hAnsi="Calibri"/>
          <w:sz w:val="20"/>
          <w:szCs w:val="20"/>
        </w:rPr>
        <w:t xml:space="preserve">” współfinansowany ze środków Unii Europejskiej w ramach  Programu Rozwoju Obszarów Wiejskich </w:t>
      </w:r>
    </w:p>
    <w:p w:rsidR="00FD10CA" w:rsidRPr="00DB4F97" w:rsidRDefault="00FD10CA" w:rsidP="00FD1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FA1">
        <w:rPr>
          <w:rFonts w:ascii="Calibri" w:hAnsi="Calibri"/>
          <w:sz w:val="20"/>
          <w:szCs w:val="20"/>
        </w:rPr>
        <w:t>na lata 2014-2020</w:t>
      </w:r>
      <w:bookmarkEnd w:id="1"/>
      <w:r w:rsidRPr="00D039AB">
        <w:rPr>
          <w:bCs/>
          <w:iCs/>
          <w:color w:val="000000"/>
        </w:rPr>
        <w:t xml:space="preserve">                      </w:t>
      </w:r>
    </w:p>
    <w:sectPr w:rsidR="00FD10CA" w:rsidRPr="00DB4F97" w:rsidSect="006B6E74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C8" w:rsidRDefault="003A3DC8" w:rsidP="00FD10CA">
      <w:pPr>
        <w:spacing w:after="0" w:line="240" w:lineRule="auto"/>
      </w:pPr>
      <w:r>
        <w:separator/>
      </w:r>
    </w:p>
  </w:endnote>
  <w:endnote w:type="continuationSeparator" w:id="0">
    <w:p w:rsidR="003A3DC8" w:rsidRDefault="003A3DC8" w:rsidP="00FD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C8" w:rsidRDefault="003A3DC8" w:rsidP="00FD10CA">
      <w:pPr>
        <w:spacing w:after="0" w:line="240" w:lineRule="auto"/>
      </w:pPr>
      <w:r>
        <w:separator/>
      </w:r>
    </w:p>
  </w:footnote>
  <w:footnote w:type="continuationSeparator" w:id="0">
    <w:p w:rsidR="003A3DC8" w:rsidRDefault="003A3DC8" w:rsidP="00FD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3"/>
      <w:gridCol w:w="3013"/>
    </w:tblGrid>
    <w:tr w:rsidR="00FD10CA" w:rsidTr="00B6658C"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bookmarkStart w:id="2" w:name="_Hlk517354902"/>
          <w:r>
            <w:rPr>
              <w:noProof/>
            </w:rPr>
            <w:drawing>
              <wp:inline distT="0" distB="0" distL="0" distR="0" wp14:anchorId="50D12CB8" wp14:editId="03AD6D8F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r>
            <w:rPr>
              <w:noProof/>
            </w:rPr>
            <w:drawing>
              <wp:inline distT="0" distB="0" distL="0" distR="0" wp14:anchorId="2F50AAD7" wp14:editId="44B6D42B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Pr="00DF52B2" w:rsidRDefault="00FD10CA" w:rsidP="00FD10CA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5C33" wp14:editId="6A3BDD8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10CA" w:rsidRDefault="00FD10CA" w:rsidP="00FD10CA">
          <w:pPr>
            <w:pStyle w:val="Nagwek"/>
          </w:pPr>
        </w:p>
      </w:tc>
    </w:tr>
    <w:bookmarkEnd w:id="2"/>
  </w:tbl>
  <w:p w:rsidR="00FD10CA" w:rsidRDefault="00FD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3D"/>
    <w:rsid w:val="0002599F"/>
    <w:rsid w:val="00077D15"/>
    <w:rsid w:val="000A68BF"/>
    <w:rsid w:val="00142154"/>
    <w:rsid w:val="00161648"/>
    <w:rsid w:val="00163E65"/>
    <w:rsid w:val="003A3DC8"/>
    <w:rsid w:val="003F5130"/>
    <w:rsid w:val="003F7930"/>
    <w:rsid w:val="004221A3"/>
    <w:rsid w:val="00466D67"/>
    <w:rsid w:val="00534BF8"/>
    <w:rsid w:val="0054017E"/>
    <w:rsid w:val="00581415"/>
    <w:rsid w:val="005C30D6"/>
    <w:rsid w:val="005D2D89"/>
    <w:rsid w:val="00656B8B"/>
    <w:rsid w:val="006B6E74"/>
    <w:rsid w:val="00756B66"/>
    <w:rsid w:val="007C4543"/>
    <w:rsid w:val="007E334C"/>
    <w:rsid w:val="0080583F"/>
    <w:rsid w:val="00806B21"/>
    <w:rsid w:val="00870E4B"/>
    <w:rsid w:val="00971D30"/>
    <w:rsid w:val="00974E71"/>
    <w:rsid w:val="00A063F0"/>
    <w:rsid w:val="00A47906"/>
    <w:rsid w:val="00A85A3D"/>
    <w:rsid w:val="00B20ABB"/>
    <w:rsid w:val="00C1074D"/>
    <w:rsid w:val="00C3637A"/>
    <w:rsid w:val="00D719B4"/>
    <w:rsid w:val="00DB4F97"/>
    <w:rsid w:val="00E1239A"/>
    <w:rsid w:val="00EB05D2"/>
    <w:rsid w:val="00EC624C"/>
    <w:rsid w:val="00F9347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BE9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56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56B66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4</cp:revision>
  <cp:lastPrinted>2018-08-16T09:30:00Z</cp:lastPrinted>
  <dcterms:created xsi:type="dcterms:W3CDTF">2018-08-16T09:30:00Z</dcterms:created>
  <dcterms:modified xsi:type="dcterms:W3CDTF">2018-08-16T09:42:00Z</dcterms:modified>
</cp:coreProperties>
</file>