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Burmistrz Miasta Chojnice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PROJEKTU</w:t>
      </w:r>
      <w:r>
        <w:rPr>
          <w:rFonts w:eastAsia="Times New Roman" w:cs="Times New Roman"/>
          <w:szCs w:val="24"/>
          <w:lang w:eastAsia="pl-PL"/>
        </w:rPr>
        <w:t xml:space="preserve"> UCHWAŁY RADY MIEJSKIEJ W CHOJNICACH W SPRAWIE PRZYJĘCIA</w:t>
      </w:r>
      <w:r w:rsidRPr="00DD5E7B">
        <w:rPr>
          <w:rFonts w:eastAsia="Times New Roman" w:cs="Times New Roman"/>
          <w:szCs w:val="24"/>
          <w:lang w:eastAsia="pl-PL"/>
        </w:rPr>
        <w:t xml:space="preserve"> PROGRAMU WSPÓŁPRACY GMINY MIEJSKIEJ CHOJNICE </w:t>
      </w:r>
      <w:r w:rsidRPr="00DD5E7B">
        <w:rPr>
          <w:rFonts w:eastAsia="Times New Roman" w:cs="Times New Roman"/>
          <w:szCs w:val="24"/>
          <w:lang w:eastAsia="pl-PL"/>
        </w:rPr>
        <w:br/>
        <w:t>W 201</w:t>
      </w:r>
      <w:r>
        <w:rPr>
          <w:rFonts w:eastAsia="Times New Roman" w:cs="Times New Roman"/>
          <w:szCs w:val="24"/>
          <w:lang w:eastAsia="pl-PL"/>
        </w:rPr>
        <w:t>9</w:t>
      </w:r>
      <w:r w:rsidRPr="00DD5E7B">
        <w:rPr>
          <w:rFonts w:eastAsia="Times New Roman" w:cs="Times New Roman"/>
          <w:szCs w:val="24"/>
          <w:lang w:eastAsia="pl-PL"/>
        </w:rPr>
        <w:t xml:space="preserve"> ROKU Z ORGANIZACJAMI POZARZĄDOWYMI ORAZ Z PODMIOTAMI,</w:t>
      </w:r>
      <w:r w:rsidRPr="00DD5E7B">
        <w:rPr>
          <w:rFonts w:eastAsia="Times New Roman" w:cs="Times New Roman"/>
          <w:szCs w:val="24"/>
          <w:lang w:eastAsia="pl-PL"/>
        </w:rPr>
        <w:br/>
        <w:t>O KTÓRYCH MOWA W ART. 3 UST. 3 USTAWY Z DNIA 24 KWIETNIA 2003 R. O DZIAŁALNOŚCI POŻYTKU PUBLICZNEGO I O WOLONTARIACIE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12 września do 25 września 2018 roku.</w:t>
      </w:r>
    </w:p>
    <w:p w:rsidR="00DD5E7B" w:rsidRPr="00DD5E7B" w:rsidRDefault="00DD5E7B" w:rsidP="00DD5E7B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Referat Kultury, Sportu, Rekreacji i Współpracy z Organizacjami Pozarządowymi, ul. Mickiewicza 12A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w sprawie przyjęcia programu Współpracy Gminy Miejskiej Chojnice w 2019 roku z organizacjami pozarządowymi oraz podmiotami o których mowa w art. 3 ust. 3 ustawy z dnia 24 kwietnia 2003 roku o działalności pożytku publicznego i o wolontariacie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w nieprzekraczalnym </w:t>
      </w:r>
      <w:r w:rsidRPr="00DD5E7B">
        <w:rPr>
          <w:rFonts w:eastAsia="Times New Roman" w:cs="Times New Roman"/>
          <w:b/>
          <w:bCs/>
          <w:szCs w:val="24"/>
          <w:u w:val="single"/>
          <w:lang w:eastAsia="pl-PL"/>
        </w:rPr>
        <w:t>terminie do 25 września 2018 roku na</w:t>
      </w:r>
      <w:r w:rsidRPr="00DD5E7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:rsid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</w:p>
    <w:p w:rsidR="00DD5E7B" w:rsidRP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dr Arseniusz </w:t>
      </w:r>
      <w:proofErr w:type="spellStart"/>
      <w:r w:rsidRPr="00DD5E7B">
        <w:rPr>
          <w:rFonts w:eastAsia="Times New Roman" w:cs="Times New Roman"/>
          <w:szCs w:val="24"/>
          <w:lang w:eastAsia="pl-PL"/>
        </w:rPr>
        <w:t>Finster</w:t>
      </w:r>
      <w:proofErr w:type="spellEnd"/>
      <w:r w:rsidRPr="00DD5E7B">
        <w:rPr>
          <w:rFonts w:eastAsia="Times New Roman" w:cs="Times New Roman"/>
          <w:szCs w:val="24"/>
          <w:lang w:eastAsia="pl-PL"/>
        </w:rPr>
        <w:br/>
        <w:t xml:space="preserve">Burmistrz </w:t>
      </w:r>
      <w:r w:rsidR="00EA300C">
        <w:rPr>
          <w:rFonts w:eastAsia="Times New Roman" w:cs="Times New Roman"/>
          <w:szCs w:val="24"/>
          <w:lang w:eastAsia="pl-PL"/>
        </w:rPr>
        <w:t>Chojnic</w:t>
      </w:r>
      <w:bookmarkStart w:id="0" w:name="_GoBack"/>
      <w:bookmarkEnd w:id="0"/>
    </w:p>
    <w:p w:rsidR="00336435" w:rsidRDefault="0033643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B"/>
    <w:rsid w:val="00325E94"/>
    <w:rsid w:val="00336435"/>
    <w:rsid w:val="003A55F3"/>
    <w:rsid w:val="00DD5E7B"/>
    <w:rsid w:val="00E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32BF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5</cp:revision>
  <dcterms:created xsi:type="dcterms:W3CDTF">2018-09-11T12:11:00Z</dcterms:created>
  <dcterms:modified xsi:type="dcterms:W3CDTF">2018-09-11T13:45:00Z</dcterms:modified>
</cp:coreProperties>
</file>