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54" w:rsidRPr="00B25BED" w:rsidRDefault="008D5254">
      <w:pPr>
        <w:rPr>
          <w:rFonts w:ascii="Times New Roman" w:hAnsi="Times New Roman" w:cs="Times New Roman"/>
          <w:sz w:val="24"/>
          <w:szCs w:val="24"/>
        </w:rPr>
      </w:pPr>
      <w:r w:rsidRPr="00B25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25BED">
        <w:rPr>
          <w:rFonts w:ascii="Times New Roman" w:hAnsi="Times New Roman" w:cs="Times New Roman"/>
          <w:sz w:val="24"/>
          <w:szCs w:val="24"/>
        </w:rPr>
        <w:t xml:space="preserve">                              Chojnice, dn. </w:t>
      </w:r>
      <w:r w:rsidR="00EA6C2A">
        <w:rPr>
          <w:rFonts w:ascii="Times New Roman" w:hAnsi="Times New Roman" w:cs="Times New Roman"/>
          <w:sz w:val="24"/>
          <w:szCs w:val="24"/>
        </w:rPr>
        <w:t xml:space="preserve">30 </w:t>
      </w:r>
      <w:r w:rsidR="00B25BED">
        <w:rPr>
          <w:rFonts w:ascii="Times New Roman" w:hAnsi="Times New Roman" w:cs="Times New Roman"/>
          <w:sz w:val="24"/>
          <w:szCs w:val="24"/>
        </w:rPr>
        <w:t>listopada</w:t>
      </w:r>
      <w:r w:rsidRPr="00B25BED">
        <w:rPr>
          <w:rFonts w:ascii="Times New Roman" w:hAnsi="Times New Roman" w:cs="Times New Roman"/>
          <w:sz w:val="24"/>
          <w:szCs w:val="24"/>
        </w:rPr>
        <w:t xml:space="preserve"> 2018r.</w:t>
      </w:r>
    </w:p>
    <w:p w:rsidR="008D5254" w:rsidRPr="00B25BED" w:rsidRDefault="008D5254">
      <w:pPr>
        <w:rPr>
          <w:rFonts w:ascii="Times New Roman" w:hAnsi="Times New Roman" w:cs="Times New Roman"/>
          <w:sz w:val="24"/>
          <w:szCs w:val="24"/>
        </w:rPr>
      </w:pPr>
      <w:r w:rsidRPr="00B25BED">
        <w:rPr>
          <w:rFonts w:ascii="Times New Roman" w:hAnsi="Times New Roman" w:cs="Times New Roman"/>
          <w:sz w:val="24"/>
          <w:szCs w:val="24"/>
        </w:rPr>
        <w:t xml:space="preserve">Urząd Miejski w Chojnicach                                                                   </w:t>
      </w:r>
    </w:p>
    <w:p w:rsidR="008D5254" w:rsidRPr="008D5254" w:rsidRDefault="008D5254" w:rsidP="008D5254"/>
    <w:p w:rsidR="008D5254" w:rsidRDefault="008D5254" w:rsidP="008D5254"/>
    <w:p w:rsidR="00B25BED" w:rsidRPr="00B25BED" w:rsidRDefault="008D5254" w:rsidP="00B25BED">
      <w:pPr>
        <w:pStyle w:val="Tekstpodstawowy2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5BED">
        <w:rPr>
          <w:rFonts w:ascii="Times New Roman" w:hAnsi="Times New Roman" w:cs="Times New Roman"/>
          <w:b/>
          <w:sz w:val="28"/>
          <w:szCs w:val="28"/>
        </w:rPr>
        <w:t>Ogłoszenie Burmistrza Miasta Chojnice w sprawie konsultacji projektu uchwały Rady Miejskiej w C</w:t>
      </w:r>
      <w:r w:rsidR="00B25BED" w:rsidRPr="00B25BED">
        <w:rPr>
          <w:rFonts w:ascii="Times New Roman" w:hAnsi="Times New Roman" w:cs="Times New Roman"/>
          <w:b/>
          <w:sz w:val="28"/>
          <w:szCs w:val="28"/>
        </w:rPr>
        <w:t xml:space="preserve">hojnicach </w:t>
      </w:r>
      <w:r w:rsidR="00B25BED" w:rsidRPr="00B25B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określenia warunków udzielania i wysokości stawek procentowych bonifikat od opłaty z tytułu przekształcenia prawa użytkowania wieczystego gruntów zabudowanych na cele mieszkaniowe w prawo własności tych gruntów</w:t>
      </w:r>
    </w:p>
    <w:p w:rsidR="00C27EFB" w:rsidRDefault="00C27EFB" w:rsidP="008D5254"/>
    <w:p w:rsidR="00B25BED" w:rsidRDefault="00B25BED" w:rsidP="008D5254"/>
    <w:p w:rsidR="00B25BED" w:rsidRDefault="00B25BED" w:rsidP="00B25BED">
      <w:pPr>
        <w:pStyle w:val="Tekstpodstawowy2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BED">
        <w:rPr>
          <w:rFonts w:ascii="Times New Roman" w:hAnsi="Times New Roman" w:cs="Times New Roman"/>
          <w:sz w:val="24"/>
          <w:szCs w:val="24"/>
        </w:rPr>
        <w:t>Działając na podstawie uchwały Nr XVIII/205/12 Rady Miejskiej w Chojnicach z dn</w:t>
      </w:r>
      <w:r w:rsidR="00EA6C2A">
        <w:rPr>
          <w:rFonts w:ascii="Times New Roman" w:hAnsi="Times New Roman" w:cs="Times New Roman"/>
          <w:sz w:val="24"/>
          <w:szCs w:val="24"/>
        </w:rPr>
        <w:t>ia</w:t>
      </w:r>
      <w:r w:rsidR="00EA6C2A">
        <w:rPr>
          <w:rFonts w:ascii="Times New Roman" w:hAnsi="Times New Roman" w:cs="Times New Roman"/>
          <w:sz w:val="24"/>
          <w:szCs w:val="24"/>
        </w:rPr>
        <w:br/>
      </w:r>
      <w:r w:rsidRPr="00B25BED">
        <w:rPr>
          <w:rFonts w:ascii="Times New Roman" w:hAnsi="Times New Roman" w:cs="Times New Roman"/>
          <w:sz w:val="24"/>
          <w:szCs w:val="24"/>
        </w:rPr>
        <w:t xml:space="preserve">19 marca 2012 roku w sprawie szczegółowego sposobu konsultowania z organizacjami pozarządowymi i innymi podmiotami prowadzącymi działalność pożytku publicznego projektów aktów prawa miejscowego w dziedzinach dotyczących ich działalności statutowej, Urząd Miejski w Chojnicach przedstawia do konsultacji projekt uchwały w sprawie </w:t>
      </w:r>
      <w:r w:rsidRPr="00B25BE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warunków udzielania i wysokości stawek p</w:t>
      </w:r>
      <w:r w:rsidR="00EA6C2A">
        <w:rPr>
          <w:rFonts w:ascii="Times New Roman" w:eastAsia="Times New Roman" w:hAnsi="Times New Roman" w:cs="Times New Roman"/>
          <w:sz w:val="24"/>
          <w:szCs w:val="24"/>
          <w:lang w:eastAsia="pl-PL"/>
        </w:rPr>
        <w:t>rocentowych bonifikat od opłaty</w:t>
      </w:r>
      <w:r w:rsidR="00EA6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BED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przekształcenia prawa użytkowania wieczystego gruntów zabudowanych na cele mieszkaniowe w prawo własności tych gruntów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5BED" w:rsidRDefault="00B25BED" w:rsidP="00B25BED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BED" w:rsidRPr="00181960" w:rsidRDefault="00B25BED" w:rsidP="00181960">
      <w:pPr>
        <w:pStyle w:val="Tekstpodstawowy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zapraszamy przedstawicieli organizacji pozarządowych i innych podmiotów prowadzących działalność pożytku publicznego dzia</w:t>
      </w:r>
      <w:r w:rsidR="00EA6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łających na terenie miasta Chojnice, do wnoszenia uwag i opinii w terminie </w:t>
      </w:r>
      <w:r w:rsidR="00181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7 grudnia 2018r.</w:t>
      </w:r>
      <w:r w:rsidR="00181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="00EA6C2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załączonego formularza opinii.</w:t>
      </w:r>
    </w:p>
    <w:p w:rsidR="00EA6C2A" w:rsidRDefault="00EA6C2A" w:rsidP="00EA6C2A">
      <w:pPr>
        <w:pStyle w:val="Tekstpodstawowy2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 do udziału w konsultacjach są organizacje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3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wolontariacie.</w:t>
      </w:r>
    </w:p>
    <w:p w:rsidR="00EA6C2A" w:rsidRDefault="00EA6C2A" w:rsidP="00B25BED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C2A" w:rsidRDefault="00EA6C2A" w:rsidP="00B25BED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zgłoszenia opinii należy:</w:t>
      </w:r>
    </w:p>
    <w:p w:rsidR="00EA6C2A" w:rsidRDefault="00EA6C2A" w:rsidP="00B25BED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przesłać na adres: Stary Rynek 1, 89-600 Chojnice</w:t>
      </w:r>
    </w:p>
    <w:p w:rsidR="00EA6C2A" w:rsidRDefault="00EA6C2A" w:rsidP="00B25BED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złożyć osobiście w biurze podawczym</w:t>
      </w:r>
    </w:p>
    <w:p w:rsidR="00EA6C2A" w:rsidRDefault="00EA6C2A" w:rsidP="00B25BED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przesłać zeskanowany dokument za pośrednictwem poczty elektronicznej na adres e-mail: </w:t>
      </w:r>
      <w:hyperlink r:id="rId6" w:history="1">
        <w:r w:rsidRPr="004E4F1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urzad@miastochojnice.pl</w:t>
        </w:r>
      </w:hyperlink>
    </w:p>
    <w:p w:rsidR="00EA6C2A" w:rsidRDefault="00EA6C2A" w:rsidP="00B25BED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C2A" w:rsidRDefault="00EA6C2A" w:rsidP="00B25BED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C2A" w:rsidRDefault="00EA6C2A" w:rsidP="00B25BED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EA6C2A" w:rsidRDefault="00EA6C2A" w:rsidP="00B25BED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kontaktowy,</w:t>
      </w:r>
    </w:p>
    <w:p w:rsidR="00EA6C2A" w:rsidRDefault="00EA6C2A" w:rsidP="00B25BED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ogłoszenie,</w:t>
      </w:r>
    </w:p>
    <w:p w:rsidR="00EA6C2A" w:rsidRPr="00B25BED" w:rsidRDefault="00EA6C2A" w:rsidP="00B25BED">
      <w:pPr>
        <w:pStyle w:val="Tekstpodstawowy2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 uchwały</w:t>
      </w:r>
    </w:p>
    <w:p w:rsidR="00B25BED" w:rsidRPr="008D5254" w:rsidRDefault="00B25BED" w:rsidP="008D5254"/>
    <w:sectPr w:rsidR="00B25BED" w:rsidRPr="008D52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12" w:rsidRDefault="00F66112" w:rsidP="00181960">
      <w:pPr>
        <w:spacing w:after="0" w:line="240" w:lineRule="auto"/>
      </w:pPr>
      <w:r>
        <w:separator/>
      </w:r>
    </w:p>
  </w:endnote>
  <w:endnote w:type="continuationSeparator" w:id="0">
    <w:p w:rsidR="00F66112" w:rsidRDefault="00F66112" w:rsidP="0018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585924"/>
      <w:docPartObj>
        <w:docPartGallery w:val="Page Numbers (Bottom of Page)"/>
        <w:docPartUnique/>
      </w:docPartObj>
    </w:sdtPr>
    <w:sdtContent>
      <w:p w:rsidR="00181960" w:rsidRDefault="001819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123">
          <w:rPr>
            <w:noProof/>
          </w:rPr>
          <w:t>2</w:t>
        </w:r>
        <w:r>
          <w:fldChar w:fldCharType="end"/>
        </w:r>
      </w:p>
    </w:sdtContent>
  </w:sdt>
  <w:p w:rsidR="00181960" w:rsidRDefault="00181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12" w:rsidRDefault="00F66112" w:rsidP="00181960">
      <w:pPr>
        <w:spacing w:after="0" w:line="240" w:lineRule="auto"/>
      </w:pPr>
      <w:r>
        <w:separator/>
      </w:r>
    </w:p>
  </w:footnote>
  <w:footnote w:type="continuationSeparator" w:id="0">
    <w:p w:rsidR="00F66112" w:rsidRDefault="00F66112" w:rsidP="00181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C9"/>
    <w:rsid w:val="00181960"/>
    <w:rsid w:val="00796123"/>
    <w:rsid w:val="008D5254"/>
    <w:rsid w:val="00994AC9"/>
    <w:rsid w:val="00B25BED"/>
    <w:rsid w:val="00BE3193"/>
    <w:rsid w:val="00C27EFB"/>
    <w:rsid w:val="00EA6C2A"/>
    <w:rsid w:val="00F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90F0E-F985-44B4-99A3-7904C8B8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5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5BED"/>
  </w:style>
  <w:style w:type="character" w:styleId="Hipercze">
    <w:name w:val="Hyperlink"/>
    <w:basedOn w:val="Domylnaczcionkaakapitu"/>
    <w:uiPriority w:val="99"/>
    <w:unhideWhenUsed/>
    <w:rsid w:val="00EA6C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C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960"/>
  </w:style>
  <w:style w:type="paragraph" w:styleId="Stopka">
    <w:name w:val="footer"/>
    <w:basedOn w:val="Normalny"/>
    <w:link w:val="StopkaZnak"/>
    <w:uiPriority w:val="99"/>
    <w:unhideWhenUsed/>
    <w:rsid w:val="0018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miastochojn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4</cp:revision>
  <cp:lastPrinted>2018-11-30T10:04:00Z</cp:lastPrinted>
  <dcterms:created xsi:type="dcterms:W3CDTF">2018-11-30T08:47:00Z</dcterms:created>
  <dcterms:modified xsi:type="dcterms:W3CDTF">2018-11-30T10:43:00Z</dcterms:modified>
</cp:coreProperties>
</file>