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3" w:rsidRPr="00AA4C04" w:rsidRDefault="00B76CD3" w:rsidP="00B76CD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A4C04">
        <w:rPr>
          <w:sz w:val="24"/>
          <w:szCs w:val="24"/>
        </w:rPr>
        <w:t>R.0012.8</w:t>
      </w:r>
      <w:r>
        <w:rPr>
          <w:sz w:val="24"/>
          <w:szCs w:val="24"/>
        </w:rPr>
        <w:t>.</w:t>
      </w:r>
      <w:r w:rsidR="00E33B5B">
        <w:rPr>
          <w:sz w:val="24"/>
          <w:szCs w:val="24"/>
        </w:rPr>
        <w:t>14</w:t>
      </w:r>
      <w:r>
        <w:rPr>
          <w:sz w:val="24"/>
          <w:szCs w:val="24"/>
        </w:rPr>
        <w:t>.2018</w:t>
      </w:r>
    </w:p>
    <w:p w:rsidR="00B76CD3" w:rsidRPr="00256D85" w:rsidRDefault="00B76CD3" w:rsidP="00B76CD3">
      <w:pPr>
        <w:spacing w:before="120"/>
        <w:jc w:val="center"/>
        <w:rPr>
          <w:b/>
          <w:sz w:val="24"/>
          <w:szCs w:val="24"/>
        </w:rPr>
      </w:pPr>
      <w:r w:rsidRPr="00AA4C04">
        <w:rPr>
          <w:b/>
          <w:sz w:val="24"/>
          <w:szCs w:val="24"/>
        </w:rPr>
        <w:t xml:space="preserve">Protokół nr </w:t>
      </w:r>
      <w:r w:rsidR="00E33B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/18</w:t>
      </w:r>
    </w:p>
    <w:p w:rsidR="00B76CD3" w:rsidRPr="00AC2836" w:rsidRDefault="00B76CD3" w:rsidP="00B76CD3">
      <w:pPr>
        <w:spacing w:before="120"/>
        <w:jc w:val="center"/>
        <w:rPr>
          <w:sz w:val="24"/>
          <w:szCs w:val="24"/>
        </w:rPr>
      </w:pPr>
      <w:r w:rsidRPr="00AC2836">
        <w:rPr>
          <w:sz w:val="24"/>
          <w:szCs w:val="24"/>
        </w:rPr>
        <w:t xml:space="preserve">z posiedzenia Komisji Ochrony Środowiska, </w:t>
      </w:r>
      <w:r>
        <w:rPr>
          <w:sz w:val="24"/>
          <w:szCs w:val="24"/>
        </w:rPr>
        <w:br/>
      </w:r>
      <w:r w:rsidRPr="00AC2836">
        <w:rPr>
          <w:sz w:val="24"/>
          <w:szCs w:val="24"/>
        </w:rPr>
        <w:t xml:space="preserve">odbytego w dniu </w:t>
      </w:r>
      <w:r w:rsidR="00E33B5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33B5B">
        <w:rPr>
          <w:sz w:val="24"/>
          <w:szCs w:val="24"/>
        </w:rPr>
        <w:t>grudnia</w:t>
      </w:r>
      <w:r>
        <w:rPr>
          <w:sz w:val="24"/>
          <w:szCs w:val="24"/>
        </w:rPr>
        <w:t xml:space="preserve"> 2018 </w:t>
      </w:r>
      <w:r w:rsidRPr="00AC2836">
        <w:rPr>
          <w:sz w:val="24"/>
          <w:szCs w:val="24"/>
        </w:rPr>
        <w:t xml:space="preserve">r. w godz. </w:t>
      </w:r>
      <w:r>
        <w:rPr>
          <w:sz w:val="24"/>
          <w:szCs w:val="24"/>
        </w:rPr>
        <w:t>1</w:t>
      </w:r>
      <w:r w:rsidR="00E33B5B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</w:t>
      </w:r>
      <w:r w:rsidRPr="00AC2836">
        <w:rPr>
          <w:sz w:val="24"/>
          <w:szCs w:val="24"/>
          <w:vertAlign w:val="superscript"/>
        </w:rPr>
        <w:t>0</w:t>
      </w:r>
      <w:r w:rsidRPr="00AC2836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E33B5B">
        <w:rPr>
          <w:sz w:val="24"/>
          <w:szCs w:val="24"/>
        </w:rPr>
        <w:t>1</w:t>
      </w:r>
      <w:r w:rsidR="00AA7E66">
        <w:rPr>
          <w:sz w:val="24"/>
          <w:szCs w:val="24"/>
          <w:vertAlign w:val="superscript"/>
        </w:rPr>
        <w:t>20</w:t>
      </w:r>
    </w:p>
    <w:p w:rsidR="00B76CD3" w:rsidRPr="00C546C3" w:rsidRDefault="00B76CD3" w:rsidP="00B76CD3">
      <w:pPr>
        <w:spacing w:before="240"/>
        <w:rPr>
          <w:sz w:val="24"/>
          <w:szCs w:val="24"/>
          <w:u w:val="single"/>
        </w:rPr>
      </w:pPr>
      <w:r w:rsidRPr="00C546C3">
        <w:rPr>
          <w:sz w:val="24"/>
          <w:szCs w:val="24"/>
          <w:u w:val="single"/>
        </w:rPr>
        <w:t>Obecni na posiedzeniu:</w:t>
      </w:r>
    </w:p>
    <w:p w:rsidR="00B76CD3" w:rsidRPr="00C546C3" w:rsidRDefault="00B76CD3" w:rsidP="00B76CD3">
      <w:pPr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C546C3">
        <w:rPr>
          <w:b/>
          <w:sz w:val="24"/>
          <w:szCs w:val="24"/>
        </w:rPr>
        <w:t>członkowie Komisji:</w:t>
      </w:r>
    </w:p>
    <w:p w:rsidR="00B76CD3" w:rsidRDefault="00E33B5B" w:rsidP="00B76CD3">
      <w:pPr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Bogdan Marcinowski</w:t>
      </w:r>
      <w:r w:rsidR="00B76CD3">
        <w:rPr>
          <w:sz w:val="24"/>
          <w:szCs w:val="24"/>
        </w:rPr>
        <w:tab/>
      </w:r>
      <w:r w:rsidR="00B76CD3">
        <w:rPr>
          <w:sz w:val="24"/>
          <w:szCs w:val="24"/>
        </w:rPr>
        <w:tab/>
      </w:r>
      <w:r w:rsidR="00B76CD3" w:rsidRPr="00C546C3">
        <w:rPr>
          <w:sz w:val="24"/>
          <w:szCs w:val="24"/>
        </w:rPr>
        <w:t>- przewodniczący</w:t>
      </w:r>
    </w:p>
    <w:p w:rsidR="00B76CD3" w:rsidRPr="00C546C3" w:rsidRDefault="00B76CD3" w:rsidP="00B76CD3">
      <w:pPr>
        <w:numPr>
          <w:ilvl w:val="0"/>
          <w:numId w:val="1"/>
        </w:numPr>
        <w:rPr>
          <w:sz w:val="24"/>
          <w:szCs w:val="24"/>
        </w:rPr>
      </w:pPr>
      <w:r w:rsidRPr="00C546C3">
        <w:rPr>
          <w:sz w:val="24"/>
          <w:szCs w:val="24"/>
        </w:rPr>
        <w:t>Stanisław Kowalik</w:t>
      </w:r>
      <w:r w:rsidRPr="00C546C3">
        <w:rPr>
          <w:sz w:val="24"/>
          <w:szCs w:val="24"/>
        </w:rPr>
        <w:tab/>
      </w:r>
      <w:r w:rsidRPr="00C546C3">
        <w:rPr>
          <w:sz w:val="24"/>
          <w:szCs w:val="24"/>
        </w:rPr>
        <w:tab/>
      </w:r>
    </w:p>
    <w:p w:rsidR="00B76CD3" w:rsidRDefault="00D63B76" w:rsidP="00B76C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Kazimierz Drewek</w:t>
      </w:r>
    </w:p>
    <w:p w:rsidR="00787615" w:rsidRPr="00C546C3" w:rsidRDefault="00787615" w:rsidP="007876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Patryk Tobolski</w:t>
      </w:r>
    </w:p>
    <w:p w:rsidR="00B76CD3" w:rsidRDefault="00B76CD3" w:rsidP="00B76C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Renata Dąbrowska</w:t>
      </w:r>
    </w:p>
    <w:p w:rsidR="00D63B76" w:rsidRDefault="00D63B76" w:rsidP="00D63B76">
      <w:pPr>
        <w:spacing w:before="120"/>
        <w:ind w:left="357"/>
        <w:rPr>
          <w:b/>
          <w:sz w:val="24"/>
          <w:szCs w:val="24"/>
        </w:rPr>
      </w:pPr>
      <w:r w:rsidRPr="00D63B76">
        <w:rPr>
          <w:b/>
          <w:sz w:val="24"/>
          <w:szCs w:val="24"/>
        </w:rPr>
        <w:t>członkowie Komisji nieobecni</w:t>
      </w:r>
      <w:r>
        <w:rPr>
          <w:b/>
          <w:sz w:val="24"/>
          <w:szCs w:val="24"/>
        </w:rPr>
        <w:t>:</w:t>
      </w:r>
    </w:p>
    <w:p w:rsidR="00D63B76" w:rsidRDefault="00D63B76" w:rsidP="00D63B7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Sebastian Matthes</w:t>
      </w:r>
    </w:p>
    <w:p w:rsidR="00D63B76" w:rsidRDefault="00D63B76" w:rsidP="00B76CD3">
      <w:pPr>
        <w:spacing w:before="120"/>
        <w:rPr>
          <w:b/>
          <w:sz w:val="24"/>
          <w:szCs w:val="24"/>
        </w:rPr>
      </w:pPr>
    </w:p>
    <w:p w:rsidR="00B76CD3" w:rsidRPr="00B835AA" w:rsidRDefault="00B76CD3" w:rsidP="00B76CD3">
      <w:pPr>
        <w:spacing w:before="120"/>
        <w:rPr>
          <w:b/>
          <w:sz w:val="24"/>
          <w:szCs w:val="24"/>
        </w:rPr>
      </w:pPr>
      <w:r w:rsidRPr="00C546C3">
        <w:rPr>
          <w:b/>
          <w:sz w:val="24"/>
          <w:szCs w:val="24"/>
        </w:rPr>
        <w:t xml:space="preserve">Komisja </w:t>
      </w:r>
      <w:r w:rsidR="00E77B44">
        <w:rPr>
          <w:b/>
          <w:sz w:val="24"/>
          <w:szCs w:val="24"/>
        </w:rPr>
        <w:t>składa się z</w:t>
      </w:r>
      <w:r w:rsidRPr="00C546C3">
        <w:rPr>
          <w:b/>
          <w:sz w:val="24"/>
          <w:szCs w:val="24"/>
        </w:rPr>
        <w:t xml:space="preserve"> </w:t>
      </w:r>
      <w:r w:rsidR="00E77B44">
        <w:rPr>
          <w:b/>
          <w:sz w:val="24"/>
          <w:szCs w:val="24"/>
        </w:rPr>
        <w:t>6</w:t>
      </w:r>
      <w:r w:rsidRPr="00C546C3">
        <w:rPr>
          <w:b/>
          <w:sz w:val="24"/>
          <w:szCs w:val="24"/>
        </w:rPr>
        <w:t xml:space="preserve"> członków</w:t>
      </w:r>
      <w:r w:rsidR="00E77B44">
        <w:rPr>
          <w:b/>
          <w:sz w:val="24"/>
          <w:szCs w:val="24"/>
        </w:rPr>
        <w:t>, 1 nieobecny</w:t>
      </w:r>
      <w:r w:rsidRPr="00E84F17">
        <w:rPr>
          <w:b/>
          <w:sz w:val="24"/>
          <w:szCs w:val="24"/>
        </w:rPr>
        <w:t xml:space="preserve">, po stwierdzeniu quorum Komisja </w:t>
      </w:r>
      <w:r>
        <w:rPr>
          <w:b/>
          <w:sz w:val="24"/>
          <w:szCs w:val="24"/>
        </w:rPr>
        <w:t xml:space="preserve">jest </w:t>
      </w:r>
      <w:r w:rsidRPr="00E84F17">
        <w:rPr>
          <w:b/>
          <w:sz w:val="24"/>
          <w:szCs w:val="24"/>
        </w:rPr>
        <w:t xml:space="preserve">władna do podejmowania </w:t>
      </w:r>
      <w:r>
        <w:rPr>
          <w:b/>
          <w:sz w:val="24"/>
          <w:szCs w:val="24"/>
        </w:rPr>
        <w:t>prawomocnych wniosków i opinii.</w:t>
      </w:r>
    </w:p>
    <w:p w:rsidR="00B76CD3" w:rsidRPr="00C27B12" w:rsidRDefault="00B76CD3" w:rsidP="00B76CD3">
      <w:pPr>
        <w:numPr>
          <w:ilvl w:val="0"/>
          <w:numId w:val="4"/>
        </w:numPr>
        <w:spacing w:before="240"/>
        <w:ind w:left="357" w:hanging="357"/>
        <w:jc w:val="both"/>
        <w:rPr>
          <w:sz w:val="24"/>
          <w:szCs w:val="24"/>
          <w:lang w:val="en-US"/>
        </w:rPr>
      </w:pPr>
      <w:r w:rsidRPr="00C27B12">
        <w:rPr>
          <w:b/>
          <w:sz w:val="24"/>
          <w:szCs w:val="24"/>
        </w:rPr>
        <w:t>spoza Komisji:</w:t>
      </w:r>
    </w:p>
    <w:p w:rsidR="00787615" w:rsidRDefault="00787615" w:rsidP="00787615">
      <w:pPr>
        <w:pStyle w:val="Akapitzlist"/>
        <w:numPr>
          <w:ilvl w:val="0"/>
          <w:numId w:val="9"/>
        </w:numPr>
        <w:ind w:left="709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Jarosław Rekowski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CD3" w:rsidRPr="00787615">
        <w:rPr>
          <w:sz w:val="24"/>
          <w:szCs w:val="24"/>
        </w:rPr>
        <w:t xml:space="preserve">- dyrektor Wydziału Gospodarki Komunalnej i Ochrony </w:t>
      </w:r>
    </w:p>
    <w:p w:rsidR="00B76CD3" w:rsidRDefault="00787615" w:rsidP="00787615">
      <w:pPr>
        <w:pStyle w:val="Akapitzlist"/>
        <w:spacing w:before="24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6CD3" w:rsidRPr="00787615">
        <w:rPr>
          <w:sz w:val="24"/>
          <w:szCs w:val="24"/>
        </w:rPr>
        <w:t xml:space="preserve">Środowiska </w:t>
      </w:r>
    </w:p>
    <w:p w:rsidR="0095507F" w:rsidRPr="0095507F" w:rsidRDefault="0095507F" w:rsidP="0095507F">
      <w:pPr>
        <w:pStyle w:val="Akapitzlist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Szlanga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Przewodniczący Rady Miejskiej </w:t>
      </w:r>
    </w:p>
    <w:p w:rsidR="00A47EC3" w:rsidRDefault="00B76CD3" w:rsidP="00A47EC3">
      <w:pPr>
        <w:spacing w:before="240"/>
        <w:jc w:val="both"/>
        <w:rPr>
          <w:sz w:val="24"/>
          <w:szCs w:val="24"/>
        </w:rPr>
      </w:pPr>
      <w:r w:rsidRPr="00E84F17">
        <w:rPr>
          <w:sz w:val="24"/>
          <w:szCs w:val="24"/>
        </w:rPr>
        <w:t>Posiedzenie otworz</w:t>
      </w:r>
      <w:r>
        <w:rPr>
          <w:sz w:val="24"/>
          <w:szCs w:val="24"/>
        </w:rPr>
        <w:t xml:space="preserve">ył Przewodniczący Komisji Pan </w:t>
      </w:r>
      <w:r w:rsidR="00A47EC3">
        <w:rPr>
          <w:sz w:val="24"/>
          <w:szCs w:val="24"/>
        </w:rPr>
        <w:t>Bogdan Marcinowski</w:t>
      </w:r>
      <w:r w:rsidRPr="00E84F17">
        <w:rPr>
          <w:sz w:val="24"/>
          <w:szCs w:val="24"/>
        </w:rPr>
        <w:t xml:space="preserve">, </w:t>
      </w:r>
      <w:r w:rsidR="00A47EC3">
        <w:rPr>
          <w:sz w:val="24"/>
          <w:szCs w:val="24"/>
        </w:rPr>
        <w:t>powitał</w:t>
      </w:r>
      <w:r w:rsidR="00A47EC3" w:rsidRPr="00756F36">
        <w:rPr>
          <w:sz w:val="24"/>
          <w:szCs w:val="24"/>
        </w:rPr>
        <w:t xml:space="preserve"> zebranych </w:t>
      </w:r>
      <w:r w:rsidR="00A47EC3">
        <w:rPr>
          <w:sz w:val="24"/>
          <w:szCs w:val="24"/>
        </w:rPr>
        <w:t>cz</w:t>
      </w:r>
      <w:r w:rsidR="00A47EC3" w:rsidRPr="00756F36">
        <w:rPr>
          <w:sz w:val="24"/>
          <w:szCs w:val="24"/>
        </w:rPr>
        <w:t xml:space="preserve">łonków </w:t>
      </w:r>
      <w:r w:rsidR="00A47EC3">
        <w:rPr>
          <w:sz w:val="24"/>
          <w:szCs w:val="24"/>
        </w:rPr>
        <w:t>komisji oraz gości, stwierdził quorum oraz zaproponował następujący porządek obrad:</w:t>
      </w:r>
    </w:p>
    <w:p w:rsidR="00A47EC3" w:rsidRDefault="00A47EC3" w:rsidP="00A47EC3">
      <w:pPr>
        <w:numPr>
          <w:ilvl w:val="0"/>
          <w:numId w:val="10"/>
        </w:numPr>
        <w:jc w:val="both"/>
        <w:rPr>
          <w:sz w:val="24"/>
          <w:szCs w:val="24"/>
        </w:rPr>
      </w:pPr>
      <w:r w:rsidRPr="00756F36">
        <w:rPr>
          <w:sz w:val="24"/>
          <w:szCs w:val="24"/>
        </w:rPr>
        <w:t>Analiza i opiniowanie materiału sesyjnego,</w:t>
      </w:r>
    </w:p>
    <w:p w:rsidR="00A47EC3" w:rsidRDefault="00A47EC3" w:rsidP="00A47EC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A47EC3" w:rsidRDefault="00A47EC3" w:rsidP="00A47EC3">
      <w:pPr>
        <w:jc w:val="both"/>
        <w:rPr>
          <w:sz w:val="24"/>
          <w:szCs w:val="24"/>
        </w:rPr>
      </w:pPr>
      <w:r>
        <w:rPr>
          <w:sz w:val="24"/>
          <w:szCs w:val="24"/>
        </w:rPr>
        <w:t>do którego nie wniesiono uwag.</w:t>
      </w:r>
    </w:p>
    <w:p w:rsidR="00A47EC3" w:rsidRPr="00D24AB2" w:rsidRDefault="00A47EC3" w:rsidP="00A47EC3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1 </w:t>
      </w:r>
    </w:p>
    <w:p w:rsidR="00A47EC3" w:rsidRDefault="00B76CD3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="00A47EC3">
        <w:rPr>
          <w:b/>
          <w:sz w:val="24"/>
          <w:szCs w:val="24"/>
        </w:rPr>
        <w:t>Bogdan Marcinowski</w:t>
      </w:r>
      <w:r w:rsidRPr="0020132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47EC3">
        <w:rPr>
          <w:sz w:val="24"/>
          <w:szCs w:val="24"/>
        </w:rPr>
        <w:t>w punkcie pierwszym mamy analizę i opiniowanie materiału sesyjnego, który w</w:t>
      </w:r>
      <w:r w:rsidR="00C851DB">
        <w:rPr>
          <w:sz w:val="24"/>
          <w:szCs w:val="24"/>
        </w:rPr>
        <w:t>szyscy Państwo otrzymali. Myślę</w:t>
      </w:r>
      <w:r w:rsidR="00B85563">
        <w:rPr>
          <w:sz w:val="24"/>
          <w:szCs w:val="24"/>
        </w:rPr>
        <w:t xml:space="preserve">, że możemy przyjąć materiał sesyjny do wiadomości, z uwagi na to, że szczegółowo całym materiałem sesyjnym, </w:t>
      </w:r>
      <w:r w:rsidR="00C851DB">
        <w:rPr>
          <w:sz w:val="24"/>
          <w:szCs w:val="24"/>
        </w:rPr>
        <w:br/>
      </w:r>
      <w:r w:rsidR="00B85563">
        <w:rPr>
          <w:sz w:val="24"/>
          <w:szCs w:val="24"/>
        </w:rPr>
        <w:t>w szczególności budżetem będą zajmować się komisje, no w szczególności Komisja Budżetu. Czy jakieś pytania do tego punktu? Nie ma, czyli przyjmujemy materiał sesyjny do wiadomości.</w:t>
      </w:r>
    </w:p>
    <w:p w:rsidR="00B85563" w:rsidRPr="004705B2" w:rsidRDefault="00B85563" w:rsidP="00B85563">
      <w:pPr>
        <w:spacing w:before="240"/>
        <w:jc w:val="both"/>
        <w:rPr>
          <w:b/>
          <w:sz w:val="24"/>
          <w:szCs w:val="24"/>
        </w:rPr>
      </w:pPr>
      <w:r w:rsidRPr="004705B2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Ochrony Środowiska</w:t>
      </w:r>
      <w:r w:rsidRPr="004705B2">
        <w:rPr>
          <w:b/>
          <w:sz w:val="24"/>
          <w:szCs w:val="24"/>
        </w:rPr>
        <w:t xml:space="preserve"> przyjęły do wiadomości: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zmian w budżecie miasta Chojnice na 2018 r.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zmiany wieloletniej prognozy finansowej.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uchwalenia budżetu G</w:t>
      </w:r>
      <w:r w:rsidR="00C851DB">
        <w:rPr>
          <w:b/>
          <w:sz w:val="24"/>
          <w:szCs w:val="24"/>
        </w:rPr>
        <w:t>miny Miejskiej Chojnice na 2019</w:t>
      </w:r>
      <w:r w:rsidRPr="00224352">
        <w:rPr>
          <w:b/>
          <w:sz w:val="24"/>
          <w:szCs w:val="24"/>
        </w:rPr>
        <w:t xml:space="preserve">r. 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zaciągnięcia kredytu bankowego na sfinansowanie deficytu budżetowego oraz na spłatę wcześniej zaciągniętych pożyczek i kredytów.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udzielenia pomocy finansowej na rzecz Województwa Pomorskiego.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lastRenderedPageBreak/>
        <w:t>Projekt uchwały w sprawie przyjęcia wieloletniej prognozy finansowej na lata 2019 – 2033.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uchwalenia Miejskiego Programu Profilaktyki </w:t>
      </w:r>
      <w:r w:rsidR="00C851DB">
        <w:rPr>
          <w:b/>
          <w:sz w:val="24"/>
          <w:szCs w:val="24"/>
        </w:rPr>
        <w:br/>
      </w:r>
      <w:r w:rsidRPr="00224352">
        <w:rPr>
          <w:b/>
          <w:sz w:val="24"/>
          <w:szCs w:val="24"/>
        </w:rPr>
        <w:t xml:space="preserve">i Rozwiązywania Problemów Alkoholowych i Przeciwdziałania Narkomanii na 2019r. 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ustalenia trybu udzielania i rozliczania oraz trybu przeprowadzania kontroli prawidłowości pobrania i wykorzystania dotacji udzielanych z budżetu Gminy Miejskiej Chojnice dla publicznych i niepublicznych: szkół, przedszkoli, oddziałów przedszkolnych w szkołach podstawowych oraz innych form wychowania przedszkolnego prowadzonych przez osoby fizyczne i osoby prawne niebędące jednostkami samorządu terytorialnego. 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przystąpienia do sporządzenia zmian w studium uwarunkowań </w:t>
      </w:r>
      <w:r w:rsidRPr="00224352">
        <w:rPr>
          <w:b/>
          <w:sz w:val="24"/>
          <w:szCs w:val="24"/>
        </w:rPr>
        <w:br/>
        <w:t>i kierunków zagospodarowania przestrzennego miasta Chojnice.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przystąpienia do sporządzenia miejscowego planu zagospodarowania przestrzennego terenu przy ulicy Przemysłowej w Chojnicach. 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uchwalenia miejscowego planu zagospodarowania przestrzennego terenu pomiędzy ulicami Człuchowską i Bytowską w Chojnicach. 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 xml:space="preserve">Projekt uchwały w sprawie miejscowego planu zagospodarowania przestrzennego terenu w rejonie ulicy Żwirki i Wigury i </w:t>
      </w:r>
      <w:proofErr w:type="spellStart"/>
      <w:r w:rsidRPr="00224352">
        <w:rPr>
          <w:b/>
          <w:sz w:val="24"/>
          <w:szCs w:val="24"/>
        </w:rPr>
        <w:t>Subisława</w:t>
      </w:r>
      <w:proofErr w:type="spellEnd"/>
      <w:r w:rsidRPr="00224352">
        <w:rPr>
          <w:b/>
          <w:sz w:val="24"/>
          <w:szCs w:val="24"/>
        </w:rPr>
        <w:t xml:space="preserve"> w Chojnicach.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określenia warunków udzielania i wysokości stawek procentowych bonifikat od opłaty z tytułu przekształcenia prawa użytkowania wieczystego gruntów zabudowanych na cele mieszkaniowe w prawo własności tych gruntów.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wyraż</w:t>
      </w:r>
      <w:r w:rsidR="00530054">
        <w:rPr>
          <w:b/>
          <w:sz w:val="24"/>
          <w:szCs w:val="24"/>
        </w:rPr>
        <w:t>e</w:t>
      </w:r>
      <w:r w:rsidRPr="00224352">
        <w:rPr>
          <w:b/>
          <w:sz w:val="24"/>
          <w:szCs w:val="24"/>
        </w:rPr>
        <w:t>nia zgody na odstąpienie od obowiązku przetargowego trybu zawarcia umowy dzierżawy.</w:t>
      </w:r>
    </w:p>
    <w:p w:rsidR="00224352" w:rsidRP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nabycia nieruchomości.</w:t>
      </w:r>
    </w:p>
    <w:p w:rsidR="00224352" w:rsidRDefault="00224352" w:rsidP="00224352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24352">
        <w:rPr>
          <w:b/>
          <w:sz w:val="24"/>
          <w:szCs w:val="24"/>
        </w:rPr>
        <w:t>Projekt uchwały w sprawie nabycia nieruchomości.</w:t>
      </w:r>
    </w:p>
    <w:p w:rsidR="00A47EC3" w:rsidRDefault="00224352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Ad. 2</w:t>
      </w:r>
    </w:p>
    <w:p w:rsidR="00A47EC3" w:rsidRDefault="00224352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jeśli chodzi o sprawy bieżące, chciałbym Państwu przedstawić projekt planu pracy Komisji Ochrony Środowiska na rok 2019, który przyjęlibyśmy w miesiącu styczniu. Ja, po prostu, go rozdam, ewentualnie jakieś tematy, którymi chcielibyśmy się zając moż</w:t>
      </w:r>
      <w:r w:rsidR="000725F0">
        <w:rPr>
          <w:sz w:val="24"/>
          <w:szCs w:val="24"/>
        </w:rPr>
        <w:t>na</w:t>
      </w:r>
      <w:r>
        <w:rPr>
          <w:sz w:val="24"/>
          <w:szCs w:val="24"/>
        </w:rPr>
        <w:t xml:space="preserve"> tutaj dopisać i wtedy </w:t>
      </w:r>
      <w:r w:rsidR="000725F0">
        <w:rPr>
          <w:sz w:val="24"/>
          <w:szCs w:val="24"/>
        </w:rPr>
        <w:t xml:space="preserve">go </w:t>
      </w:r>
      <w:r>
        <w:rPr>
          <w:sz w:val="24"/>
          <w:szCs w:val="24"/>
        </w:rPr>
        <w:t>dopracujemy.</w:t>
      </w:r>
    </w:p>
    <w:p w:rsidR="000725F0" w:rsidRDefault="000725F0" w:rsidP="0007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sprawa. Już wcześniej rozmawialiśmy o wybiegu dla psów w Parku 1000-lecia, o doświetleniu tego wybiegu. Z uwagi na to, że wiele osób korzysta w tej chwili w godzinach wieczornych, powiedzmy </w:t>
      </w:r>
      <w:r w:rsidR="00C851DB">
        <w:rPr>
          <w:sz w:val="24"/>
          <w:szCs w:val="24"/>
        </w:rPr>
        <w:t xml:space="preserve">że </w:t>
      </w:r>
      <w:r>
        <w:rPr>
          <w:sz w:val="24"/>
          <w:szCs w:val="24"/>
        </w:rPr>
        <w:t>już od godziny szesnastej mamy ciemno, a tam jest rzeczywiście…</w:t>
      </w:r>
    </w:p>
    <w:p w:rsidR="000725F0" w:rsidRDefault="000725F0" w:rsidP="000725F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E17651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no, to już popołudniowe godziny. No</w:t>
      </w:r>
      <w:r w:rsidR="00E17651">
        <w:rPr>
          <w:sz w:val="24"/>
          <w:szCs w:val="24"/>
        </w:rPr>
        <w:t>,</w:t>
      </w:r>
      <w:r>
        <w:rPr>
          <w:sz w:val="24"/>
          <w:szCs w:val="24"/>
        </w:rPr>
        <w:t xml:space="preserve"> na pewno</w:t>
      </w:r>
      <w:r w:rsidR="00E17651">
        <w:rPr>
          <w:sz w:val="24"/>
          <w:szCs w:val="24"/>
        </w:rPr>
        <w:t>, że</w:t>
      </w:r>
      <w:r>
        <w:rPr>
          <w:sz w:val="24"/>
          <w:szCs w:val="24"/>
        </w:rPr>
        <w:t xml:space="preserve"> jest t</w:t>
      </w:r>
      <w:r w:rsidR="00E17651">
        <w:rPr>
          <w:sz w:val="24"/>
          <w:szCs w:val="24"/>
        </w:rPr>
        <w:t>en</w:t>
      </w:r>
      <w:r>
        <w:rPr>
          <w:sz w:val="24"/>
          <w:szCs w:val="24"/>
        </w:rPr>
        <w:t xml:space="preserve"> obszar niedoświetlony</w:t>
      </w:r>
      <w:r w:rsidR="00E17651">
        <w:rPr>
          <w:sz w:val="24"/>
          <w:szCs w:val="24"/>
        </w:rPr>
        <w:t xml:space="preserve">, pewnie wymaga jakiejś korekty. Pozostaje postawić wniosek </w:t>
      </w:r>
      <w:r w:rsidR="00C851DB">
        <w:rPr>
          <w:sz w:val="24"/>
          <w:szCs w:val="24"/>
        </w:rPr>
        <w:br/>
      </w:r>
      <w:r w:rsidR="00E17651">
        <w:rPr>
          <w:sz w:val="24"/>
          <w:szCs w:val="24"/>
        </w:rPr>
        <w:t>i tyle. Znaleźć środki, dokumentację zrobić, bo tu w tym przypadku będzie musiała być nowa dokumentacja na obszar. I te dwie latarnie, doświetlić.</w:t>
      </w:r>
    </w:p>
    <w:p w:rsidR="00E17651" w:rsidRDefault="00E17651" w:rsidP="000725F0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Renata Dąbrowska </w:t>
      </w:r>
      <w:r>
        <w:rPr>
          <w:sz w:val="24"/>
          <w:szCs w:val="24"/>
        </w:rPr>
        <w:t xml:space="preserve">– czyli co, wniosek za tym, żeby </w:t>
      </w:r>
      <w:r w:rsidR="00383211">
        <w:rPr>
          <w:sz w:val="24"/>
          <w:szCs w:val="24"/>
        </w:rPr>
        <w:t>powstało, to oświetlenie na wybiegu dla psów.</w:t>
      </w:r>
    </w:p>
    <w:p w:rsidR="00B371B6" w:rsidRDefault="00383211" w:rsidP="00B371B6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Bogdan Marcinowski – </w:t>
      </w:r>
      <w:r w:rsidRPr="00383211">
        <w:rPr>
          <w:sz w:val="24"/>
          <w:szCs w:val="24"/>
        </w:rPr>
        <w:t xml:space="preserve">czyli </w:t>
      </w:r>
      <w:r w:rsidR="00B371B6">
        <w:rPr>
          <w:sz w:val="24"/>
          <w:szCs w:val="24"/>
        </w:rPr>
        <w:t>sformułujemy wniosek –</w:t>
      </w:r>
      <w:r>
        <w:rPr>
          <w:sz w:val="24"/>
          <w:szCs w:val="24"/>
        </w:rPr>
        <w:t xml:space="preserve"> Komisji Ochrony Środowiska </w:t>
      </w:r>
      <w:r w:rsidR="00B371B6">
        <w:rPr>
          <w:sz w:val="24"/>
          <w:szCs w:val="24"/>
        </w:rPr>
        <w:t xml:space="preserve">wnioskuje </w:t>
      </w:r>
      <w:r>
        <w:rPr>
          <w:sz w:val="24"/>
          <w:szCs w:val="24"/>
        </w:rPr>
        <w:t xml:space="preserve">do Burmistrza o doświetlenie </w:t>
      </w:r>
      <w:r w:rsidR="00B371B6">
        <w:rPr>
          <w:sz w:val="24"/>
          <w:szCs w:val="24"/>
        </w:rPr>
        <w:t>wybiegu dla psów w Parku 1000-lecia. Kto jest za takim wnioskiem?</w:t>
      </w:r>
    </w:p>
    <w:p w:rsidR="00B371B6" w:rsidRDefault="00B371B6" w:rsidP="00B371B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Ochrony Środowiska 5 głosami „za” (jednogłośnie) podjęła następujący wniosek:</w:t>
      </w:r>
    </w:p>
    <w:p w:rsidR="00A47EC3" w:rsidRDefault="00B371B6" w:rsidP="00A47EC3">
      <w:pPr>
        <w:spacing w:before="240"/>
        <w:jc w:val="both"/>
        <w:rPr>
          <w:sz w:val="24"/>
          <w:szCs w:val="24"/>
        </w:rPr>
      </w:pPr>
      <w:r w:rsidRPr="00B5556F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 xml:space="preserve">Ochrony Środowiska </w:t>
      </w:r>
      <w:r w:rsidRPr="00B5556F">
        <w:rPr>
          <w:b/>
          <w:sz w:val="24"/>
          <w:szCs w:val="24"/>
        </w:rPr>
        <w:t xml:space="preserve">wnioskuje </w:t>
      </w:r>
      <w:r>
        <w:rPr>
          <w:b/>
          <w:sz w:val="24"/>
          <w:szCs w:val="24"/>
        </w:rPr>
        <w:t xml:space="preserve">do Burmistrza </w:t>
      </w:r>
      <w:r w:rsidRPr="009A5F9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doświetlenie wybiegu</w:t>
      </w:r>
      <w:r w:rsidR="001A0530">
        <w:rPr>
          <w:b/>
          <w:sz w:val="24"/>
          <w:szCs w:val="24"/>
        </w:rPr>
        <w:t xml:space="preserve"> dla psów w Parku 1000-lecia.</w:t>
      </w:r>
    </w:p>
    <w:p w:rsidR="00A47EC3" w:rsidRDefault="001A0530" w:rsidP="00A47EC3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kolejna sprawa. Z uwagi na to, że w </w:t>
      </w:r>
      <w:r w:rsidR="00C851DB">
        <w:rPr>
          <w:sz w:val="24"/>
          <w:szCs w:val="24"/>
        </w:rPr>
        <w:t xml:space="preserve">naszym </w:t>
      </w:r>
      <w:r>
        <w:rPr>
          <w:sz w:val="24"/>
          <w:szCs w:val="24"/>
        </w:rPr>
        <w:t>Urzędzie powstanie od pierwszego stycznia punkt konsultacyjny w ramach programu Wojewódzkiego Funduszu Ochrony Środowiska i Gospodarki Wodnej pod hasłem „Czyste Powietrze”, ja bym poprosił Pana dyrektora o uszczegółowienie</w:t>
      </w:r>
      <w:r w:rsidR="00B950A4">
        <w:rPr>
          <w:sz w:val="24"/>
          <w:szCs w:val="24"/>
        </w:rPr>
        <w:t xml:space="preserve"> – </w:t>
      </w:r>
      <w:r>
        <w:rPr>
          <w:sz w:val="24"/>
          <w:szCs w:val="24"/>
        </w:rPr>
        <w:t>jak to będzie wyglądało</w:t>
      </w:r>
      <w:r w:rsidR="00B950A4">
        <w:rPr>
          <w:sz w:val="24"/>
          <w:szCs w:val="24"/>
        </w:rPr>
        <w:t>, czym będzie się zajmował, jaka będzie pomoc?</w:t>
      </w:r>
    </w:p>
    <w:p w:rsidR="00C851DB" w:rsidRDefault="00B950A4" w:rsidP="00B950A4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FA660F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to zn</w:t>
      </w:r>
      <w:r w:rsidR="0055138E">
        <w:rPr>
          <w:sz w:val="24"/>
          <w:szCs w:val="24"/>
        </w:rPr>
        <w:t>aczy, na tych</w:t>
      </w:r>
      <w:r>
        <w:rPr>
          <w:sz w:val="24"/>
          <w:szCs w:val="24"/>
        </w:rPr>
        <w:t xml:space="preserve"> wiele pytań</w:t>
      </w:r>
      <w:r w:rsidR="0055138E">
        <w:rPr>
          <w:sz w:val="24"/>
          <w:szCs w:val="24"/>
        </w:rPr>
        <w:t xml:space="preserve"> będziemy starali się udzielić tylko oględnej informacji, ze względu na to, że jest to program narodowy, który realizują Wojewódzkie Fundusze Ochrony Środowiska i Gospodarki Wodnej województwa pomorskiego i pozostałe</w:t>
      </w:r>
      <w:r w:rsidR="00C851DB">
        <w:rPr>
          <w:sz w:val="24"/>
          <w:szCs w:val="24"/>
        </w:rPr>
        <w:t>,</w:t>
      </w:r>
      <w:r w:rsidR="0055138E">
        <w:rPr>
          <w:sz w:val="24"/>
          <w:szCs w:val="24"/>
        </w:rPr>
        <w:t xml:space="preserve"> na terenie województw pozostałych. </w:t>
      </w:r>
      <w:r w:rsidR="00FA660F">
        <w:rPr>
          <w:sz w:val="24"/>
          <w:szCs w:val="24"/>
        </w:rPr>
        <w:t>T</w:t>
      </w:r>
      <w:r w:rsidR="0055138E">
        <w:rPr>
          <w:sz w:val="24"/>
          <w:szCs w:val="24"/>
        </w:rPr>
        <w:t>o jest jedyny beneficjent, który przyjmuje wnioski. Jest to tryb otwarty, czyli w każdym momencie, jeżeli ktoś ma chęć i środki, aby wymienić źródło opalania na bardziej ekologiczne lub też przeprowadzić termomodernizację w budynku, lub też wymieni</w:t>
      </w:r>
      <w:r w:rsidR="00FA660F">
        <w:rPr>
          <w:sz w:val="24"/>
          <w:szCs w:val="24"/>
        </w:rPr>
        <w:t>ć stolarkę okienną</w:t>
      </w:r>
      <w:r w:rsidR="0055138E">
        <w:rPr>
          <w:sz w:val="24"/>
          <w:szCs w:val="24"/>
        </w:rPr>
        <w:t xml:space="preserve">, będzie mógł się </w:t>
      </w:r>
      <w:r w:rsidR="00FA660F">
        <w:rPr>
          <w:sz w:val="24"/>
          <w:szCs w:val="24"/>
        </w:rPr>
        <w:t>ubiegać o wsparcie ze środków tego F</w:t>
      </w:r>
      <w:r w:rsidR="0055138E">
        <w:rPr>
          <w:sz w:val="24"/>
          <w:szCs w:val="24"/>
        </w:rPr>
        <w:t>unduszu</w:t>
      </w:r>
      <w:r w:rsidR="00FA660F">
        <w:rPr>
          <w:sz w:val="24"/>
          <w:szCs w:val="24"/>
        </w:rPr>
        <w:t xml:space="preserve">. </w:t>
      </w:r>
    </w:p>
    <w:p w:rsidR="00C851DB" w:rsidRDefault="00FA660F" w:rsidP="00C851DB">
      <w:pPr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Fundusz troszeczkę w inny sposób będzie rozpatrywał pewnie zagadnienia, ze względu na to, że trzeba udokumentować korzyść jaką będzie miało środowisko na ilość zużytej energii</w:t>
      </w:r>
      <w:r w:rsidR="00C851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51DB">
        <w:rPr>
          <w:sz w:val="24"/>
          <w:szCs w:val="24"/>
        </w:rPr>
        <w:t>J</w:t>
      </w:r>
      <w:r>
        <w:rPr>
          <w:sz w:val="24"/>
          <w:szCs w:val="24"/>
        </w:rPr>
        <w:t>ednocześnie refundacją, czy dotacją pomocową będzie wsp</w:t>
      </w:r>
      <w:r w:rsidR="00254FDD">
        <w:rPr>
          <w:sz w:val="24"/>
          <w:szCs w:val="24"/>
        </w:rPr>
        <w:t>ółczynnik dochodu danej rodziny.</w:t>
      </w:r>
      <w:r>
        <w:rPr>
          <w:sz w:val="24"/>
          <w:szCs w:val="24"/>
        </w:rPr>
        <w:t xml:space="preserve"> </w:t>
      </w:r>
      <w:r w:rsidR="00254FDD">
        <w:rPr>
          <w:sz w:val="24"/>
          <w:szCs w:val="24"/>
        </w:rPr>
        <w:t>C</w:t>
      </w:r>
      <w:r>
        <w:rPr>
          <w:sz w:val="24"/>
          <w:szCs w:val="24"/>
        </w:rPr>
        <w:t>zyli będzie gradacja, dla tych bardziej zamożnych będzie mn</w:t>
      </w:r>
      <w:r w:rsidR="00254FDD">
        <w:rPr>
          <w:sz w:val="24"/>
          <w:szCs w:val="24"/>
        </w:rPr>
        <w:t>iejsze dofinansowanie,</w:t>
      </w:r>
      <w:r>
        <w:rPr>
          <w:sz w:val="24"/>
          <w:szCs w:val="24"/>
        </w:rPr>
        <w:t xml:space="preserve"> </w:t>
      </w:r>
      <w:r w:rsidR="00254FDD">
        <w:rPr>
          <w:sz w:val="24"/>
          <w:szCs w:val="24"/>
        </w:rPr>
        <w:t>d</w:t>
      </w:r>
      <w:r>
        <w:rPr>
          <w:sz w:val="24"/>
          <w:szCs w:val="24"/>
        </w:rPr>
        <w:t xml:space="preserve">la słabszych finansowo będzie </w:t>
      </w:r>
      <w:r w:rsidR="00254FDD">
        <w:rPr>
          <w:sz w:val="24"/>
          <w:szCs w:val="24"/>
        </w:rPr>
        <w:t xml:space="preserve">pewnie wyższe. </w:t>
      </w:r>
    </w:p>
    <w:p w:rsidR="00491B00" w:rsidRDefault="00254FDD" w:rsidP="00C851DB">
      <w:pPr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Rzeczywiście ten punkt planujemy otworzyć od stycznia przyszłego roku. Będzie to punkt,</w:t>
      </w:r>
      <w:r w:rsidR="00530B4E">
        <w:rPr>
          <w:sz w:val="24"/>
          <w:szCs w:val="24"/>
        </w:rPr>
        <w:t xml:space="preserve"> </w:t>
      </w:r>
      <w:r>
        <w:rPr>
          <w:sz w:val="24"/>
          <w:szCs w:val="24"/>
        </w:rPr>
        <w:t>prawdopodobnie, który w ciągu jednego dnia</w:t>
      </w:r>
      <w:r w:rsidR="00491B00">
        <w:rPr>
          <w:sz w:val="24"/>
          <w:szCs w:val="24"/>
        </w:rPr>
        <w:t>,</w:t>
      </w:r>
      <w:r>
        <w:rPr>
          <w:sz w:val="24"/>
          <w:szCs w:val="24"/>
        </w:rPr>
        <w:t xml:space="preserve"> będą wydzielone godziny, w których będziemy udzielali informacji – na co można się starać, w jaki sposób pozyskać, itd. Dlaczego nie w całym tygodni</w:t>
      </w:r>
      <w:r w:rsidR="00491B00">
        <w:rPr>
          <w:sz w:val="24"/>
          <w:szCs w:val="24"/>
        </w:rPr>
        <w:t>u? Ze względu na to, że mamy też</w:t>
      </w:r>
      <w:r>
        <w:rPr>
          <w:sz w:val="24"/>
          <w:szCs w:val="24"/>
        </w:rPr>
        <w:t xml:space="preserve"> szereg innych elementów do realizacji i tu nie chcielibyśmy zaburzać pracy Wydziału. A poza tym jest to formuła na razie otwarta przez najbliższych kilkanaście lat</w:t>
      </w:r>
      <w:r w:rsidR="00491B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1B00">
        <w:rPr>
          <w:sz w:val="24"/>
          <w:szCs w:val="24"/>
        </w:rPr>
        <w:t>K</w:t>
      </w:r>
      <w:r>
        <w:rPr>
          <w:sz w:val="24"/>
          <w:szCs w:val="24"/>
        </w:rPr>
        <w:t>ilkanaście lat będzie to program</w:t>
      </w:r>
      <w:r w:rsidR="00491B00">
        <w:rPr>
          <w:sz w:val="24"/>
          <w:szCs w:val="24"/>
        </w:rPr>
        <w:t>,</w:t>
      </w:r>
      <w:r>
        <w:rPr>
          <w:sz w:val="24"/>
          <w:szCs w:val="24"/>
        </w:rPr>
        <w:t xml:space="preserve"> jak mówię</w:t>
      </w:r>
      <w:r w:rsidR="00491B00">
        <w:rPr>
          <w:sz w:val="24"/>
          <w:szCs w:val="24"/>
        </w:rPr>
        <w:t>,</w:t>
      </w:r>
      <w:r>
        <w:rPr>
          <w:sz w:val="24"/>
          <w:szCs w:val="24"/>
        </w:rPr>
        <w:t xml:space="preserve"> otwarty, czyli każdy w odpowiednim czasie, jeżeli znajdzie środki na termomodernizację</w:t>
      </w:r>
      <w:r w:rsidR="00506DA3">
        <w:rPr>
          <w:sz w:val="24"/>
          <w:szCs w:val="24"/>
        </w:rPr>
        <w:t xml:space="preserve">, czy jakiekolwiek zagadnienie związane z zmniejszeniem zużycia energii na utrzymanie nieruchomości, na pewno te środki jest w stanie pozyskać. </w:t>
      </w:r>
    </w:p>
    <w:p w:rsidR="00B950A4" w:rsidRDefault="00506DA3" w:rsidP="00C851DB">
      <w:pPr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Tutaj muszę uzupełnić, że nie będziemy przygotowywać za kogoś wniosków. Żeby nie nastąpiło takie oczekiwanie, ponieważ no, nie możemy tego spełnić. Porozumienie</w:t>
      </w:r>
      <w:r w:rsidR="00491B00">
        <w:rPr>
          <w:sz w:val="24"/>
          <w:szCs w:val="24"/>
        </w:rPr>
        <w:t xml:space="preserve"> jest na mocy złożonego wniosku</w:t>
      </w:r>
      <w:r>
        <w:rPr>
          <w:sz w:val="24"/>
          <w:szCs w:val="24"/>
        </w:rPr>
        <w:t xml:space="preserve"> z t</w:t>
      </w:r>
      <w:r w:rsidR="00491B00">
        <w:rPr>
          <w:sz w:val="24"/>
          <w:szCs w:val="24"/>
        </w:rPr>
        <w:t>ak zwanym</w:t>
      </w:r>
      <w:r>
        <w:rPr>
          <w:sz w:val="24"/>
          <w:szCs w:val="24"/>
        </w:rPr>
        <w:t xml:space="preserve"> podpisem kwalifikowanym i to jest pełnoprawny wniosek, który można złożyć</w:t>
      </w:r>
      <w:r w:rsidR="003919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1993">
        <w:rPr>
          <w:sz w:val="24"/>
          <w:szCs w:val="24"/>
        </w:rPr>
        <w:t>W</w:t>
      </w:r>
      <w:r w:rsidR="009668CF">
        <w:rPr>
          <w:sz w:val="24"/>
          <w:szCs w:val="24"/>
        </w:rPr>
        <w:t xml:space="preserve">tenczas są w trybie </w:t>
      </w:r>
      <w:proofErr w:type="spellStart"/>
      <w:r w:rsidR="009668CF">
        <w:rPr>
          <w:sz w:val="24"/>
          <w:szCs w:val="24"/>
        </w:rPr>
        <w:t>on</w:t>
      </w:r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, gdzie otrzymuje się odpowiedni link z jakimś hasłem</w:t>
      </w:r>
      <w:r w:rsidR="00391993">
        <w:rPr>
          <w:sz w:val="24"/>
          <w:szCs w:val="24"/>
        </w:rPr>
        <w:t>, osoba indywidualnie się loguje i wtenczas następuje… To jest drugi tryb</w:t>
      </w:r>
      <w:r w:rsidR="009668CF">
        <w:rPr>
          <w:sz w:val="24"/>
          <w:szCs w:val="24"/>
        </w:rPr>
        <w:t>.</w:t>
      </w:r>
      <w:r w:rsidR="00391993">
        <w:rPr>
          <w:sz w:val="24"/>
          <w:szCs w:val="24"/>
        </w:rPr>
        <w:t xml:space="preserve"> </w:t>
      </w:r>
      <w:r w:rsidR="009668CF">
        <w:rPr>
          <w:sz w:val="24"/>
          <w:szCs w:val="24"/>
        </w:rPr>
        <w:t>L</w:t>
      </w:r>
      <w:r w:rsidR="00391993">
        <w:rPr>
          <w:sz w:val="24"/>
          <w:szCs w:val="24"/>
        </w:rPr>
        <w:t>ub tryb pisemny, no którego raczej Wojewódzki Fundusz pewnie chce unikać, ponieważ do każdej konsultacji wymagan</w:t>
      </w:r>
      <w:r w:rsidR="002320DC">
        <w:rPr>
          <w:sz w:val="24"/>
          <w:szCs w:val="24"/>
        </w:rPr>
        <w:t>a</w:t>
      </w:r>
      <w:r w:rsidR="00391993">
        <w:rPr>
          <w:sz w:val="24"/>
          <w:szCs w:val="24"/>
        </w:rPr>
        <w:t xml:space="preserve"> był</w:t>
      </w:r>
      <w:r w:rsidR="002320DC">
        <w:rPr>
          <w:sz w:val="24"/>
          <w:szCs w:val="24"/>
        </w:rPr>
        <w:t>a</w:t>
      </w:r>
      <w:r w:rsidR="00391993">
        <w:rPr>
          <w:sz w:val="24"/>
          <w:szCs w:val="24"/>
        </w:rPr>
        <w:t>by wtenczas</w:t>
      </w:r>
      <w:r w:rsidR="002320DC">
        <w:rPr>
          <w:sz w:val="24"/>
          <w:szCs w:val="24"/>
        </w:rPr>
        <w:t xml:space="preserve"> wizyta w punkcie </w:t>
      </w:r>
      <w:r w:rsidR="009668CF">
        <w:rPr>
          <w:sz w:val="24"/>
          <w:szCs w:val="24"/>
        </w:rPr>
        <w:br/>
      </w:r>
      <w:r w:rsidR="002320DC">
        <w:rPr>
          <w:sz w:val="24"/>
          <w:szCs w:val="24"/>
        </w:rPr>
        <w:t xml:space="preserve">w Gdańsku. Tak że dla mieszkańców byłoby to wybitnie niekorzystne. </w:t>
      </w:r>
    </w:p>
    <w:p w:rsidR="002320DC" w:rsidRDefault="002320DC" w:rsidP="002320DC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proszę bardzo Pan radny Kowalik.</w:t>
      </w:r>
    </w:p>
    <w:p w:rsidR="002320DC" w:rsidRDefault="002320DC" w:rsidP="002320DC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855230">
        <w:rPr>
          <w:b/>
          <w:sz w:val="24"/>
          <w:szCs w:val="24"/>
        </w:rPr>
        <w:t>Radny Stanisław Kowalik</w:t>
      </w:r>
      <w:r>
        <w:rPr>
          <w:sz w:val="24"/>
          <w:szCs w:val="24"/>
        </w:rPr>
        <w:t xml:space="preserve"> </w:t>
      </w:r>
      <w:r w:rsidR="008A03B0">
        <w:rPr>
          <w:sz w:val="24"/>
          <w:szCs w:val="24"/>
        </w:rPr>
        <w:t xml:space="preserve">– Panie Przewodniczący, </w:t>
      </w:r>
      <w:r w:rsidR="009668CF">
        <w:rPr>
          <w:sz w:val="24"/>
          <w:szCs w:val="24"/>
        </w:rPr>
        <w:t>S</w:t>
      </w:r>
      <w:r w:rsidR="008A03B0">
        <w:rPr>
          <w:sz w:val="24"/>
          <w:szCs w:val="24"/>
        </w:rPr>
        <w:t>zanowni radni. Wydaje mi się, że to</w:t>
      </w:r>
      <w:r w:rsidR="00855230">
        <w:rPr>
          <w:sz w:val="24"/>
          <w:szCs w:val="24"/>
        </w:rPr>
        <w:t>,</w:t>
      </w:r>
      <w:r w:rsidR="008A03B0">
        <w:rPr>
          <w:sz w:val="24"/>
          <w:szCs w:val="24"/>
        </w:rPr>
        <w:t xml:space="preserve"> co już Pan dyrektor powiedział wymaga pewnych konsultacji, czy te</w:t>
      </w:r>
      <w:r w:rsidR="00855230">
        <w:rPr>
          <w:sz w:val="24"/>
          <w:szCs w:val="24"/>
        </w:rPr>
        <w:t>ż</w:t>
      </w:r>
      <w:r w:rsidR="008A03B0">
        <w:rPr>
          <w:sz w:val="24"/>
          <w:szCs w:val="24"/>
        </w:rPr>
        <w:t xml:space="preserve"> informacji od tego zespołu, który zostanie od pierwszego stycznia powołany. Niemniej uważam, że to</w:t>
      </w:r>
      <w:r w:rsidR="009668CF">
        <w:rPr>
          <w:sz w:val="24"/>
          <w:szCs w:val="24"/>
        </w:rPr>
        <w:t>,</w:t>
      </w:r>
      <w:r w:rsidR="008A03B0">
        <w:rPr>
          <w:sz w:val="24"/>
          <w:szCs w:val="24"/>
        </w:rPr>
        <w:t xml:space="preserve"> co do tej pory funkcjonowało, czyli do września tego roku</w:t>
      </w:r>
      <w:r w:rsidR="00E10A5B">
        <w:rPr>
          <w:sz w:val="24"/>
          <w:szCs w:val="24"/>
        </w:rPr>
        <w:t>,</w:t>
      </w:r>
      <w:r w:rsidR="008A03B0">
        <w:rPr>
          <w:sz w:val="24"/>
          <w:szCs w:val="24"/>
        </w:rPr>
        <w:t xml:space="preserve"> spełniało swoje tutaj właściwe rozwiązania</w:t>
      </w:r>
      <w:r w:rsidR="009668CF">
        <w:rPr>
          <w:sz w:val="24"/>
          <w:szCs w:val="24"/>
        </w:rPr>
        <w:t>,</w:t>
      </w:r>
      <w:r w:rsidR="008A03B0">
        <w:rPr>
          <w:sz w:val="24"/>
          <w:szCs w:val="24"/>
        </w:rPr>
        <w:t xml:space="preserve"> z uwagi na to, że do września wpłynęło pięćdziesiąt dziewięć wniosków. Natomiast z chwilą, gdy zaprzestano przyjmować wnioski</w:t>
      </w:r>
      <w:r w:rsidR="00E10A5B">
        <w:rPr>
          <w:sz w:val="24"/>
          <w:szCs w:val="24"/>
        </w:rPr>
        <w:t>,</w:t>
      </w:r>
      <w:r w:rsidR="008A03B0">
        <w:rPr>
          <w:sz w:val="24"/>
          <w:szCs w:val="24"/>
        </w:rPr>
        <w:t xml:space="preserve"> z przyczyn niezależnych tutaj od </w:t>
      </w:r>
      <w:r w:rsidR="00E10A5B">
        <w:rPr>
          <w:sz w:val="24"/>
          <w:szCs w:val="24"/>
        </w:rPr>
        <w:t>Urzędu</w:t>
      </w:r>
      <w:r w:rsidR="008A03B0">
        <w:rPr>
          <w:sz w:val="24"/>
          <w:szCs w:val="24"/>
        </w:rPr>
        <w:t xml:space="preserve"> Miasta, czy też Wydziału</w:t>
      </w:r>
      <w:r w:rsidR="00E10A5B">
        <w:rPr>
          <w:sz w:val="24"/>
          <w:szCs w:val="24"/>
        </w:rPr>
        <w:t>,</w:t>
      </w:r>
      <w:r w:rsidR="00855230">
        <w:rPr>
          <w:sz w:val="24"/>
          <w:szCs w:val="24"/>
        </w:rPr>
        <w:t xml:space="preserve"> do chwili obecnej ani jeden wniosek nie wpłynął</w:t>
      </w:r>
      <w:r w:rsidR="00E10A5B">
        <w:rPr>
          <w:sz w:val="24"/>
          <w:szCs w:val="24"/>
        </w:rPr>
        <w:t xml:space="preserve">, </w:t>
      </w:r>
      <w:r w:rsidR="009668CF">
        <w:rPr>
          <w:sz w:val="24"/>
          <w:szCs w:val="24"/>
        </w:rPr>
        <w:br/>
      </w:r>
      <w:r w:rsidR="00E10A5B">
        <w:rPr>
          <w:sz w:val="24"/>
          <w:szCs w:val="24"/>
        </w:rPr>
        <w:lastRenderedPageBreak/>
        <w:t xml:space="preserve">a to znaczy, że tak jak już Pan dyrektor powiedział, bo nie wszyscy dysponują mediami elektronicznymi, mailem, czy innymi źródłami, w związku z tym trzeba będzie </w:t>
      </w:r>
      <w:r w:rsidR="0095507F">
        <w:rPr>
          <w:sz w:val="24"/>
          <w:szCs w:val="24"/>
        </w:rPr>
        <w:t xml:space="preserve">niestety wsiąść w auto, czy w pociąg i osobiście wniosek dostarczyć. W związku z tym, że to będzie utrudnieniem w wielu przypadkach, myślę że nie wszyscy z tego będą mogli </w:t>
      </w:r>
      <w:r w:rsidR="009668CF">
        <w:rPr>
          <w:sz w:val="24"/>
          <w:szCs w:val="24"/>
        </w:rPr>
        <w:br/>
      </w:r>
      <w:r w:rsidR="0095507F">
        <w:rPr>
          <w:sz w:val="24"/>
          <w:szCs w:val="24"/>
        </w:rPr>
        <w:t>w zasadzie skorzystać. Dziękuję.</w:t>
      </w:r>
    </w:p>
    <w:p w:rsidR="0095507F" w:rsidRDefault="0095507F" w:rsidP="0095507F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bardzo proszę Panie Przewodniczący.</w:t>
      </w:r>
    </w:p>
    <w:p w:rsidR="0095507F" w:rsidRPr="00751EF6" w:rsidRDefault="0095507F" w:rsidP="0095507F">
      <w:pPr>
        <w:numPr>
          <w:ilvl w:val="0"/>
          <w:numId w:val="2"/>
        </w:numPr>
        <w:spacing w:before="240"/>
        <w:ind w:left="351" w:hanging="357"/>
        <w:jc w:val="both"/>
        <w:rPr>
          <w:b/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 w:rsidR="008C5F43">
        <w:rPr>
          <w:b/>
          <w:sz w:val="24"/>
          <w:szCs w:val="24"/>
        </w:rPr>
        <w:t xml:space="preserve"> – </w:t>
      </w:r>
      <w:r w:rsidR="008C5F43" w:rsidRPr="008C5F43">
        <w:rPr>
          <w:sz w:val="24"/>
          <w:szCs w:val="24"/>
        </w:rPr>
        <w:t xml:space="preserve">wydaje mi </w:t>
      </w:r>
      <w:r w:rsidR="008C5F43">
        <w:rPr>
          <w:sz w:val="24"/>
          <w:szCs w:val="24"/>
        </w:rPr>
        <w:t>się, że to</w:t>
      </w:r>
      <w:r w:rsidR="009668CF">
        <w:rPr>
          <w:sz w:val="24"/>
          <w:szCs w:val="24"/>
        </w:rPr>
        <w:t>,</w:t>
      </w:r>
      <w:r w:rsidR="008C5F43">
        <w:rPr>
          <w:sz w:val="24"/>
          <w:szCs w:val="24"/>
        </w:rPr>
        <w:t xml:space="preserve"> co powiedział radny K</w:t>
      </w:r>
      <w:r w:rsidR="008C5F43" w:rsidRPr="008C5F43">
        <w:rPr>
          <w:sz w:val="24"/>
          <w:szCs w:val="24"/>
        </w:rPr>
        <w:t>owalik, że nie ma w tej chwili wniosków, to świadczy o dwóch rzeczach.</w:t>
      </w:r>
      <w:r w:rsidR="008C5F43">
        <w:rPr>
          <w:sz w:val="24"/>
          <w:szCs w:val="24"/>
        </w:rPr>
        <w:t xml:space="preserve"> Raz, że nie ma dostępu do tych elektronicznych informacji. Druga sprawa, że ludzie</w:t>
      </w:r>
      <w:r w:rsidR="009668CF">
        <w:rPr>
          <w:sz w:val="24"/>
          <w:szCs w:val="24"/>
        </w:rPr>
        <w:t>,</w:t>
      </w:r>
      <w:r w:rsidR="008C5F43">
        <w:rPr>
          <w:sz w:val="24"/>
          <w:szCs w:val="24"/>
        </w:rPr>
        <w:t xml:space="preserve"> po prostu</w:t>
      </w:r>
      <w:r w:rsidR="009668CF">
        <w:rPr>
          <w:sz w:val="24"/>
          <w:szCs w:val="24"/>
        </w:rPr>
        <w:t>,</w:t>
      </w:r>
      <w:r w:rsidR="008C5F43">
        <w:rPr>
          <w:sz w:val="24"/>
          <w:szCs w:val="24"/>
        </w:rPr>
        <w:t xml:space="preserve"> o tym nie wiedzą. Ja już miałem przynajmniej trzy albo cztery pytania, czy ten program będzie </w:t>
      </w:r>
      <w:r w:rsidR="009668CF">
        <w:rPr>
          <w:sz w:val="24"/>
          <w:szCs w:val="24"/>
        </w:rPr>
        <w:br/>
      </w:r>
      <w:r w:rsidR="008C5F43">
        <w:rPr>
          <w:sz w:val="24"/>
          <w:szCs w:val="24"/>
        </w:rPr>
        <w:t>w dalszym ciągu realizowany. Wydaje mi się, że realizując ten program potrzebna byłaby informacja zarówno elektroniczna, j</w:t>
      </w:r>
      <w:r w:rsidR="009668CF">
        <w:rPr>
          <w:sz w:val="24"/>
          <w:szCs w:val="24"/>
        </w:rPr>
        <w:t>ak i w mediach tych papierowych</w:t>
      </w:r>
      <w:r w:rsidR="008C5F43">
        <w:rPr>
          <w:sz w:val="24"/>
          <w:szCs w:val="24"/>
        </w:rPr>
        <w:t xml:space="preserve"> przynajmniej</w:t>
      </w:r>
      <w:r w:rsidR="009668CF">
        <w:rPr>
          <w:sz w:val="24"/>
          <w:szCs w:val="24"/>
        </w:rPr>
        <w:t>,</w:t>
      </w:r>
      <w:r w:rsidR="008C5F43">
        <w:rPr>
          <w:sz w:val="24"/>
          <w:szCs w:val="24"/>
        </w:rPr>
        <w:t xml:space="preserve"> dotycząca</w:t>
      </w:r>
      <w:r w:rsidR="00751EF6">
        <w:rPr>
          <w:sz w:val="24"/>
          <w:szCs w:val="24"/>
        </w:rPr>
        <w:t>: że można, jakie trzeba spełnić warunki… Bo ludzie nie wiedzą.</w:t>
      </w:r>
    </w:p>
    <w:p w:rsidR="00751EF6" w:rsidRDefault="00751EF6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 w:rsidRPr="00751EF6">
        <w:rPr>
          <w:sz w:val="24"/>
          <w:szCs w:val="24"/>
        </w:rPr>
        <w:t>–</w:t>
      </w:r>
      <w:r w:rsidR="00845A3F">
        <w:rPr>
          <w:sz w:val="24"/>
          <w:szCs w:val="24"/>
        </w:rPr>
        <w:t xml:space="preserve"> </w:t>
      </w:r>
      <w:r w:rsidRPr="00751EF6">
        <w:rPr>
          <w:sz w:val="24"/>
          <w:szCs w:val="24"/>
        </w:rPr>
        <w:t>to</w:t>
      </w:r>
      <w:r w:rsidR="00845A3F">
        <w:rPr>
          <w:sz w:val="24"/>
          <w:szCs w:val="24"/>
        </w:rPr>
        <w:t>,</w:t>
      </w:r>
      <w:r w:rsidRPr="00751EF6">
        <w:rPr>
          <w:sz w:val="24"/>
          <w:szCs w:val="24"/>
        </w:rPr>
        <w:t xml:space="preserve"> że miasto nie realizuje tego zadania</w:t>
      </w:r>
      <w:r w:rsidR="00845A3F">
        <w:rPr>
          <w:sz w:val="24"/>
          <w:szCs w:val="24"/>
        </w:rPr>
        <w:t xml:space="preserve">, w związku </w:t>
      </w:r>
      <w:r w:rsidR="009668CF">
        <w:rPr>
          <w:sz w:val="24"/>
          <w:szCs w:val="24"/>
        </w:rPr>
        <w:br/>
      </w:r>
      <w:r w:rsidR="00845A3F">
        <w:rPr>
          <w:sz w:val="24"/>
          <w:szCs w:val="24"/>
        </w:rPr>
        <w:t>z tym, że po pro</w:t>
      </w:r>
      <w:r>
        <w:rPr>
          <w:sz w:val="24"/>
          <w:szCs w:val="24"/>
        </w:rPr>
        <w:t xml:space="preserve">stu </w:t>
      </w:r>
      <w:r w:rsidR="00845A3F">
        <w:rPr>
          <w:sz w:val="24"/>
          <w:szCs w:val="24"/>
        </w:rPr>
        <w:t xml:space="preserve">nam zostały odebrane te kompetencje na rzecz kogoś innego, to nie znaczy, że nie mamy informować mieszkańców o tym, że taki program istnieje, ponieważ są to pieniądze, które można w indywidualnych domostwach, gdzieś skonsumować. No, szkoda byłoby ich przysłowiowo „nie podnieść z ziemi”, czy nie zagospodarować </w:t>
      </w:r>
      <w:r w:rsidR="009668CF">
        <w:rPr>
          <w:sz w:val="24"/>
          <w:szCs w:val="24"/>
        </w:rPr>
        <w:br/>
      </w:r>
      <w:r w:rsidR="00845A3F">
        <w:rPr>
          <w:sz w:val="24"/>
          <w:szCs w:val="24"/>
        </w:rPr>
        <w:t>u siebie. Tylko tyle, że jak mówię, aby pozyskać te pieniądze musi</w:t>
      </w:r>
      <w:r w:rsidR="00683673">
        <w:rPr>
          <w:sz w:val="24"/>
          <w:szCs w:val="24"/>
        </w:rPr>
        <w:t xml:space="preserve"> być szereg elementów spełniony</w:t>
      </w:r>
      <w:r w:rsidR="00845A3F">
        <w:rPr>
          <w:sz w:val="24"/>
          <w:szCs w:val="24"/>
        </w:rPr>
        <w:t xml:space="preserve">ch, czyli termomodernizacja – muszą być badania przed </w:t>
      </w:r>
      <w:r w:rsidR="005238D3">
        <w:rPr>
          <w:sz w:val="24"/>
          <w:szCs w:val="24"/>
        </w:rPr>
        <w:t>modernizacją, po modernizacji, musi być faktura. Czyli musimy się spodziewać zupełnie z innym poziomem kosztów pewnie, niż system tzw. gospodarczy.</w:t>
      </w:r>
    </w:p>
    <w:p w:rsidR="00FE3DA3" w:rsidRDefault="00FE3DA3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czy ta dotacja, którą otrzymuje, czy to stanowi dochód dla osoby, że tak powiem, obdarowanej, czy nie?</w:t>
      </w:r>
    </w:p>
    <w:p w:rsidR="00FE3DA3" w:rsidRDefault="00FE3DA3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>– nie umiem na tą chwilę odpowiedzieć.</w:t>
      </w:r>
    </w:p>
    <w:p w:rsidR="00FE3DA3" w:rsidRDefault="00FE3DA3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Patryk Tobolski </w:t>
      </w:r>
      <w:r>
        <w:rPr>
          <w:sz w:val="24"/>
          <w:szCs w:val="24"/>
        </w:rPr>
        <w:t>– nie.</w:t>
      </w:r>
    </w:p>
    <w:p w:rsidR="00FE3DA3" w:rsidRDefault="00FE3DA3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– </w:t>
      </w:r>
      <w:r w:rsidRPr="00FE3DA3">
        <w:rPr>
          <w:sz w:val="24"/>
          <w:szCs w:val="24"/>
        </w:rPr>
        <w:t>to znaczy,</w:t>
      </w:r>
      <w:r w:rsidR="004364BE">
        <w:rPr>
          <w:sz w:val="24"/>
          <w:szCs w:val="24"/>
        </w:rPr>
        <w:t xml:space="preserve"> tego</w:t>
      </w:r>
      <w:r w:rsidRPr="00FE3DA3">
        <w:rPr>
          <w:sz w:val="24"/>
          <w:szCs w:val="24"/>
        </w:rPr>
        <w:t xml:space="preserve"> </w:t>
      </w:r>
      <w:r w:rsidR="009668CF" w:rsidRPr="00FE3DA3">
        <w:rPr>
          <w:sz w:val="24"/>
          <w:szCs w:val="24"/>
        </w:rPr>
        <w:t>„nie”</w:t>
      </w:r>
      <w:r w:rsidR="009668CF">
        <w:rPr>
          <w:sz w:val="24"/>
          <w:szCs w:val="24"/>
        </w:rPr>
        <w:t xml:space="preserve"> </w:t>
      </w:r>
      <w:r w:rsidRPr="00FE3DA3">
        <w:rPr>
          <w:sz w:val="24"/>
          <w:szCs w:val="24"/>
        </w:rPr>
        <w:t>tak kategorycznie bym nie mówił</w:t>
      </w:r>
      <w:r w:rsidR="004364BE">
        <w:rPr>
          <w:sz w:val="24"/>
          <w:szCs w:val="24"/>
        </w:rPr>
        <w:t>, bo na razie wróżymy z fusów. Ten program dopiero startuje.</w:t>
      </w:r>
      <w:r w:rsidR="003F6A54">
        <w:rPr>
          <w:sz w:val="24"/>
          <w:szCs w:val="24"/>
        </w:rPr>
        <w:t xml:space="preserve"> Nie sądzę, aby z tego roku kto</w:t>
      </w:r>
      <w:r w:rsidR="004364BE">
        <w:rPr>
          <w:sz w:val="24"/>
          <w:szCs w:val="24"/>
        </w:rPr>
        <w:t xml:space="preserve">kolwiek zdążył wykorzystać, a </w:t>
      </w:r>
      <w:proofErr w:type="spellStart"/>
      <w:r w:rsidR="004364BE">
        <w:rPr>
          <w:sz w:val="24"/>
          <w:szCs w:val="24"/>
        </w:rPr>
        <w:t>PIT-y</w:t>
      </w:r>
      <w:proofErr w:type="spellEnd"/>
      <w:r w:rsidR="004364BE">
        <w:rPr>
          <w:sz w:val="24"/>
          <w:szCs w:val="24"/>
        </w:rPr>
        <w:t xml:space="preserve"> będą dopiero w przyszłym miesiącu, na koniec stycznia będą</w:t>
      </w:r>
      <w:r w:rsidR="009E184A">
        <w:rPr>
          <w:sz w:val="24"/>
          <w:szCs w:val="24"/>
        </w:rPr>
        <w:t>.</w:t>
      </w:r>
      <w:r w:rsidR="004364BE">
        <w:rPr>
          <w:sz w:val="24"/>
          <w:szCs w:val="24"/>
        </w:rPr>
        <w:t xml:space="preserve"> </w:t>
      </w:r>
      <w:r w:rsidR="009E184A">
        <w:rPr>
          <w:sz w:val="24"/>
          <w:szCs w:val="24"/>
        </w:rPr>
        <w:t>J</w:t>
      </w:r>
      <w:r w:rsidR="004364BE">
        <w:rPr>
          <w:sz w:val="24"/>
          <w:szCs w:val="24"/>
        </w:rPr>
        <w:t xml:space="preserve">eżeli one </w:t>
      </w:r>
      <w:r w:rsidR="009E184A">
        <w:rPr>
          <w:sz w:val="24"/>
          <w:szCs w:val="24"/>
        </w:rPr>
        <w:t>będą stanowiły dochód….</w:t>
      </w:r>
    </w:p>
    <w:p w:rsidR="009E184A" w:rsidRDefault="009E184A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podejrzewam, że skarbówka nie umiałaby na to odpowiedzieć.</w:t>
      </w:r>
    </w:p>
    <w:p w:rsidR="009E184A" w:rsidRDefault="00DC4BA9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 xml:space="preserve">– tak że, to pewnie dopiero w przyszłym miesiącu, pod koniec stycznia będą albo oficjalne informacje na stronie ministerstwa, czy też na stronach Wojewódzkiego Funduszu. Bo ta informacja musi gdzieś paść, czy ludzie mają </w:t>
      </w:r>
      <w:r w:rsidR="003F6A54">
        <w:rPr>
          <w:sz w:val="24"/>
          <w:szCs w:val="24"/>
        </w:rPr>
        <w:t>z tego tytułu rozliczać nakłady</w:t>
      </w:r>
      <w:r>
        <w:rPr>
          <w:sz w:val="24"/>
          <w:szCs w:val="24"/>
        </w:rPr>
        <w:t>.</w:t>
      </w:r>
    </w:p>
    <w:p w:rsidR="008B2EEF" w:rsidRDefault="00DC4BA9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Panie dyrektorze, ja uważam, że wykorzystując nawet konferencje prasowe Burmistrza </w:t>
      </w:r>
      <w:r w:rsidR="008B2EEF">
        <w:rPr>
          <w:sz w:val="24"/>
          <w:szCs w:val="24"/>
        </w:rPr>
        <w:t>warto byłoby</w:t>
      </w:r>
      <w:r>
        <w:rPr>
          <w:sz w:val="24"/>
          <w:szCs w:val="24"/>
        </w:rPr>
        <w:t xml:space="preserve"> zasygnalizować, że coś takiego </w:t>
      </w:r>
      <w:r w:rsidR="003F6A54">
        <w:rPr>
          <w:sz w:val="24"/>
          <w:szCs w:val="24"/>
        </w:rPr>
        <w:br/>
      </w:r>
      <w:r>
        <w:rPr>
          <w:sz w:val="24"/>
          <w:szCs w:val="24"/>
        </w:rPr>
        <w:t>w dalszym ciągu istnieje</w:t>
      </w:r>
      <w:r w:rsidR="003F6A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6A54">
        <w:rPr>
          <w:sz w:val="24"/>
          <w:szCs w:val="24"/>
        </w:rPr>
        <w:t>I</w:t>
      </w:r>
      <w:r>
        <w:rPr>
          <w:sz w:val="24"/>
          <w:szCs w:val="24"/>
        </w:rPr>
        <w:t xml:space="preserve"> ewentualnie </w:t>
      </w:r>
      <w:r w:rsidR="008B2EEF">
        <w:rPr>
          <w:sz w:val="24"/>
          <w:szCs w:val="24"/>
        </w:rPr>
        <w:t>wykorzystać… Popularny jest w tej chwili coraz bardziej „Chojniczanin”, nawet zrobić tam taką wrzutkę, że coś takiego jest, gdzie to można szukać, nawet z linkiem ewentualnie, żeby…</w:t>
      </w:r>
    </w:p>
    <w:p w:rsidR="00DC4BA9" w:rsidRDefault="008B2EEF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3F6A54">
        <w:rPr>
          <w:b/>
          <w:sz w:val="24"/>
          <w:szCs w:val="24"/>
        </w:rPr>
        <w:lastRenderedPageBreak/>
        <w:t>Dyrektor Jarosław Rekowski</w:t>
      </w:r>
      <w:r>
        <w:rPr>
          <w:sz w:val="24"/>
          <w:szCs w:val="24"/>
        </w:rPr>
        <w:t xml:space="preserve"> – tak jest</w:t>
      </w:r>
      <w:r w:rsidR="003F6A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6A54">
        <w:rPr>
          <w:sz w:val="24"/>
          <w:szCs w:val="24"/>
        </w:rPr>
        <w:t>B</w:t>
      </w:r>
      <w:r>
        <w:rPr>
          <w:sz w:val="24"/>
          <w:szCs w:val="24"/>
        </w:rPr>
        <w:t>o na stronach internetowych jest dosyć szeroko opisane. Jeżeli ktoś sobie zada trochę trudu i czasu, żeby to przeczytać, przeanalizować</w:t>
      </w:r>
      <w:r w:rsidR="003F6A54">
        <w:rPr>
          <w:sz w:val="24"/>
          <w:szCs w:val="24"/>
        </w:rPr>
        <w:t xml:space="preserve"> to</w:t>
      </w:r>
      <w:r w:rsidR="00BD1AEC">
        <w:rPr>
          <w:sz w:val="24"/>
          <w:szCs w:val="24"/>
        </w:rPr>
        <w:t xml:space="preserve"> da się to wszystko przygotować, tylko tyle</w:t>
      </w:r>
      <w:r w:rsidR="003F6A54">
        <w:rPr>
          <w:sz w:val="24"/>
          <w:szCs w:val="24"/>
        </w:rPr>
        <w:t>,</w:t>
      </w:r>
      <w:r w:rsidR="00BD1AEC">
        <w:rPr>
          <w:sz w:val="24"/>
          <w:szCs w:val="24"/>
        </w:rPr>
        <w:t xml:space="preserve"> że nie wszyscy…</w:t>
      </w:r>
    </w:p>
    <w:p w:rsidR="00BD1AEC" w:rsidRDefault="00BD1AEC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chodzi o osoby starsze</w:t>
      </w:r>
      <w:r w:rsidR="00546E29">
        <w:rPr>
          <w:sz w:val="24"/>
          <w:szCs w:val="24"/>
        </w:rPr>
        <w:t xml:space="preserve">, te które nie mają dostępu do Internetu, to będzie </w:t>
      </w:r>
      <w:r w:rsidR="003F6A54">
        <w:rPr>
          <w:sz w:val="24"/>
          <w:szCs w:val="24"/>
        </w:rPr>
        <w:t>gorzej. Dlatego postuluję tutaj</w:t>
      </w:r>
      <w:r w:rsidR="00546E29">
        <w:rPr>
          <w:sz w:val="24"/>
          <w:szCs w:val="24"/>
        </w:rPr>
        <w:t>, żeby była jakaś ta forma informacji takiej czytanej.</w:t>
      </w:r>
    </w:p>
    <w:p w:rsidR="00546E29" w:rsidRDefault="00546E29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 w:rsidR="003F6A54">
        <w:rPr>
          <w:sz w:val="24"/>
          <w:szCs w:val="24"/>
        </w:rPr>
        <w:t>–</w:t>
      </w:r>
      <w:r>
        <w:rPr>
          <w:sz w:val="24"/>
          <w:szCs w:val="24"/>
        </w:rPr>
        <w:t xml:space="preserve"> dopytamy, czy jest możliwość pozyskania jakichś broszur w tej materii z Wojewódzkiego Funduszu…</w:t>
      </w:r>
    </w:p>
    <w:p w:rsidR="00546E29" w:rsidRDefault="00546E29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 w:rsidRPr="0095507F">
        <w:rPr>
          <w:b/>
          <w:sz w:val="24"/>
          <w:szCs w:val="24"/>
        </w:rPr>
        <w:t xml:space="preserve">Przewodniczący RM Antoni </w:t>
      </w:r>
      <w:proofErr w:type="spellStart"/>
      <w:r w:rsidRPr="0095507F"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żeby to spopularyzować.</w:t>
      </w:r>
    </w:p>
    <w:p w:rsidR="00546E29" w:rsidRDefault="00546E29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 w:rsidR="00E447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47C3">
        <w:rPr>
          <w:sz w:val="24"/>
          <w:szCs w:val="24"/>
        </w:rPr>
        <w:t>dokładnie tak.</w:t>
      </w:r>
    </w:p>
    <w:p w:rsidR="002B158B" w:rsidRDefault="00E447C3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Stanisław Kowalik </w:t>
      </w:r>
      <w:r>
        <w:rPr>
          <w:sz w:val="24"/>
          <w:szCs w:val="24"/>
        </w:rPr>
        <w:t xml:space="preserve">– ja jeszcze dopowiem, że informacja dla społeczności powinna dotrzeć w takim dokładnym, czy </w:t>
      </w:r>
      <w:r w:rsidR="007C35F4">
        <w:rPr>
          <w:sz w:val="24"/>
          <w:szCs w:val="24"/>
        </w:rPr>
        <w:t xml:space="preserve">już </w:t>
      </w:r>
      <w:r>
        <w:rPr>
          <w:sz w:val="24"/>
          <w:szCs w:val="24"/>
        </w:rPr>
        <w:t>dogłębnym</w:t>
      </w:r>
      <w:r w:rsidR="007C35F4">
        <w:rPr>
          <w:sz w:val="24"/>
          <w:szCs w:val="24"/>
        </w:rPr>
        <w:t xml:space="preserve"> brzmieniu, </w:t>
      </w:r>
      <w:r w:rsidR="003F6A54">
        <w:rPr>
          <w:sz w:val="24"/>
          <w:szCs w:val="24"/>
        </w:rPr>
        <w:br/>
      </w:r>
      <w:r w:rsidR="007C35F4">
        <w:rPr>
          <w:sz w:val="24"/>
          <w:szCs w:val="24"/>
        </w:rPr>
        <w:t>z wyszczególnieniem na co te pieniądze można będzie spożytkować. Czyli nie tylko na wymianę pieców węglowych na ekologiczne, ale również na wymianę i docieplenie stropów, stolarki okiennej i drzwiowej.</w:t>
      </w:r>
    </w:p>
    <w:p w:rsidR="00E447C3" w:rsidRDefault="002B158B" w:rsidP="0095507F">
      <w:pPr>
        <w:numPr>
          <w:ilvl w:val="0"/>
          <w:numId w:val="2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Jarosław Rekowski </w:t>
      </w:r>
      <w:r>
        <w:rPr>
          <w:sz w:val="24"/>
          <w:szCs w:val="24"/>
        </w:rPr>
        <w:t>–</w:t>
      </w:r>
      <w:r w:rsidR="00DD521F">
        <w:rPr>
          <w:sz w:val="24"/>
          <w:szCs w:val="24"/>
        </w:rPr>
        <w:t xml:space="preserve"> </w:t>
      </w:r>
      <w:r>
        <w:rPr>
          <w:sz w:val="24"/>
          <w:szCs w:val="24"/>
        </w:rPr>
        <w:t>tylko tyle, że tutaj mówimy o tym, że próbujemy zmniejszyć emisję dwutlenku węgla poprzez zabiegi</w:t>
      </w:r>
      <w:r w:rsidR="007C35F4">
        <w:rPr>
          <w:sz w:val="24"/>
          <w:szCs w:val="24"/>
        </w:rPr>
        <w:t xml:space="preserve"> </w:t>
      </w:r>
      <w:r>
        <w:rPr>
          <w:sz w:val="24"/>
          <w:szCs w:val="24"/>
        </w:rPr>
        <w:t>właśnie zmiany źródła opalania, czyli wytwarzającego energię</w:t>
      </w:r>
      <w:r w:rsidR="00DD521F">
        <w:rPr>
          <w:sz w:val="24"/>
          <w:szCs w:val="24"/>
        </w:rPr>
        <w:t>,</w:t>
      </w:r>
      <w:r>
        <w:rPr>
          <w:sz w:val="24"/>
          <w:szCs w:val="24"/>
        </w:rPr>
        <w:t xml:space="preserve"> poprzez zmniejszenie zapotrzebowania budynku na pozyskanie tej energii, żeby „zrobić ciepło”, że tak powiem.</w:t>
      </w:r>
      <w:r w:rsidR="00DD521F">
        <w:rPr>
          <w:sz w:val="24"/>
          <w:szCs w:val="24"/>
        </w:rPr>
        <w:t xml:space="preserve"> Tak że program jest naprawdę szeroki.</w:t>
      </w:r>
    </w:p>
    <w:p w:rsidR="00DD521F" w:rsidRPr="00DD521F" w:rsidRDefault="00DD521F" w:rsidP="00DD521F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Bogdan Marcinowski</w:t>
      </w:r>
      <w:r>
        <w:rPr>
          <w:sz w:val="24"/>
          <w:szCs w:val="24"/>
        </w:rPr>
        <w:t xml:space="preserve"> – czy są jeszcze jakieś pytania odnośnie spraw bieżących? Nie ma, to dziękuję bardzo. Zamykam posiedzenie Komisji Ochrony Środowiska.</w:t>
      </w:r>
    </w:p>
    <w:p w:rsidR="00B76CD3" w:rsidRDefault="00B76CD3" w:rsidP="00B76CD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 w:rsidR="00B76CD3" w:rsidRDefault="00B76CD3" w:rsidP="00B76CD3">
      <w:pPr>
        <w:spacing w:before="240"/>
        <w:jc w:val="both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5"/>
        <w:gridCol w:w="1701"/>
        <w:gridCol w:w="3896"/>
      </w:tblGrid>
      <w:tr w:rsidR="00B76CD3" w:rsidRPr="00B4290E" w:rsidTr="007A2E3E">
        <w:trPr>
          <w:jc w:val="center"/>
        </w:trPr>
        <w:tc>
          <w:tcPr>
            <w:tcW w:w="4025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Protokołował</w:t>
            </w:r>
            <w:r>
              <w:rPr>
                <w:sz w:val="24"/>
                <w:szCs w:val="24"/>
              </w:rPr>
              <w:t>a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CD3" w:rsidRPr="004C3866" w:rsidRDefault="00B76CD3" w:rsidP="007A2E3E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  <w:r w:rsidRPr="004C3866">
              <w:rPr>
                <w:sz w:val="24"/>
                <w:szCs w:val="24"/>
              </w:rPr>
              <w:t>Przewodnicząc</w:t>
            </w:r>
            <w:r>
              <w:rPr>
                <w:sz w:val="24"/>
                <w:szCs w:val="24"/>
              </w:rPr>
              <w:t>y Komisji</w:t>
            </w:r>
            <w:r w:rsidRPr="004C3866">
              <w:rPr>
                <w:sz w:val="24"/>
                <w:szCs w:val="24"/>
              </w:rPr>
              <w:t xml:space="preserve"> </w:t>
            </w:r>
          </w:p>
        </w:tc>
      </w:tr>
      <w:tr w:rsidR="00B76CD3" w:rsidRPr="00B4290E" w:rsidTr="007A2E3E">
        <w:trPr>
          <w:jc w:val="center"/>
        </w:trPr>
        <w:tc>
          <w:tcPr>
            <w:tcW w:w="4025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D3" w:rsidRPr="004C3866" w:rsidRDefault="00B76CD3" w:rsidP="007A2E3E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</w:p>
        </w:tc>
      </w:tr>
      <w:tr w:rsidR="00B76CD3" w:rsidRPr="00B4290E" w:rsidTr="007A2E3E">
        <w:trPr>
          <w:jc w:val="center"/>
        </w:trPr>
        <w:tc>
          <w:tcPr>
            <w:tcW w:w="4025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D3" w:rsidRPr="004C3866" w:rsidRDefault="00B76CD3" w:rsidP="007A2E3E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B76CD3" w:rsidP="007A2E3E">
            <w:pPr>
              <w:jc w:val="center"/>
              <w:rPr>
                <w:sz w:val="24"/>
                <w:szCs w:val="24"/>
              </w:rPr>
            </w:pPr>
          </w:p>
        </w:tc>
      </w:tr>
      <w:tr w:rsidR="00B76CD3" w:rsidRPr="00B4290E" w:rsidTr="007A2E3E">
        <w:trPr>
          <w:jc w:val="center"/>
        </w:trPr>
        <w:tc>
          <w:tcPr>
            <w:tcW w:w="4025" w:type="dxa"/>
          </w:tcPr>
          <w:p w:rsidR="00B76CD3" w:rsidRPr="004C3866" w:rsidRDefault="00B76CD3" w:rsidP="007A2E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Sylwia </w:t>
            </w:r>
            <w:proofErr w:type="spellStart"/>
            <w:r>
              <w:rPr>
                <w:i/>
                <w:sz w:val="24"/>
                <w:szCs w:val="24"/>
              </w:rPr>
              <w:t>Szewe</w:t>
            </w:r>
            <w:proofErr w:type="spellEnd"/>
          </w:p>
        </w:tc>
        <w:tc>
          <w:tcPr>
            <w:tcW w:w="1701" w:type="dxa"/>
          </w:tcPr>
          <w:p w:rsidR="00B76CD3" w:rsidRPr="004C3866" w:rsidRDefault="00B76CD3" w:rsidP="007A2E3E">
            <w:pPr>
              <w:rPr>
                <w:i/>
                <w:sz w:val="24"/>
                <w:szCs w:val="24"/>
              </w:rPr>
            </w:pPr>
          </w:p>
        </w:tc>
        <w:tc>
          <w:tcPr>
            <w:tcW w:w="3896" w:type="dxa"/>
          </w:tcPr>
          <w:p w:rsidR="00B76CD3" w:rsidRPr="004C3866" w:rsidRDefault="00DD521F" w:rsidP="007A2E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Bogdan Marcinowski</w:t>
            </w:r>
          </w:p>
        </w:tc>
      </w:tr>
    </w:tbl>
    <w:p w:rsidR="00B76CD3" w:rsidRDefault="00B76CD3" w:rsidP="00B76CD3">
      <w:pPr>
        <w:spacing w:before="240"/>
        <w:jc w:val="both"/>
        <w:rPr>
          <w:sz w:val="24"/>
          <w:szCs w:val="24"/>
        </w:rPr>
      </w:pPr>
    </w:p>
    <w:p w:rsidR="007575AD" w:rsidRDefault="007575AD"/>
    <w:sectPr w:rsidR="007575AD" w:rsidSect="00EE6847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77" w:rsidRDefault="00B24677" w:rsidP="0056736A">
      <w:r>
        <w:separator/>
      </w:r>
    </w:p>
  </w:endnote>
  <w:endnote w:type="continuationSeparator" w:id="0">
    <w:p w:rsidR="00B24677" w:rsidRDefault="00B24677" w:rsidP="0056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77" w:rsidRDefault="00B24677" w:rsidP="0056736A">
      <w:r>
        <w:separator/>
      </w:r>
    </w:p>
  </w:footnote>
  <w:footnote w:type="continuationSeparator" w:id="0">
    <w:p w:rsidR="00B24677" w:rsidRDefault="00B24677" w:rsidP="0056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CF" w:rsidRDefault="000270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6C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CD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220CF" w:rsidRDefault="00B246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CF" w:rsidRDefault="000270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6C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0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20CF" w:rsidRDefault="00B246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497EBD9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8F5"/>
    <w:multiLevelType w:val="hybridMultilevel"/>
    <w:tmpl w:val="05BC54C4"/>
    <w:lvl w:ilvl="0" w:tplc="4D52C30C">
      <w:start w:val="1"/>
      <w:numFmt w:val="ordinal"/>
      <w:lvlText w:val="%1"/>
      <w:lvlJc w:val="left"/>
      <w:pPr>
        <w:ind w:left="720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C0B5B7B"/>
    <w:multiLevelType w:val="hybridMultilevel"/>
    <w:tmpl w:val="3F004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C1119A"/>
    <w:multiLevelType w:val="hybridMultilevel"/>
    <w:tmpl w:val="F086DF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4631221"/>
    <w:multiLevelType w:val="hybridMultilevel"/>
    <w:tmpl w:val="BC7438E0"/>
    <w:lvl w:ilvl="0" w:tplc="8A2074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25343"/>
    <w:multiLevelType w:val="hybridMultilevel"/>
    <w:tmpl w:val="A0C2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D3"/>
    <w:rsid w:val="00027025"/>
    <w:rsid w:val="0004173B"/>
    <w:rsid w:val="000725F0"/>
    <w:rsid w:val="001A0530"/>
    <w:rsid w:val="00224352"/>
    <w:rsid w:val="002320DC"/>
    <w:rsid w:val="00254FDD"/>
    <w:rsid w:val="00256FF2"/>
    <w:rsid w:val="002B158B"/>
    <w:rsid w:val="003030F8"/>
    <w:rsid w:val="00383211"/>
    <w:rsid w:val="00391993"/>
    <w:rsid w:val="003F6A54"/>
    <w:rsid w:val="004364BE"/>
    <w:rsid w:val="00491B00"/>
    <w:rsid w:val="00506DA3"/>
    <w:rsid w:val="005238D3"/>
    <w:rsid w:val="00530054"/>
    <w:rsid w:val="00530B4E"/>
    <w:rsid w:val="00546E29"/>
    <w:rsid w:val="0055138E"/>
    <w:rsid w:val="0056736A"/>
    <w:rsid w:val="00683673"/>
    <w:rsid w:val="007501F4"/>
    <w:rsid w:val="00751EF6"/>
    <w:rsid w:val="007575AD"/>
    <w:rsid w:val="00787615"/>
    <w:rsid w:val="007C35F4"/>
    <w:rsid w:val="00845A3F"/>
    <w:rsid w:val="00855230"/>
    <w:rsid w:val="008A03B0"/>
    <w:rsid w:val="008B2EEF"/>
    <w:rsid w:val="008C5F43"/>
    <w:rsid w:val="0095507F"/>
    <w:rsid w:val="009668CF"/>
    <w:rsid w:val="009E184A"/>
    <w:rsid w:val="00A03C3E"/>
    <w:rsid w:val="00A47EC3"/>
    <w:rsid w:val="00AA7E66"/>
    <w:rsid w:val="00B24677"/>
    <w:rsid w:val="00B371B6"/>
    <w:rsid w:val="00B76CD3"/>
    <w:rsid w:val="00B85563"/>
    <w:rsid w:val="00B950A4"/>
    <w:rsid w:val="00BD1AEC"/>
    <w:rsid w:val="00C851DB"/>
    <w:rsid w:val="00D63B76"/>
    <w:rsid w:val="00DB715A"/>
    <w:rsid w:val="00DC4BA9"/>
    <w:rsid w:val="00DD521F"/>
    <w:rsid w:val="00E10A5B"/>
    <w:rsid w:val="00E17651"/>
    <w:rsid w:val="00E33B5B"/>
    <w:rsid w:val="00E37CD4"/>
    <w:rsid w:val="00E447C3"/>
    <w:rsid w:val="00E77B44"/>
    <w:rsid w:val="00F121EF"/>
    <w:rsid w:val="00FA660F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76CD3"/>
  </w:style>
  <w:style w:type="paragraph" w:styleId="Nagwek">
    <w:name w:val="header"/>
    <w:basedOn w:val="Normalny"/>
    <w:link w:val="NagwekZnak"/>
    <w:rsid w:val="00B76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8</cp:revision>
  <cp:lastPrinted>2018-12-13T10:05:00Z</cp:lastPrinted>
  <dcterms:created xsi:type="dcterms:W3CDTF">2018-12-05T08:23:00Z</dcterms:created>
  <dcterms:modified xsi:type="dcterms:W3CDTF">2019-01-14T10:01:00Z</dcterms:modified>
</cp:coreProperties>
</file>