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1C320E">
        <w:rPr>
          <w:rFonts w:cs="Arial"/>
          <w:b/>
          <w:caps/>
          <w:spacing w:val="-9"/>
          <w:sz w:val="28"/>
          <w:szCs w:val="21"/>
        </w:rPr>
        <w:t>2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C93C0B" w:rsidRPr="002A3DA1">
        <w:rPr>
          <w:rFonts w:ascii="Arial" w:hAnsi="Arial" w:cs="Arial"/>
          <w:b/>
        </w:rPr>
        <w:t>„</w:t>
      </w:r>
      <w:r w:rsidR="001C320E" w:rsidRPr="002A3DA1">
        <w:rPr>
          <w:rFonts w:ascii="Arial" w:hAnsi="Arial" w:cs="Arial"/>
          <w:b/>
        </w:rPr>
        <w:t>Przebudowę targowiska miejskiego przy ul.</w:t>
      </w:r>
      <w:r w:rsidR="002A3DA1" w:rsidRPr="002A3DA1">
        <w:rPr>
          <w:rFonts w:ascii="Arial" w:hAnsi="Arial" w:cs="Arial"/>
          <w:b/>
        </w:rPr>
        <w:t xml:space="preserve"> </w:t>
      </w:r>
      <w:proofErr w:type="spellStart"/>
      <w:r w:rsidR="001C320E" w:rsidRPr="002A3DA1">
        <w:rPr>
          <w:rFonts w:ascii="Arial" w:hAnsi="Arial" w:cs="Arial"/>
          <w:b/>
        </w:rPr>
        <w:t>Angowickiej</w:t>
      </w:r>
      <w:proofErr w:type="spellEnd"/>
      <w:r w:rsidR="001C320E" w:rsidRPr="002A3DA1">
        <w:rPr>
          <w:rFonts w:ascii="Arial" w:hAnsi="Arial" w:cs="Arial"/>
          <w:b/>
        </w:rPr>
        <w:t xml:space="preserve"> w Chojnicach – II etap</w:t>
      </w:r>
      <w:r w:rsidR="00C93C0B" w:rsidRPr="002A3DA1">
        <w:rPr>
          <w:rFonts w:ascii="Arial" w:hAnsi="Arial" w:cs="Arial"/>
          <w:b/>
        </w:rPr>
        <w:t>”</w:t>
      </w:r>
      <w:r w:rsidR="00C93C0B">
        <w:rPr>
          <w:rFonts w:ascii="Arial" w:hAnsi="Arial" w:cs="Arial"/>
        </w:rPr>
        <w:t xml:space="preserve">, znak postępowania - </w:t>
      </w:r>
      <w:r w:rsidR="00C93C0B" w:rsidRPr="002A3DA1">
        <w:rPr>
          <w:rFonts w:ascii="Arial" w:hAnsi="Arial" w:cs="Arial"/>
          <w:b/>
          <w:bCs/>
        </w:rPr>
        <w:t>BI.271.</w:t>
      </w:r>
      <w:r w:rsidR="00CA4B43">
        <w:rPr>
          <w:rFonts w:ascii="Arial" w:hAnsi="Arial" w:cs="Arial"/>
          <w:b/>
          <w:bCs/>
        </w:rPr>
        <w:t>6</w:t>
      </w:r>
      <w:bookmarkStart w:id="0" w:name="_GoBack"/>
      <w:bookmarkEnd w:id="0"/>
      <w:r w:rsidR="00C93C0B" w:rsidRPr="002A3DA1">
        <w:rPr>
          <w:rFonts w:ascii="Arial" w:hAnsi="Arial" w:cs="Arial"/>
          <w:b/>
          <w:bCs/>
        </w:rPr>
        <w:t>.201</w:t>
      </w:r>
      <w:r w:rsidR="002A3DA1" w:rsidRPr="002A3DA1">
        <w:rPr>
          <w:rFonts w:ascii="Arial" w:hAnsi="Arial" w:cs="Arial"/>
          <w:b/>
          <w:bCs/>
        </w:rPr>
        <w:t>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A0" w:rsidRDefault="00042AA0" w:rsidP="001C320E">
      <w:pPr>
        <w:spacing w:before="0" w:after="0"/>
      </w:pPr>
      <w:r>
        <w:separator/>
      </w:r>
    </w:p>
  </w:endnote>
  <w:endnote w:type="continuationSeparator" w:id="0">
    <w:p w:rsidR="00042AA0" w:rsidRDefault="00042AA0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A0" w:rsidRDefault="00042AA0" w:rsidP="001C320E">
      <w:pPr>
        <w:spacing w:before="0" w:after="0"/>
      </w:pPr>
      <w:r>
        <w:separator/>
      </w:r>
    </w:p>
  </w:footnote>
  <w:footnote w:type="continuationSeparator" w:id="0">
    <w:p w:rsidR="00042AA0" w:rsidRDefault="00042AA0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1C320E" w:rsidRPr="001C320E" w:rsidTr="00023BF6"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4661A1A4" wp14:editId="2A82DD28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796B136E" wp14:editId="1BD5633E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spacing w:before="0" w:after="160" w:line="259" w:lineRule="auto"/>
            <w:ind w:left="0" w:firstLine="0"/>
            <w:jc w:val="right"/>
            <w:outlineLvl w:val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644CF3CC" wp14:editId="7731D4B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</w:p>
      </w:tc>
    </w:tr>
  </w:tbl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1C320E"/>
    <w:rsid w:val="002A3DA1"/>
    <w:rsid w:val="00306510"/>
    <w:rsid w:val="00337416"/>
    <w:rsid w:val="005313A4"/>
    <w:rsid w:val="005D4FEB"/>
    <w:rsid w:val="00744C28"/>
    <w:rsid w:val="007B125C"/>
    <w:rsid w:val="008F608C"/>
    <w:rsid w:val="00A21026"/>
    <w:rsid w:val="00C93C0B"/>
    <w:rsid w:val="00C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C8D7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Beata Topka-Kosecka</cp:lastModifiedBy>
  <cp:revision>6</cp:revision>
  <cp:lastPrinted>2019-04-24T07:52:00Z</cp:lastPrinted>
  <dcterms:created xsi:type="dcterms:W3CDTF">2018-06-13T07:42:00Z</dcterms:created>
  <dcterms:modified xsi:type="dcterms:W3CDTF">2019-04-24T07:54:00Z</dcterms:modified>
</cp:coreProperties>
</file>