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EB" w:rsidRPr="00AE23E3" w:rsidRDefault="001605EB" w:rsidP="001605EB">
      <w:pPr>
        <w:jc w:val="both"/>
      </w:pPr>
      <w:r>
        <w:t>BR.0012.3</w:t>
      </w:r>
      <w:r w:rsidRPr="00463BAC">
        <w:t>.</w:t>
      </w:r>
      <w:r>
        <w:t>11.2019</w:t>
      </w:r>
    </w:p>
    <w:p w:rsidR="001605EB" w:rsidRPr="00463BAC" w:rsidRDefault="001605EB" w:rsidP="001605EB">
      <w:pPr>
        <w:spacing w:before="240"/>
        <w:jc w:val="center"/>
        <w:rPr>
          <w:b/>
        </w:rPr>
      </w:pPr>
      <w:r w:rsidRPr="00463BAC">
        <w:rPr>
          <w:b/>
        </w:rPr>
        <w:t xml:space="preserve">P R O T O K Ó Ł nr </w:t>
      </w:r>
      <w:r>
        <w:rPr>
          <w:b/>
        </w:rPr>
        <w:t>13</w:t>
      </w:r>
      <w:r w:rsidRPr="00463BAC">
        <w:rPr>
          <w:b/>
        </w:rPr>
        <w:t>/</w:t>
      </w:r>
      <w:r>
        <w:rPr>
          <w:b/>
        </w:rPr>
        <w:t>19</w:t>
      </w:r>
    </w:p>
    <w:p w:rsidR="001605EB" w:rsidRDefault="001605EB" w:rsidP="001605EB">
      <w:pPr>
        <w:ind w:left="720"/>
        <w:jc w:val="center"/>
      </w:pPr>
      <w:r>
        <w:t xml:space="preserve">z posiedzenia Komisji ds. Społecznych, odbytego w dniu 16 września </w:t>
      </w:r>
      <w:r w:rsidRPr="0025609C">
        <w:t>201</w:t>
      </w:r>
      <w:r>
        <w:t xml:space="preserve">9 </w:t>
      </w:r>
      <w:r w:rsidRPr="0025609C">
        <w:t>r</w:t>
      </w:r>
      <w:r>
        <w:t xml:space="preserve">. </w:t>
      </w:r>
    </w:p>
    <w:p w:rsidR="001605EB" w:rsidRPr="00AE23E3" w:rsidRDefault="001605EB" w:rsidP="001605EB">
      <w:pPr>
        <w:ind w:left="720"/>
        <w:jc w:val="center"/>
      </w:pPr>
      <w:r>
        <w:t>w godz. od 10</w:t>
      </w:r>
      <w:r w:rsidRPr="0025609C">
        <w:rPr>
          <w:vertAlign w:val="superscript"/>
        </w:rPr>
        <w:t>00</w:t>
      </w:r>
      <w:r>
        <w:t xml:space="preserve"> do 10</w:t>
      </w:r>
      <w:r>
        <w:rPr>
          <w:vertAlign w:val="superscript"/>
        </w:rPr>
        <w:t>15</w:t>
      </w:r>
    </w:p>
    <w:p w:rsidR="001605EB" w:rsidRPr="00AE23E3" w:rsidRDefault="001605EB" w:rsidP="001605EB">
      <w:pPr>
        <w:spacing w:before="240"/>
        <w:jc w:val="both"/>
        <w:rPr>
          <w:b/>
        </w:rPr>
      </w:pPr>
      <w:r w:rsidRPr="00AE23E3">
        <w:rPr>
          <w:b/>
        </w:rPr>
        <w:t>Członkowie Komisji obecni na posiedzeniu:</w:t>
      </w:r>
    </w:p>
    <w:p w:rsidR="001605EB" w:rsidRDefault="001605EB" w:rsidP="001605E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Andrzej Plata</w:t>
      </w:r>
      <w:r w:rsidRPr="00AE23E3">
        <w:tab/>
      </w:r>
      <w:r w:rsidRPr="00AE23E3">
        <w:tab/>
        <w:t xml:space="preserve">- </w:t>
      </w:r>
      <w:r>
        <w:t>p</w:t>
      </w:r>
      <w:r w:rsidRPr="00AE23E3">
        <w:t>rzewodniczący</w:t>
      </w:r>
    </w:p>
    <w:p w:rsidR="001605EB" w:rsidRPr="00AE23E3" w:rsidRDefault="001605EB" w:rsidP="001605E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Janina Kłosowska</w:t>
      </w:r>
    </w:p>
    <w:p w:rsidR="001605EB" w:rsidRPr="00AE23E3" w:rsidRDefault="001605EB" w:rsidP="001605E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 xml:space="preserve">Bogumiła </w:t>
      </w:r>
      <w:proofErr w:type="spellStart"/>
      <w:r>
        <w:t>Gierszewska-Dorawa</w:t>
      </w:r>
      <w:proofErr w:type="spellEnd"/>
    </w:p>
    <w:p w:rsidR="001605EB" w:rsidRDefault="001605EB" w:rsidP="001605E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Iwona Skocka</w:t>
      </w:r>
    </w:p>
    <w:p w:rsidR="001605EB" w:rsidRDefault="001605EB" w:rsidP="001605E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Zdzisław Januszewski</w:t>
      </w:r>
    </w:p>
    <w:p w:rsidR="001605EB" w:rsidRPr="00B544A4" w:rsidRDefault="001605EB" w:rsidP="001605EB">
      <w:pPr>
        <w:spacing w:before="120"/>
        <w:rPr>
          <w:b/>
        </w:rPr>
      </w:pPr>
      <w:r>
        <w:rPr>
          <w:b/>
        </w:rPr>
        <w:t>członkowie nieobecni:</w:t>
      </w:r>
    </w:p>
    <w:p w:rsidR="001605EB" w:rsidRDefault="001605EB" w:rsidP="001605EB">
      <w:pPr>
        <w:numPr>
          <w:ilvl w:val="0"/>
          <w:numId w:val="5"/>
        </w:numPr>
        <w:ind w:left="426"/>
      </w:pPr>
      <w:r>
        <w:t xml:space="preserve">Renata Dąbrowska </w:t>
      </w:r>
      <w:r>
        <w:tab/>
      </w:r>
      <w:r>
        <w:tab/>
        <w:t>- usprawiedliwiona</w:t>
      </w:r>
    </w:p>
    <w:p w:rsidR="001605EB" w:rsidRPr="0048105A" w:rsidRDefault="001605EB" w:rsidP="001605EB">
      <w:pPr>
        <w:numPr>
          <w:ilvl w:val="0"/>
          <w:numId w:val="5"/>
        </w:numPr>
        <w:ind w:left="426"/>
      </w:pPr>
      <w:r>
        <w:t>Agnieszka Lewińska</w:t>
      </w:r>
      <w:r>
        <w:tab/>
      </w:r>
      <w:r>
        <w:tab/>
        <w:t>- usprawiedliwiona</w:t>
      </w:r>
    </w:p>
    <w:p w:rsidR="001605EB" w:rsidRPr="00AE23E3" w:rsidRDefault="001605EB" w:rsidP="001605EB">
      <w:pPr>
        <w:contextualSpacing/>
        <w:jc w:val="both"/>
      </w:pPr>
    </w:p>
    <w:p w:rsidR="001605EB" w:rsidRDefault="001605EB" w:rsidP="001605EB">
      <w:pPr>
        <w:spacing w:before="240"/>
        <w:jc w:val="both"/>
        <w:rPr>
          <w:b/>
        </w:rPr>
      </w:pPr>
      <w:r w:rsidRPr="00502210">
        <w:rPr>
          <w:b/>
        </w:rPr>
        <w:t xml:space="preserve">Komisja składa się </w:t>
      </w:r>
      <w:r>
        <w:rPr>
          <w:b/>
        </w:rPr>
        <w:t>z 7 członków, 2 członków nieobecnych,</w:t>
      </w:r>
      <w:r w:rsidRPr="00502210">
        <w:rPr>
          <w:b/>
        </w:rPr>
        <w:t xml:space="preserve"> po stwierdzeniu quorum Komisja jest władna do podejmowania prawomocnych opinii i wniosków.</w:t>
      </w:r>
    </w:p>
    <w:p w:rsidR="001605EB" w:rsidRDefault="001605EB" w:rsidP="001605EB">
      <w:pPr>
        <w:spacing w:before="240"/>
        <w:jc w:val="both"/>
      </w:pPr>
      <w:r>
        <w:t>P</w:t>
      </w:r>
      <w:r w:rsidRPr="000A4A9F">
        <w:t>osiedzenie otworzył Przewodniczący</w:t>
      </w:r>
      <w:r>
        <w:t xml:space="preserve"> Komisji ds. Społecznych</w:t>
      </w:r>
      <w:r w:rsidRPr="000A4A9F">
        <w:t xml:space="preserve"> Pan </w:t>
      </w:r>
      <w:r>
        <w:t>Andrzej Plata</w:t>
      </w:r>
      <w:r w:rsidRPr="000A4A9F">
        <w:t>, stwierdził quorum, powitał zebranych członków Komisji</w:t>
      </w:r>
      <w:r>
        <w:t xml:space="preserve"> i </w:t>
      </w:r>
      <w:r w:rsidRPr="000A4A9F">
        <w:t>przedstawił następujący porządek posiedzenia:</w:t>
      </w:r>
    </w:p>
    <w:p w:rsidR="001605EB" w:rsidRDefault="001605EB" w:rsidP="001605EB">
      <w:pPr>
        <w:numPr>
          <w:ilvl w:val="0"/>
          <w:numId w:val="2"/>
        </w:numPr>
        <w:jc w:val="both"/>
      </w:pPr>
      <w:r>
        <w:t>Analiza i opiniowanie materiału sesyjnego.</w:t>
      </w:r>
    </w:p>
    <w:p w:rsidR="001605EB" w:rsidRDefault="001605EB" w:rsidP="001605EB">
      <w:pPr>
        <w:numPr>
          <w:ilvl w:val="0"/>
          <w:numId w:val="2"/>
        </w:numPr>
        <w:jc w:val="both"/>
      </w:pPr>
      <w:r>
        <w:t>Rozpatrywanie spraw bieżących,</w:t>
      </w:r>
    </w:p>
    <w:p w:rsidR="001605EB" w:rsidRDefault="001605EB" w:rsidP="001605EB">
      <w:pPr>
        <w:jc w:val="both"/>
      </w:pPr>
      <w:r>
        <w:t>do którego nie wniesiono uwag.</w:t>
      </w:r>
    </w:p>
    <w:p w:rsidR="001605EB" w:rsidRPr="00C74ACE" w:rsidRDefault="001605EB" w:rsidP="001605EB">
      <w:pPr>
        <w:spacing w:before="240"/>
        <w:jc w:val="both"/>
        <w:rPr>
          <w:b/>
          <w:u w:val="single"/>
        </w:rPr>
      </w:pPr>
      <w:r w:rsidRPr="00C74ACE">
        <w:rPr>
          <w:b/>
          <w:u w:val="single"/>
        </w:rPr>
        <w:t xml:space="preserve">Ad. </w:t>
      </w:r>
      <w:r>
        <w:rPr>
          <w:b/>
          <w:u w:val="single"/>
        </w:rPr>
        <w:t>1</w:t>
      </w:r>
      <w:r w:rsidRPr="00C74ACE">
        <w:rPr>
          <w:b/>
          <w:u w:val="single"/>
        </w:rPr>
        <w:t xml:space="preserve"> </w:t>
      </w:r>
    </w:p>
    <w:p w:rsidR="00B90341" w:rsidRDefault="001605EB" w:rsidP="00E45729">
      <w:pPr>
        <w:spacing w:before="240"/>
        <w:jc w:val="both"/>
      </w:pPr>
      <w:r>
        <w:rPr>
          <w:b/>
        </w:rPr>
        <w:t>Przewodniczący Andrzej Plata</w:t>
      </w:r>
      <w:r>
        <w:t xml:space="preserve"> – proszę Państwa, jeżeli chodzi o analizę materiału sesyjnego, to </w:t>
      </w:r>
      <w:r w:rsidR="00E000DA">
        <w:t>nie zauważyłem materiałów dotyczących merytorycznie naszej Komisji</w:t>
      </w:r>
      <w:r w:rsidR="00B05F01">
        <w:t xml:space="preserve">. Ale chciałbym, żeby Państwo spojrzeli na stronę czterdziestą szóstą naszego biuletynu, gdzie moglibyśmy się przyjrzeć troszeczkę bliżej projektowi uchwały w sprawie ustalenia wysokości opłat w Żłobku Miejskim w Chojnicach utworzonym przez Gminę Miejską Chojnice, warunków częściowego zwolnienia od ponoszenia opłat oraz ustalenia maksymalnej opłaty za wyżywienie. Tu jest </w:t>
      </w:r>
      <w:r w:rsidR="00F735A8">
        <w:t>też proszę Państwa opisane wszystko, w analizie z drugiej strony tak samo jest opisane i mi się wydaje, ż</w:t>
      </w:r>
      <w:r w:rsidR="00B05F01">
        <w:t>e jest bardzo dobry ukłon ze strony władz miejskich, ponieważ będzie dopłata do każdego dziecka</w:t>
      </w:r>
      <w:r w:rsidR="0047416C">
        <w:t xml:space="preserve"> jak tu jest motywowane w uzasadnieniu, że</w:t>
      </w:r>
      <w:r w:rsidR="00387593">
        <w:t>:</w:t>
      </w:r>
      <w:r w:rsidR="0047416C">
        <w:t xml:space="preserve"> „</w:t>
      </w:r>
      <w:r w:rsidR="00C41A73" w:rsidRPr="00C41A73">
        <w:rPr>
          <w:i/>
        </w:rPr>
        <w:t>B</w:t>
      </w:r>
      <w:r w:rsidR="0047416C" w:rsidRPr="00C41A73">
        <w:rPr>
          <w:i/>
        </w:rPr>
        <w:t>iorąc pod uwagę założenie, że osoby oddające dziecko pod opiekę żłobka powracają na rynek pracy i ot</w:t>
      </w:r>
      <w:r w:rsidR="00E45729">
        <w:rPr>
          <w:i/>
        </w:rPr>
        <w:t>rzymują najniższe wynagrodzenie</w:t>
      </w:r>
      <w:r w:rsidR="0047416C" w:rsidRPr="00C41A73">
        <w:rPr>
          <w:i/>
        </w:rPr>
        <w:t>, opłata</w:t>
      </w:r>
      <w:r w:rsidR="00C41A73" w:rsidRPr="00C41A73">
        <w:rPr>
          <w:i/>
        </w:rPr>
        <w:t xml:space="preserve"> w żłobku publicznym stanowi niewielki procent ich dochodów. Zmiana stawki z tytułu opłaty za pobyt dziecka w żłobku gminnym spowoduje wzrost dochodów, co </w:t>
      </w:r>
      <w:r w:rsidR="00BF5FD4">
        <w:rPr>
          <w:i/>
        </w:rPr>
        <w:br/>
      </w:r>
      <w:r w:rsidR="00C41A73" w:rsidRPr="00C41A73">
        <w:rPr>
          <w:i/>
        </w:rPr>
        <w:t>w całości będzie przeznaczone na pokrycie kosztów działalności żłobka oraz na podniesienie standardów opieki nad dzieckiem w wieku do lat 3. Zwiększenie wysokości opłaty za pobyt dziecka w żłobku gminnym jest uzasadnion</w:t>
      </w:r>
      <w:r w:rsidR="00B90341">
        <w:rPr>
          <w:i/>
        </w:rPr>
        <w:t>e</w:t>
      </w:r>
      <w:r w:rsidR="00C41A73" w:rsidRPr="00C41A73">
        <w:rPr>
          <w:i/>
        </w:rPr>
        <w:t>.”</w:t>
      </w:r>
      <w:r w:rsidR="00C41A73">
        <w:t xml:space="preserve"> Ta</w:t>
      </w:r>
      <w:r w:rsidR="00E45729">
        <w:t xml:space="preserve"> opłata będzie wynosiła 337 zł.</w:t>
      </w:r>
      <w:r w:rsidR="00772FC5">
        <w:t xml:space="preserve"> </w:t>
      </w:r>
      <w:r w:rsidR="00C41A73">
        <w:t xml:space="preserve">Czy ktoś </w:t>
      </w:r>
      <w:r w:rsidR="00BF5FD4">
        <w:br/>
      </w:r>
      <w:r w:rsidR="00C41A73">
        <w:t xml:space="preserve">z Państwa chciałby się odnieść do tego punktu? </w:t>
      </w:r>
      <w:r w:rsidR="00387593">
        <w:t>Tu jest też taka fajna analiza</w:t>
      </w:r>
      <w:r w:rsidR="00B90341">
        <w:t>,</w:t>
      </w:r>
      <w:r w:rsidR="00387593">
        <w:t xml:space="preserve"> </w:t>
      </w:r>
      <w:r w:rsidR="00C41A73">
        <w:t>dość dobrze opracowana z lat poprzednich</w:t>
      </w:r>
      <w:r w:rsidR="00B90341">
        <w:t>,</w:t>
      </w:r>
      <w:r w:rsidR="00C41A73">
        <w:t xml:space="preserve"> ile było wydanych pieniędzy na utrzymanie</w:t>
      </w:r>
      <w:r w:rsidR="00B90341">
        <w:t>.</w:t>
      </w:r>
    </w:p>
    <w:p w:rsidR="00B05F01" w:rsidRDefault="00387593" w:rsidP="00B90341">
      <w:pPr>
        <w:jc w:val="both"/>
      </w:pPr>
      <w:r>
        <w:t xml:space="preserve">Jeśli </w:t>
      </w:r>
      <w:r w:rsidR="00934B33">
        <w:t>też chodzi o załącznik do biuletynu, czyli Gminny</w:t>
      </w:r>
      <w:r w:rsidR="00B90341">
        <w:t xml:space="preserve"> program rewitalizacji miasta Chojnice jest to proszę Państwa taki materiał, mogę powiedzieć, dosyć obszerny i wymagający takiej dłuższej analizy. Jest też wielowątkowy. S</w:t>
      </w:r>
      <w:r w:rsidR="00C80B58">
        <w:t>ą</w:t>
      </w:r>
      <w:r w:rsidR="00B90341">
        <w:t xml:space="preserve"> tu zawarte</w:t>
      </w:r>
      <w:r w:rsidR="00C80B58">
        <w:t xml:space="preserve"> programy rozwoju dwóch dzielnic, raczej podzielnic miejskich, czyli Starego Miasta oraz dzielnicy Dworcowej, bardzo ładnie opisany </w:t>
      </w:r>
      <w:r w:rsidR="00BF5FD4">
        <w:br/>
      </w:r>
      <w:r w:rsidR="00C80B58">
        <w:t>o przepisy, założenia unijne. Moim zdaniem materiał jest obszerny, ale też</w:t>
      </w:r>
      <w:r w:rsidR="00C80B58" w:rsidRPr="00C80B58">
        <w:t xml:space="preserve"> </w:t>
      </w:r>
      <w:r w:rsidR="00C80B58">
        <w:t xml:space="preserve">bardzo wyczerpujący </w:t>
      </w:r>
      <w:r w:rsidR="00BF5FD4">
        <w:br/>
      </w:r>
      <w:r w:rsidR="00C80B58">
        <w:t>i dobrze przedstawiający temat. Czy do tego punktu ktoś z Państwa chciałby się odnieść? P</w:t>
      </w:r>
      <w:r w:rsidR="00BB59C3">
        <w:t>an Januszewski.</w:t>
      </w:r>
    </w:p>
    <w:p w:rsidR="00BB59C3" w:rsidRDefault="00BB59C3" w:rsidP="00BB59C3">
      <w:pPr>
        <w:numPr>
          <w:ilvl w:val="0"/>
          <w:numId w:val="1"/>
        </w:numPr>
        <w:spacing w:before="240"/>
        <w:jc w:val="both"/>
      </w:pPr>
      <w:r w:rsidRPr="00451E04">
        <w:rPr>
          <w:b/>
        </w:rPr>
        <w:lastRenderedPageBreak/>
        <w:t>Radny Zdzisław Januszewski</w:t>
      </w:r>
      <w:r>
        <w:t xml:space="preserve"> – ja tylko chciałbym zaznaczyć potrzebę powrotu jednak do tego programu, ponieważ przyznam się ze wstydem, że nie przebrnąłem przez ten cały program. I czytając go nasunęło mi się szereg wątpliwości, więc sygnalizuję potrzebę powrotu do tego programu i pracy nad tym programem, bo dotyczy on też naszej Komisji.</w:t>
      </w:r>
    </w:p>
    <w:p w:rsidR="00BB59C3" w:rsidRDefault="00BB59C3" w:rsidP="00BB59C3">
      <w:pPr>
        <w:spacing w:before="240"/>
        <w:jc w:val="both"/>
      </w:pPr>
      <w:r>
        <w:rPr>
          <w:b/>
        </w:rPr>
        <w:t>Przewodniczący Andrzej Plata</w:t>
      </w:r>
      <w:r>
        <w:t xml:space="preserve"> – dlatego też zaproponowałbym Państwu, abyśmy troszkę bardziej się przygotowali na kolejne posiedzenie, które odbędzie się </w:t>
      </w:r>
      <w:r w:rsidR="00451E04">
        <w:t xml:space="preserve">w Noclegowni Dla Bezdomnych Mężczyzn. Tak że tam się spotkamy i może będzie też okazja, żeby to przeanalizować. </w:t>
      </w:r>
    </w:p>
    <w:p w:rsidR="004D39DB" w:rsidRDefault="00451E04" w:rsidP="00451E04">
      <w:pPr>
        <w:numPr>
          <w:ilvl w:val="0"/>
          <w:numId w:val="1"/>
        </w:numPr>
        <w:spacing w:before="240"/>
        <w:jc w:val="both"/>
      </w:pPr>
      <w:r w:rsidRPr="004D39DB">
        <w:rPr>
          <w:b/>
        </w:rPr>
        <w:t>Radny Zdzisław Januszewski</w:t>
      </w:r>
      <w:r>
        <w:t xml:space="preserve"> – </w:t>
      </w:r>
      <w:r w:rsidR="004D39DB">
        <w:t>jest zbyt mało czasu, żeby Komisja mogła</w:t>
      </w:r>
      <w:r w:rsidR="00E45729">
        <w:t xml:space="preserve"> się tym poważnie zająć, prawda,</w:t>
      </w:r>
      <w:r w:rsidR="004D39DB">
        <w:t xml:space="preserve"> </w:t>
      </w:r>
      <w:r w:rsidR="00E45729">
        <w:t>a</w:t>
      </w:r>
      <w:r w:rsidR="004D39DB">
        <w:t>le myślę</w:t>
      </w:r>
      <w:r>
        <w:t xml:space="preserve">, </w:t>
      </w:r>
      <w:r w:rsidR="004D39DB">
        <w:t>ż</w:t>
      </w:r>
      <w:r>
        <w:t>e nawet po uchwaleniu będzie możliwość</w:t>
      </w:r>
      <w:r w:rsidR="004D39DB">
        <w:t>…</w:t>
      </w:r>
    </w:p>
    <w:p w:rsidR="00451E04" w:rsidRDefault="004D39DB" w:rsidP="004D39DB">
      <w:pPr>
        <w:spacing w:before="240"/>
        <w:jc w:val="both"/>
      </w:pPr>
      <w:r>
        <w:rPr>
          <w:b/>
        </w:rPr>
        <w:t>Przewodniczący Andrzej Plata</w:t>
      </w:r>
      <w:r>
        <w:t xml:space="preserve"> – dlatego mówię, trzeba to sobie przeanalizować dokładnie. Materiał jest tak obszerny i rozłożony w czasie, na pewno będzie można się do tego odnieść</w:t>
      </w:r>
      <w:r w:rsidR="00490C99">
        <w:t>,</w:t>
      </w:r>
      <w:r>
        <w:t xml:space="preserve"> </w:t>
      </w:r>
      <w:r w:rsidR="00BF5FD4">
        <w:br/>
      </w:r>
      <w:r w:rsidR="00490C99">
        <w:t>w</w:t>
      </w:r>
      <w:r>
        <w:t xml:space="preserve"> najgorszym wypadku jakieś aneksy zrobić</w:t>
      </w:r>
      <w:r w:rsidR="00490C99">
        <w:t xml:space="preserve">. Chojnice do 2023 roku, tak że proszę Państwa, to jeszcze ponad trzy lata, będziemy mogli </w:t>
      </w:r>
      <w:r w:rsidR="0041461A">
        <w:t xml:space="preserve">jeszcze </w:t>
      </w:r>
      <w:r w:rsidR="00490C99">
        <w:t xml:space="preserve">Panie radny </w:t>
      </w:r>
      <w:r w:rsidR="0041461A">
        <w:t>wrócić</w:t>
      </w:r>
      <w:r w:rsidR="00490C99">
        <w:t xml:space="preserve"> </w:t>
      </w:r>
      <w:r w:rsidR="0041461A">
        <w:t xml:space="preserve">nawet </w:t>
      </w:r>
      <w:r w:rsidR="00490C99">
        <w:t xml:space="preserve">na koniec kadencji do tego </w:t>
      </w:r>
      <w:r w:rsidR="0041461A">
        <w:t>tematu.</w:t>
      </w:r>
    </w:p>
    <w:p w:rsidR="0041461A" w:rsidRDefault="0041461A" w:rsidP="0041461A">
      <w:pPr>
        <w:numPr>
          <w:ilvl w:val="0"/>
          <w:numId w:val="1"/>
        </w:numPr>
        <w:spacing w:before="240"/>
        <w:jc w:val="both"/>
      </w:pPr>
      <w:r w:rsidRPr="00E45729">
        <w:rPr>
          <w:b/>
        </w:rPr>
        <w:t>Radny Zdzisław Januszewski</w:t>
      </w:r>
      <w:r>
        <w:t xml:space="preserve"> – wydaje mi się, że </w:t>
      </w:r>
      <w:r w:rsidR="00AC189F">
        <w:t>jest to opracowanie teoretyczne i nie kwestionuję tego. A kwestia wdrożenia w praktykę, wpisania w praktykę</w:t>
      </w:r>
      <w:r w:rsidR="00E45729">
        <w:t>,</w:t>
      </w:r>
      <w:r w:rsidR="00AC189F">
        <w:t xml:space="preserve"> to już nasza misja, do tego będzie można wracać, jak wpisać to w praktykę.</w:t>
      </w:r>
    </w:p>
    <w:p w:rsidR="00AC189F" w:rsidRPr="00AC189F" w:rsidRDefault="00AC189F" w:rsidP="00AC189F">
      <w:pPr>
        <w:spacing w:before="240"/>
        <w:jc w:val="both"/>
      </w:pPr>
      <w:r>
        <w:rPr>
          <w:b/>
        </w:rPr>
        <w:t>Przewodniczący Andrzej Plata</w:t>
      </w:r>
      <w:r>
        <w:t xml:space="preserve"> – tak że proszę Państwa radzę tego programu gminnego nie chować głęboko w szufladę tylko trzymać na wierzchu, będziemy się do tego odwoływać. Czy do materiału sesyjnego ktoś z Państwa ma jeszcze jakieś pytania? Nie ma, czyli przyjmujemy do wiadomości wszystkie projekty uchwał.</w:t>
      </w:r>
    </w:p>
    <w:p w:rsidR="00AC189F" w:rsidRPr="00EE310F" w:rsidRDefault="00AC189F" w:rsidP="00AC189F">
      <w:pPr>
        <w:spacing w:before="240"/>
        <w:jc w:val="both"/>
      </w:pPr>
      <w:r w:rsidRPr="00193CD9">
        <w:rPr>
          <w:b/>
        </w:rPr>
        <w:t>Komisja</w:t>
      </w:r>
      <w:r>
        <w:rPr>
          <w:b/>
        </w:rPr>
        <w:t xml:space="preserve"> ds. Społecznych</w:t>
      </w:r>
      <w:r w:rsidRPr="00193CD9">
        <w:rPr>
          <w:b/>
        </w:rPr>
        <w:t xml:space="preserve"> przyjęła do wiadomości:</w:t>
      </w:r>
    </w:p>
    <w:p w:rsidR="006169C1" w:rsidRPr="001A49AD" w:rsidRDefault="006169C1" w:rsidP="006169C1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A49AD">
        <w:rPr>
          <w:b/>
          <w:sz w:val="24"/>
          <w:szCs w:val="24"/>
        </w:rPr>
        <w:t xml:space="preserve">Projekt uchwały w sprawie wyboru ławników do orzekania w Sądzie Rejonowym </w:t>
      </w:r>
      <w:r w:rsidR="00BF5FD4" w:rsidRPr="001A49AD">
        <w:rPr>
          <w:b/>
          <w:sz w:val="24"/>
          <w:szCs w:val="24"/>
        </w:rPr>
        <w:br/>
      </w:r>
      <w:r w:rsidRPr="001A49AD">
        <w:rPr>
          <w:b/>
          <w:sz w:val="24"/>
          <w:szCs w:val="24"/>
        </w:rPr>
        <w:t>w Chojnicach.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zmian w budżecie Gminy Miejskiej Chojnice na 2019 r.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zmiany wieloletniej prognozy finansowej na lata 2019 – 2033.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udzielenia pomocy finansowej na rzecz Województwa Pomorskiego.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zmian w składach osobowych komisji stałych Rady Miejskiej.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rozpatrzenia skargi.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wieloletniego planu rozwoju i modernizacji urządzeń wodociągowych i urządzeń kanalizacyjnych będących w posiadaniu Miejskich Wodociągów Sp. z o.o. w Chojnicach.</w:t>
      </w:r>
    </w:p>
    <w:p w:rsidR="006169C1" w:rsidRPr="001A49AD" w:rsidRDefault="006169C1" w:rsidP="006169C1">
      <w:pPr>
        <w:numPr>
          <w:ilvl w:val="0"/>
          <w:numId w:val="7"/>
        </w:numPr>
        <w:tabs>
          <w:tab w:val="left" w:pos="7938"/>
        </w:tabs>
        <w:jc w:val="both"/>
        <w:rPr>
          <w:b/>
        </w:rPr>
      </w:pPr>
      <w:r w:rsidRPr="001A49AD">
        <w:rPr>
          <w:b/>
        </w:rPr>
        <w:t>Projekt uchwały w sprawie ustalenia wysokości opłat w Żłobku Miejskim w Chojnicach utworzonym przez Gminę Miejską Chojnice, warunków częściowego zwolnienia od ponoszenia opłat oraz ustalenia maksymalnej opłaty za wyżywienie.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zbycia nieruchomości.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uchwalenia miejscowego planu zagospodarowania przestrzennego terenu przy ulicy Bytowskiej w Chojnicach.</w:t>
      </w:r>
    </w:p>
    <w:p w:rsidR="006169C1" w:rsidRPr="001A49AD" w:rsidRDefault="006169C1" w:rsidP="006169C1">
      <w:pPr>
        <w:numPr>
          <w:ilvl w:val="0"/>
          <w:numId w:val="7"/>
        </w:numPr>
        <w:jc w:val="both"/>
        <w:rPr>
          <w:b/>
        </w:rPr>
      </w:pPr>
      <w:r w:rsidRPr="001A49AD">
        <w:rPr>
          <w:b/>
        </w:rPr>
        <w:t>Projekt uchwały w sprawie przyjęcia Gminnego programu rewitalizacji miasta Chojnice.</w:t>
      </w:r>
    </w:p>
    <w:p w:rsidR="001605EB" w:rsidRPr="000E1A96" w:rsidRDefault="001605EB" w:rsidP="001605EB">
      <w:pPr>
        <w:spacing w:before="240"/>
        <w:jc w:val="both"/>
        <w:rPr>
          <w:b/>
          <w:u w:val="single"/>
        </w:rPr>
      </w:pPr>
      <w:r w:rsidRPr="000E1A96">
        <w:rPr>
          <w:b/>
          <w:u w:val="single"/>
        </w:rPr>
        <w:t>Ad. 2</w:t>
      </w:r>
    </w:p>
    <w:p w:rsidR="006169C1" w:rsidRDefault="001605EB" w:rsidP="001605EB">
      <w:pPr>
        <w:spacing w:before="240"/>
        <w:jc w:val="both"/>
      </w:pPr>
      <w:r w:rsidRPr="00191646">
        <w:rPr>
          <w:b/>
        </w:rPr>
        <w:lastRenderedPageBreak/>
        <w:t>Przewodniczący Andrzej Plata</w:t>
      </w:r>
      <w:r>
        <w:t xml:space="preserve"> – przechodzimy </w:t>
      </w:r>
      <w:r w:rsidR="006169C1">
        <w:t xml:space="preserve">do punktu drugiego – rozpatrywanie </w:t>
      </w:r>
      <w:r>
        <w:t xml:space="preserve">spraw bieżących. </w:t>
      </w:r>
      <w:r w:rsidR="006169C1">
        <w:t>Czy ktoś z Państwa chciałby zabrać głos w tym punkcie?</w:t>
      </w:r>
    </w:p>
    <w:p w:rsidR="006169C1" w:rsidRDefault="001605EB" w:rsidP="001605EB">
      <w:pPr>
        <w:numPr>
          <w:ilvl w:val="0"/>
          <w:numId w:val="1"/>
        </w:numPr>
        <w:spacing w:before="240"/>
        <w:jc w:val="both"/>
      </w:pPr>
      <w:r w:rsidRPr="002D5F95">
        <w:rPr>
          <w:b/>
        </w:rPr>
        <w:t>Radny Zdzisław Januszewski</w:t>
      </w:r>
      <w:r>
        <w:t xml:space="preserve"> – </w:t>
      </w:r>
      <w:r w:rsidR="006169C1">
        <w:t>czy już jest czas na wnioski budżetowe, ponieważ cały czas mam na myśli podwyższenie nagród w dziedzinie kultury</w:t>
      </w:r>
      <w:r w:rsidR="00A55E3E">
        <w:t>.</w:t>
      </w:r>
    </w:p>
    <w:p w:rsidR="00A55E3E" w:rsidRDefault="00A55E3E" w:rsidP="00A55E3E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ale to mi się wydaje, że to na Komisji Kultury i Sportu ten wniosek.</w:t>
      </w:r>
    </w:p>
    <w:p w:rsidR="00A55E3E" w:rsidRDefault="00A55E3E" w:rsidP="00A55E3E">
      <w:pPr>
        <w:numPr>
          <w:ilvl w:val="0"/>
          <w:numId w:val="1"/>
        </w:numPr>
        <w:spacing w:before="240"/>
        <w:jc w:val="both"/>
      </w:pPr>
      <w:r w:rsidRPr="00A55E3E">
        <w:rPr>
          <w:b/>
        </w:rPr>
        <w:t>Radny Zdzisław Januszewski</w:t>
      </w:r>
      <w:r>
        <w:t xml:space="preserve"> – na Komisji ds. Społecznych również.</w:t>
      </w:r>
    </w:p>
    <w:p w:rsidR="00A55E3E" w:rsidRDefault="00A55E3E" w:rsidP="00A55E3E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Panie radny będziemy dzisiaj jeszcze uczestniczyć </w:t>
      </w:r>
      <w:r w:rsidR="00BF5FD4">
        <w:br/>
      </w:r>
      <w:r>
        <w:t>w posiedzeniu Komisji Kultury i Sportu…</w:t>
      </w:r>
    </w:p>
    <w:p w:rsidR="00A55E3E" w:rsidRDefault="00A55E3E" w:rsidP="00A55E3E">
      <w:pPr>
        <w:numPr>
          <w:ilvl w:val="0"/>
          <w:numId w:val="1"/>
        </w:numPr>
        <w:spacing w:before="240"/>
        <w:jc w:val="both"/>
      </w:pPr>
      <w:r w:rsidRPr="008B1A53">
        <w:rPr>
          <w:b/>
        </w:rPr>
        <w:t>Radny Zdzisław Januszewski</w:t>
      </w:r>
      <w:r>
        <w:t xml:space="preserve"> </w:t>
      </w:r>
      <w:r w:rsidR="008B1A53">
        <w:t>–</w:t>
      </w:r>
      <w:r>
        <w:t xml:space="preserve"> </w:t>
      </w:r>
      <w:r w:rsidR="008B1A53">
        <w:t xml:space="preserve">ja tylko po prostu pokazuję problem, </w:t>
      </w:r>
      <w:r w:rsidR="00E45729">
        <w:t>ż</w:t>
      </w:r>
      <w:r w:rsidR="008B1A53">
        <w:t>e jest komisja, która…</w:t>
      </w:r>
    </w:p>
    <w:p w:rsidR="008B1A53" w:rsidRDefault="008B1A53" w:rsidP="008B1A53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wydaje mi się, że to powinniśmy na posiedzeniu Komisji Kultury i Sportu</w:t>
      </w:r>
      <w:r w:rsidR="00BF5FD4">
        <w:t>…</w:t>
      </w:r>
    </w:p>
    <w:p w:rsidR="008B1A53" w:rsidRDefault="008B1A53" w:rsidP="008B1A53">
      <w:pPr>
        <w:numPr>
          <w:ilvl w:val="0"/>
          <w:numId w:val="1"/>
        </w:numPr>
        <w:spacing w:before="240"/>
        <w:jc w:val="both"/>
      </w:pPr>
      <w:r w:rsidRPr="008B1A53">
        <w:rPr>
          <w:b/>
        </w:rPr>
        <w:t>Radny Zdzisław Januszewski</w:t>
      </w:r>
      <w:r>
        <w:rPr>
          <w:b/>
        </w:rPr>
        <w:t xml:space="preserve"> </w:t>
      </w:r>
      <w:r>
        <w:t>– właśnie że powinniśmy to wspólnie popchnąć.</w:t>
      </w:r>
    </w:p>
    <w:p w:rsidR="00466FA6" w:rsidRDefault="00466FA6" w:rsidP="00466FA6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to popchniemy to razem jeśli będzie</w:t>
      </w:r>
      <w:r w:rsidR="00BF5FD4">
        <w:t>my uczestniczyć w tej Komisji.</w:t>
      </w:r>
      <w:r>
        <w:t xml:space="preserve"> </w:t>
      </w:r>
      <w:r w:rsidR="00BF5FD4">
        <w:t>B</w:t>
      </w:r>
      <w:r>
        <w:t>ędzie okazja zaczerpnąć informacji od osób, które będą zaproszone na posiedzenie</w:t>
      </w:r>
      <w:r w:rsidR="00BF5FD4">
        <w:t>.</w:t>
      </w:r>
      <w:r>
        <w:t xml:space="preserve"> </w:t>
      </w:r>
      <w:r w:rsidR="00BF5FD4">
        <w:t>M</w:t>
      </w:r>
      <w:r>
        <w:t>oże będzie Pan Buława – kierownik Referatu, tak że będzie możliwość, żeby z nim porozmawiać i zagłębić się w tym temacie</w:t>
      </w:r>
      <w:r w:rsidR="00BF5FD4">
        <w:t>,</w:t>
      </w:r>
      <w:r>
        <w:t xml:space="preserve"> i się dowiedzieć jakie są możliwości i środki ku temu, żeby faktycznie to podnieść. </w:t>
      </w:r>
    </w:p>
    <w:p w:rsidR="00466FA6" w:rsidRDefault="00466FA6" w:rsidP="00466FA6">
      <w:pPr>
        <w:numPr>
          <w:ilvl w:val="0"/>
          <w:numId w:val="1"/>
        </w:numPr>
        <w:spacing w:before="240"/>
        <w:jc w:val="both"/>
      </w:pPr>
      <w:r w:rsidRPr="00BF5FD4">
        <w:rPr>
          <w:b/>
        </w:rPr>
        <w:t xml:space="preserve">Radna Bogumiła </w:t>
      </w:r>
      <w:proofErr w:type="spellStart"/>
      <w:r w:rsidR="004763E2" w:rsidRPr="00BF5FD4">
        <w:rPr>
          <w:b/>
        </w:rPr>
        <w:t>Gierszewska-Dorawa</w:t>
      </w:r>
      <w:proofErr w:type="spellEnd"/>
      <w:r w:rsidR="004763E2">
        <w:t xml:space="preserve"> – są kryteria, przede wszystkim, na podstawie których ocenia się</w:t>
      </w:r>
      <w:r w:rsidR="00D83832">
        <w:t xml:space="preserve"> realizację danego projektu, który już był zrealizowany, jakie to jest odniesienie w sprawie szerzenia kultury na </w:t>
      </w:r>
      <w:r w:rsidR="00BF5FD4">
        <w:t>rzecz naszego miasta, czy gminy,</w:t>
      </w:r>
      <w:r w:rsidR="00D83832">
        <w:t xml:space="preserve"> </w:t>
      </w:r>
      <w:r w:rsidR="00BF5FD4">
        <w:t>t</w:t>
      </w:r>
      <w:r w:rsidR="00D83832">
        <w:t xml:space="preserve">o jakie są oczekiwania danej osoby ubiegającej się z projektem o nowe stypendium. Jest punktacja </w:t>
      </w:r>
      <w:r w:rsidR="00BF5FD4">
        <w:br/>
      </w:r>
      <w:r w:rsidR="00D83832">
        <w:t>i każdy element tego projektu się ocenia w punktach. Później te punkty się zlicza, jest kryterium od –</w:t>
      </w:r>
      <w:r w:rsidR="00BF5FD4">
        <w:t xml:space="preserve"> </w:t>
      </w:r>
      <w:r w:rsidR="00D83832">
        <w:t xml:space="preserve">do tej punktacji i jaka jest </w:t>
      </w:r>
      <w:r w:rsidR="00BF5FD4">
        <w:t>później kwota na daną punktację –</w:t>
      </w:r>
      <w:r w:rsidR="00D83832">
        <w:t xml:space="preserve"> c</w:t>
      </w:r>
      <w:r w:rsidR="00BF5FD4">
        <w:t>zy załóżmy</w:t>
      </w:r>
      <w:r w:rsidR="00D83832">
        <w:t xml:space="preserve"> </w:t>
      </w:r>
      <w:r w:rsidR="00BF5FD4">
        <w:br/>
      </w:r>
      <w:r w:rsidR="00D83832">
        <w:t>4</w:t>
      </w:r>
      <w:r w:rsidR="00357531">
        <w:t xml:space="preserve"> </w:t>
      </w:r>
      <w:r w:rsidR="00BF5FD4">
        <w:t>tys.</w:t>
      </w:r>
      <w:r w:rsidR="00D83832">
        <w:t>, czy 3 tys., czy 2 tys. No</w:t>
      </w:r>
      <w:r w:rsidR="00BF5FD4">
        <w:t>,</w:t>
      </w:r>
      <w:r w:rsidR="00D83832">
        <w:t xml:space="preserve"> takie były ustalenia podczas </w:t>
      </w:r>
      <w:r w:rsidR="00357531">
        <w:t>k</w:t>
      </w:r>
      <w:r w:rsidR="00D83832">
        <w:t>omisji</w:t>
      </w:r>
      <w:r w:rsidR="00357531">
        <w:t>, która zajmuje się dzieleniem stypendiów. Bo te pieniądze były nawet takie okazałe.</w:t>
      </w:r>
    </w:p>
    <w:p w:rsidR="00357531" w:rsidRDefault="00357531" w:rsidP="00357531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bardzo proszę Pan Zdzisław Januszewski.</w:t>
      </w:r>
    </w:p>
    <w:p w:rsidR="00357531" w:rsidRDefault="00357531" w:rsidP="00357531">
      <w:pPr>
        <w:numPr>
          <w:ilvl w:val="0"/>
          <w:numId w:val="1"/>
        </w:numPr>
        <w:spacing w:before="240"/>
        <w:jc w:val="both"/>
      </w:pPr>
      <w:r w:rsidRPr="004B0112">
        <w:rPr>
          <w:b/>
        </w:rPr>
        <w:t>Radny Zdzisław Januszewski</w:t>
      </w:r>
      <w:r>
        <w:t xml:space="preserve"> – ja jestem członkiem tej komisji i nie o to chodzi. Nie chodzi o ustalenie kryteriów przydzielania, tylko chodzi o wysokość puli, k</w:t>
      </w:r>
      <w:r w:rsidR="00BF5FD4">
        <w:t>tórą dzielimy.</w:t>
      </w:r>
      <w:r w:rsidR="00BF5FD4">
        <w:br/>
      </w:r>
      <w:r>
        <w:t>O to chodzi, tu jest problem.</w:t>
      </w:r>
    </w:p>
    <w:p w:rsidR="00357531" w:rsidRDefault="00357531" w:rsidP="00357531">
      <w:pPr>
        <w:numPr>
          <w:ilvl w:val="0"/>
          <w:numId w:val="1"/>
        </w:numPr>
        <w:spacing w:before="240"/>
        <w:jc w:val="both"/>
      </w:pPr>
      <w:r w:rsidRPr="004B0112">
        <w:rPr>
          <w:b/>
        </w:rPr>
        <w:t xml:space="preserve">Radna Bogumiła </w:t>
      </w:r>
      <w:proofErr w:type="spellStart"/>
      <w:r w:rsidRPr="004B0112">
        <w:rPr>
          <w:b/>
        </w:rPr>
        <w:t>Gierszewska-Dorawa</w:t>
      </w:r>
      <w:proofErr w:type="spellEnd"/>
      <w:r>
        <w:t xml:space="preserve"> – </w:t>
      </w:r>
      <w:r w:rsidR="005F1DB4">
        <w:t xml:space="preserve">ta </w:t>
      </w:r>
      <w:r>
        <w:t>pula była dosyć wysoka.</w:t>
      </w:r>
    </w:p>
    <w:p w:rsidR="005F1DB4" w:rsidRDefault="005F1DB4" w:rsidP="00357531">
      <w:pPr>
        <w:numPr>
          <w:ilvl w:val="0"/>
          <w:numId w:val="1"/>
        </w:numPr>
        <w:spacing w:before="240"/>
        <w:jc w:val="both"/>
      </w:pPr>
      <w:r w:rsidRPr="004B0112">
        <w:rPr>
          <w:b/>
        </w:rPr>
        <w:t>Radny Zdzisław Januszewski</w:t>
      </w:r>
      <w:r>
        <w:t xml:space="preserve"> – 30 tys.</w:t>
      </w:r>
      <w:r w:rsidR="00BF5FD4">
        <w:t>,</w:t>
      </w:r>
      <w:r>
        <w:t xml:space="preserve"> o ile pamiętam. Do podziału jest 30 tys. zł, przynajmniej było.</w:t>
      </w:r>
    </w:p>
    <w:p w:rsidR="005F1DB4" w:rsidRDefault="005F1DB4" w:rsidP="00357531">
      <w:pPr>
        <w:numPr>
          <w:ilvl w:val="0"/>
          <w:numId w:val="1"/>
        </w:numPr>
        <w:spacing w:before="240"/>
        <w:jc w:val="both"/>
      </w:pPr>
      <w:r w:rsidRPr="004B0112">
        <w:rPr>
          <w:b/>
        </w:rPr>
        <w:t xml:space="preserve">Radna Bogumiła </w:t>
      </w:r>
      <w:proofErr w:type="spellStart"/>
      <w:r w:rsidRPr="004B0112">
        <w:rPr>
          <w:b/>
        </w:rPr>
        <w:t>Gierszewska-Dorawa</w:t>
      </w:r>
      <w:proofErr w:type="spellEnd"/>
      <w:r>
        <w:t xml:space="preserve"> – teraz. To co zostało.</w:t>
      </w:r>
    </w:p>
    <w:p w:rsidR="005F1DB4" w:rsidRDefault="005F1DB4" w:rsidP="00357531">
      <w:pPr>
        <w:numPr>
          <w:ilvl w:val="0"/>
          <w:numId w:val="1"/>
        </w:numPr>
        <w:spacing w:before="240"/>
        <w:jc w:val="both"/>
      </w:pPr>
      <w:r w:rsidRPr="004B0112">
        <w:rPr>
          <w:b/>
        </w:rPr>
        <w:t>Radny Zdzisław Januszewski</w:t>
      </w:r>
      <w:r>
        <w:t xml:space="preserve"> – i to jest moim zdaniem zdecydowanie za mało.</w:t>
      </w:r>
    </w:p>
    <w:p w:rsidR="005F1DB4" w:rsidRDefault="005F1DB4" w:rsidP="005F1DB4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dlatego też wynikają między nami pewnego rodzaju rozbieżności. Powinniśmy zasięgnąć informacji podczas posie</w:t>
      </w:r>
      <w:r w:rsidR="00BF5FD4">
        <w:t>d</w:t>
      </w:r>
      <w:r w:rsidR="001A49AD">
        <w:t>zenia Komisji Kultury i Sportu,</w:t>
      </w:r>
      <w:r>
        <w:t xml:space="preserve"> </w:t>
      </w:r>
      <w:r>
        <w:lastRenderedPageBreak/>
        <w:t>jaka pula jest, czy jest możliwość podniesienia tej puli. Wiem, że Komisja Kultury i Sportu będzie wnioskowała o podniesienie puli na granty sportowe. Dlatego też o tym mówimy cały czas i z tego co wiem</w:t>
      </w:r>
      <w:r w:rsidR="00F455A0">
        <w:t>,</w:t>
      </w:r>
      <w:r>
        <w:t xml:space="preserve"> to będą też takie konsultacje między klubami sportowymi</w:t>
      </w:r>
      <w:r w:rsidR="004B0112">
        <w:t xml:space="preserve"> i też można… Nie jestem na </w:t>
      </w:r>
      <w:r w:rsidR="00BF5FD4">
        <w:t>100%</w:t>
      </w:r>
      <w:r w:rsidR="004B0112">
        <w:t xml:space="preserve"> pewien, ale też wiem</w:t>
      </w:r>
      <w:r w:rsidR="00BF5FD4">
        <w:t>,</w:t>
      </w:r>
      <w:r w:rsidR="004B0112">
        <w:t xml:space="preserve"> że mają być w</w:t>
      </w:r>
      <w:r w:rsidR="00D626E7">
        <w:t xml:space="preserve"> obszarze kultury. I będą o tym </w:t>
      </w:r>
      <w:bookmarkStart w:id="0" w:name="_GoBack"/>
      <w:bookmarkEnd w:id="0"/>
      <w:r w:rsidR="004B0112">
        <w:t>rozmowy, to jest w toku.</w:t>
      </w:r>
    </w:p>
    <w:p w:rsidR="004B0112" w:rsidRDefault="004B0112" w:rsidP="004B0112">
      <w:pPr>
        <w:numPr>
          <w:ilvl w:val="0"/>
          <w:numId w:val="1"/>
        </w:numPr>
        <w:spacing w:before="240"/>
        <w:jc w:val="both"/>
      </w:pPr>
      <w:r w:rsidRPr="004B0112">
        <w:rPr>
          <w:b/>
        </w:rPr>
        <w:t>Radny Zdzisław Januszewski</w:t>
      </w:r>
      <w:r>
        <w:t xml:space="preserve"> – zgłaszam problem, tak.</w:t>
      </w:r>
    </w:p>
    <w:p w:rsidR="00BF5FD4" w:rsidRDefault="004B0112" w:rsidP="009530E9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przyjmujemy do wiadomości. Czy coś jeszcze proszę Państwa? Wracając do naszych planów, w miesiącu październiku spotykamy się w Noclegowni dla Bezdomnych Mężczyzn,</w:t>
      </w:r>
      <w:r w:rsidR="00151B64">
        <w:t xml:space="preserve"> sprawdzimy jak wygląda przygotowanie do okresu zimowego.</w:t>
      </w:r>
      <w:r w:rsidR="00BF5FD4">
        <w:br/>
      </w:r>
      <w:r w:rsidR="00151B64">
        <w:t>W</w:t>
      </w:r>
      <w:r>
        <w:t xml:space="preserve"> listopadzie chciałbym zorganizować komisję wyjazdową do</w:t>
      </w:r>
      <w:r w:rsidR="00151B64">
        <w:t xml:space="preserve"> Środowiskowego Domu Samopomocy na ul. Gdańskiej u Pana Piotra </w:t>
      </w:r>
      <w:proofErr w:type="spellStart"/>
      <w:r w:rsidR="00151B64">
        <w:t>Jachimowskiego</w:t>
      </w:r>
      <w:proofErr w:type="spellEnd"/>
      <w:r w:rsidR="00151B64">
        <w:t>. Chciałbym, aby Komisja zapoznała s</w:t>
      </w:r>
      <w:r w:rsidR="00BF5FD4">
        <w:t>ię z problematyką tego Ośrodka.</w:t>
      </w:r>
    </w:p>
    <w:p w:rsidR="001605EB" w:rsidRPr="00807F7A" w:rsidRDefault="00151B64" w:rsidP="00BF5FD4">
      <w:pPr>
        <w:jc w:val="both"/>
      </w:pPr>
      <w:r>
        <w:t>Czy mamy jeszcze jakieś sprawy? Nie ma, to dziękuję Państwu bardzo.</w:t>
      </w:r>
      <w:r w:rsidR="009530E9">
        <w:t xml:space="preserve"> Z</w:t>
      </w:r>
      <w:r w:rsidR="001605EB">
        <w:t>amykam posiedzenie Komisji ds. Społecznych.</w:t>
      </w:r>
    </w:p>
    <w:p w:rsidR="001605EB" w:rsidRPr="00B271A8" w:rsidRDefault="001605EB" w:rsidP="001605EB">
      <w:pPr>
        <w:spacing w:before="120" w:after="240"/>
        <w:jc w:val="both"/>
      </w:pPr>
      <w:r w:rsidRPr="00B271A8">
        <w:t xml:space="preserve">Na tym </w:t>
      </w:r>
      <w:r>
        <w:t xml:space="preserve">zakończono </w:t>
      </w:r>
      <w:r w:rsidRPr="00B271A8">
        <w:t xml:space="preserve">posiedzenie Komisji. 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341"/>
        <w:gridCol w:w="3753"/>
      </w:tblGrid>
      <w:tr w:rsidR="001605EB" w:rsidRPr="00B271A8" w:rsidTr="00E812DB">
        <w:tc>
          <w:tcPr>
            <w:tcW w:w="3046" w:type="dxa"/>
          </w:tcPr>
          <w:p w:rsidR="001605EB" w:rsidRPr="00BA457F" w:rsidRDefault="001605EB" w:rsidP="00E812DB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  <w:r w:rsidRPr="00BA457F">
              <w:rPr>
                <w:b/>
                <w:sz w:val="24"/>
                <w:szCs w:val="24"/>
              </w:rPr>
              <w:t>Protokół sporządziła</w:t>
            </w:r>
          </w:p>
        </w:tc>
        <w:tc>
          <w:tcPr>
            <w:tcW w:w="2341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Przewodniczący </w:t>
            </w:r>
          </w:p>
        </w:tc>
      </w:tr>
      <w:tr w:rsidR="001605EB" w:rsidRPr="00B271A8" w:rsidTr="00E812DB">
        <w:tc>
          <w:tcPr>
            <w:tcW w:w="3046" w:type="dxa"/>
          </w:tcPr>
          <w:p w:rsidR="001605EB" w:rsidRPr="00BA457F" w:rsidRDefault="001605EB" w:rsidP="00E812DB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Komisji ds. Społecznych</w:t>
            </w:r>
          </w:p>
        </w:tc>
      </w:tr>
      <w:tr w:rsidR="001605EB" w:rsidRPr="00B271A8" w:rsidTr="00E812DB">
        <w:tc>
          <w:tcPr>
            <w:tcW w:w="3046" w:type="dxa"/>
          </w:tcPr>
          <w:p w:rsidR="001605EB" w:rsidRPr="00BA457F" w:rsidRDefault="001605EB" w:rsidP="00E812DB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1605EB" w:rsidRPr="00B271A8" w:rsidTr="00E812DB">
        <w:tc>
          <w:tcPr>
            <w:tcW w:w="3046" w:type="dxa"/>
          </w:tcPr>
          <w:p w:rsidR="001605EB" w:rsidRPr="00BA457F" w:rsidRDefault="001605EB" w:rsidP="00E812DB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Sylwia Szewe</w:t>
            </w:r>
          </w:p>
        </w:tc>
        <w:tc>
          <w:tcPr>
            <w:tcW w:w="2341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</w:tr>
      <w:tr w:rsidR="001605EB" w:rsidRPr="00B271A8" w:rsidTr="00E812DB">
        <w:tc>
          <w:tcPr>
            <w:tcW w:w="3046" w:type="dxa"/>
          </w:tcPr>
          <w:p w:rsidR="001605EB" w:rsidRPr="00BA457F" w:rsidRDefault="001605EB" w:rsidP="00E812DB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1605EB" w:rsidRPr="00B271A8" w:rsidRDefault="001605EB" w:rsidP="00E812DB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Andrzej Plata</w:t>
            </w:r>
          </w:p>
        </w:tc>
      </w:tr>
    </w:tbl>
    <w:p w:rsidR="001605EB" w:rsidRDefault="001605EB" w:rsidP="001605EB">
      <w:pPr>
        <w:jc w:val="both"/>
      </w:pPr>
    </w:p>
    <w:p w:rsidR="001605EB" w:rsidRDefault="001605EB" w:rsidP="001605EB">
      <w:pPr>
        <w:jc w:val="both"/>
      </w:pPr>
    </w:p>
    <w:p w:rsidR="001605EB" w:rsidRDefault="001605EB" w:rsidP="001605EB"/>
    <w:p w:rsidR="001605EB" w:rsidRDefault="001605EB" w:rsidP="001605EB"/>
    <w:p w:rsidR="001605EB" w:rsidRDefault="001605EB" w:rsidP="001605EB"/>
    <w:p w:rsidR="001605EB" w:rsidRDefault="001605EB" w:rsidP="001605EB"/>
    <w:p w:rsidR="0057530E" w:rsidRDefault="0057530E"/>
    <w:sectPr w:rsidR="0057530E" w:rsidSect="00B2673C">
      <w:headerReference w:type="default" r:id="rId7"/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95" w:rsidRDefault="00407C95" w:rsidP="00935405">
      <w:r>
        <w:separator/>
      </w:r>
    </w:p>
  </w:endnote>
  <w:endnote w:type="continuationSeparator" w:id="0">
    <w:p w:rsidR="00407C95" w:rsidRDefault="00407C95" w:rsidP="0093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95" w:rsidRDefault="00407C95" w:rsidP="00935405">
      <w:r>
        <w:separator/>
      </w:r>
    </w:p>
  </w:footnote>
  <w:footnote w:type="continuationSeparator" w:id="0">
    <w:p w:rsidR="00407C95" w:rsidRDefault="00407C95" w:rsidP="00935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3C" w:rsidRPr="00F016B5" w:rsidRDefault="00B64885">
    <w:pPr>
      <w:pStyle w:val="Nagwek"/>
      <w:jc w:val="center"/>
      <w:rPr>
        <w:sz w:val="20"/>
        <w:szCs w:val="20"/>
      </w:rPr>
    </w:pPr>
    <w:r w:rsidRPr="00F016B5">
      <w:rPr>
        <w:sz w:val="20"/>
        <w:szCs w:val="20"/>
      </w:rPr>
      <w:fldChar w:fldCharType="begin"/>
    </w:r>
    <w:r w:rsidR="00934B33" w:rsidRPr="00F016B5">
      <w:rPr>
        <w:sz w:val="20"/>
        <w:szCs w:val="20"/>
      </w:rPr>
      <w:instrText xml:space="preserve"> PAGE   \* MERGEFORMAT </w:instrText>
    </w:r>
    <w:r w:rsidRPr="00F016B5">
      <w:rPr>
        <w:sz w:val="20"/>
        <w:szCs w:val="20"/>
      </w:rPr>
      <w:fldChar w:fldCharType="separate"/>
    </w:r>
    <w:r w:rsidR="00772FC5">
      <w:rPr>
        <w:noProof/>
        <w:sz w:val="20"/>
        <w:szCs w:val="20"/>
      </w:rPr>
      <w:t>4</w:t>
    </w:r>
    <w:r w:rsidRPr="00F016B5">
      <w:rPr>
        <w:sz w:val="20"/>
        <w:szCs w:val="20"/>
      </w:rPr>
      <w:fldChar w:fldCharType="end"/>
    </w:r>
  </w:p>
  <w:p w:rsidR="00B2673C" w:rsidRPr="00F016B5" w:rsidRDefault="00407C95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B163D"/>
    <w:multiLevelType w:val="hybridMultilevel"/>
    <w:tmpl w:val="9EF23F00"/>
    <w:lvl w:ilvl="0" w:tplc="4E80EF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526660"/>
    <w:multiLevelType w:val="hybridMultilevel"/>
    <w:tmpl w:val="91FA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1A8"/>
    <w:multiLevelType w:val="hybridMultilevel"/>
    <w:tmpl w:val="EA881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43A06"/>
    <w:multiLevelType w:val="hybridMultilevel"/>
    <w:tmpl w:val="7382B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5EB"/>
    <w:rsid w:val="00151B64"/>
    <w:rsid w:val="001605EB"/>
    <w:rsid w:val="001A49AD"/>
    <w:rsid w:val="00357531"/>
    <w:rsid w:val="00387593"/>
    <w:rsid w:val="00407C95"/>
    <w:rsid w:val="0041461A"/>
    <w:rsid w:val="00451E04"/>
    <w:rsid w:val="00466FA6"/>
    <w:rsid w:val="0047416C"/>
    <w:rsid w:val="004763E2"/>
    <w:rsid w:val="00490C99"/>
    <w:rsid w:val="004B0112"/>
    <w:rsid w:val="004D39DB"/>
    <w:rsid w:val="0057530E"/>
    <w:rsid w:val="005F1DB4"/>
    <w:rsid w:val="006169C1"/>
    <w:rsid w:val="00642312"/>
    <w:rsid w:val="00772FC5"/>
    <w:rsid w:val="008B1A53"/>
    <w:rsid w:val="00934B33"/>
    <w:rsid w:val="00935405"/>
    <w:rsid w:val="009530E9"/>
    <w:rsid w:val="00996398"/>
    <w:rsid w:val="00A55E3E"/>
    <w:rsid w:val="00AC189F"/>
    <w:rsid w:val="00B05F01"/>
    <w:rsid w:val="00B64885"/>
    <w:rsid w:val="00B90341"/>
    <w:rsid w:val="00BB59C3"/>
    <w:rsid w:val="00BF5FD4"/>
    <w:rsid w:val="00C41A73"/>
    <w:rsid w:val="00C80B58"/>
    <w:rsid w:val="00D45B7B"/>
    <w:rsid w:val="00D626E7"/>
    <w:rsid w:val="00D83832"/>
    <w:rsid w:val="00E000DA"/>
    <w:rsid w:val="00E45729"/>
    <w:rsid w:val="00E6729F"/>
    <w:rsid w:val="00F455A0"/>
    <w:rsid w:val="00F7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5EB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6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5EB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5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5EB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9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7</cp:revision>
  <cp:lastPrinted>2019-09-23T05:32:00Z</cp:lastPrinted>
  <dcterms:created xsi:type="dcterms:W3CDTF">2019-09-19T14:14:00Z</dcterms:created>
  <dcterms:modified xsi:type="dcterms:W3CDTF">2019-09-23T05:35:00Z</dcterms:modified>
</cp:coreProperties>
</file>