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0A" w:rsidRPr="00AE23E3" w:rsidRDefault="00AC280A" w:rsidP="00AC280A">
      <w:pPr>
        <w:jc w:val="both"/>
      </w:pPr>
      <w:r>
        <w:t>BR.0012.3</w:t>
      </w:r>
      <w:r w:rsidRPr="00463BAC">
        <w:t>.</w:t>
      </w:r>
      <w:r>
        <w:t>1.2020</w:t>
      </w:r>
    </w:p>
    <w:p w:rsidR="00AC280A" w:rsidRPr="00463BAC" w:rsidRDefault="00AC280A" w:rsidP="00AC280A">
      <w:pPr>
        <w:spacing w:before="240"/>
        <w:jc w:val="center"/>
        <w:rPr>
          <w:b/>
        </w:rPr>
      </w:pPr>
      <w:r w:rsidRPr="00463BAC">
        <w:rPr>
          <w:b/>
        </w:rPr>
        <w:t xml:space="preserve">P R O T O K Ó Ł nr </w:t>
      </w:r>
      <w:r>
        <w:rPr>
          <w:b/>
        </w:rPr>
        <w:t>18</w:t>
      </w:r>
      <w:r w:rsidRPr="00463BAC">
        <w:rPr>
          <w:b/>
        </w:rPr>
        <w:t>/</w:t>
      </w:r>
      <w:r>
        <w:rPr>
          <w:b/>
        </w:rPr>
        <w:t>20</w:t>
      </w:r>
    </w:p>
    <w:p w:rsidR="00AC280A" w:rsidRDefault="00AC280A" w:rsidP="00AC280A">
      <w:pPr>
        <w:ind w:left="720"/>
        <w:jc w:val="center"/>
      </w:pPr>
      <w:r>
        <w:t xml:space="preserve">z posiedzenia Komisji ds. Społecznych, odbytego w dniu 17 lutego </w:t>
      </w:r>
      <w:r w:rsidRPr="0025609C">
        <w:t>20</w:t>
      </w:r>
      <w:r>
        <w:t xml:space="preserve">20 </w:t>
      </w:r>
      <w:r w:rsidRPr="0025609C">
        <w:t>r</w:t>
      </w:r>
      <w:r>
        <w:t xml:space="preserve">. </w:t>
      </w:r>
    </w:p>
    <w:p w:rsidR="00AC280A" w:rsidRPr="00AE23E3" w:rsidRDefault="00AC280A" w:rsidP="00AC280A">
      <w:pPr>
        <w:ind w:left="720"/>
        <w:jc w:val="center"/>
      </w:pPr>
      <w:r>
        <w:t>w godz. od 8</w:t>
      </w:r>
      <w:r>
        <w:rPr>
          <w:vertAlign w:val="superscript"/>
        </w:rPr>
        <w:t>0</w:t>
      </w:r>
      <w:r w:rsidRPr="00795FBF">
        <w:rPr>
          <w:vertAlign w:val="superscript"/>
        </w:rPr>
        <w:t>0</w:t>
      </w:r>
      <w:r w:rsidRPr="00795FBF">
        <w:t xml:space="preserve"> do </w:t>
      </w:r>
      <w:r>
        <w:t>8</w:t>
      </w:r>
      <w:r>
        <w:rPr>
          <w:vertAlign w:val="superscript"/>
        </w:rPr>
        <w:t>25</w:t>
      </w:r>
    </w:p>
    <w:p w:rsidR="00AC280A" w:rsidRPr="00C546C3" w:rsidRDefault="00AC280A" w:rsidP="00AC280A">
      <w:pPr>
        <w:spacing w:before="240"/>
        <w:rPr>
          <w:u w:val="single"/>
        </w:rPr>
      </w:pPr>
      <w:r w:rsidRPr="00C546C3">
        <w:rPr>
          <w:u w:val="single"/>
        </w:rPr>
        <w:t>Obecni na posiedzeniu:</w:t>
      </w:r>
    </w:p>
    <w:p w:rsidR="00AC280A" w:rsidRPr="00C546C3" w:rsidRDefault="00AC280A" w:rsidP="00AC280A">
      <w:pPr>
        <w:numPr>
          <w:ilvl w:val="0"/>
          <w:numId w:val="6"/>
        </w:numPr>
        <w:spacing w:before="120"/>
        <w:rPr>
          <w:b/>
        </w:rPr>
      </w:pPr>
      <w:r w:rsidRPr="00C546C3">
        <w:rPr>
          <w:b/>
        </w:rPr>
        <w:t>członkowie Komisji:</w:t>
      </w:r>
    </w:p>
    <w:p w:rsidR="00AC280A" w:rsidRDefault="00AC280A" w:rsidP="00AC280A">
      <w:pPr>
        <w:numPr>
          <w:ilvl w:val="0"/>
          <w:numId w:val="3"/>
        </w:numPr>
        <w:tabs>
          <w:tab w:val="clear" w:pos="720"/>
          <w:tab w:val="num" w:pos="426"/>
        </w:tabs>
        <w:ind w:left="426" w:firstLine="0"/>
        <w:contextualSpacing/>
        <w:jc w:val="both"/>
      </w:pPr>
      <w:r>
        <w:t>Andrzej Plata</w:t>
      </w:r>
      <w:r w:rsidRPr="00AE23E3">
        <w:tab/>
      </w:r>
      <w:r w:rsidRPr="00AE23E3">
        <w:tab/>
        <w:t xml:space="preserve">- </w:t>
      </w:r>
      <w:r>
        <w:t>p</w:t>
      </w:r>
      <w:r w:rsidRPr="00AE23E3">
        <w:t>rzewodniczący</w:t>
      </w:r>
    </w:p>
    <w:p w:rsidR="00AC280A" w:rsidRPr="00AE23E3" w:rsidRDefault="00AC280A" w:rsidP="00AC280A">
      <w:pPr>
        <w:numPr>
          <w:ilvl w:val="0"/>
          <w:numId w:val="3"/>
        </w:numPr>
        <w:tabs>
          <w:tab w:val="clear" w:pos="720"/>
          <w:tab w:val="num" w:pos="426"/>
        </w:tabs>
        <w:ind w:left="426" w:firstLine="0"/>
        <w:contextualSpacing/>
        <w:jc w:val="both"/>
      </w:pPr>
      <w:r>
        <w:t>Janina Kłosowska</w:t>
      </w:r>
    </w:p>
    <w:p w:rsidR="00AC280A" w:rsidRPr="00AE23E3" w:rsidRDefault="00AC280A" w:rsidP="00AC280A">
      <w:pPr>
        <w:numPr>
          <w:ilvl w:val="0"/>
          <w:numId w:val="3"/>
        </w:numPr>
        <w:tabs>
          <w:tab w:val="clear" w:pos="720"/>
          <w:tab w:val="num" w:pos="426"/>
        </w:tabs>
        <w:ind w:left="426" w:firstLine="0"/>
        <w:contextualSpacing/>
        <w:jc w:val="both"/>
      </w:pPr>
      <w:r>
        <w:t>Bogumiła Gierszewska-</w:t>
      </w:r>
      <w:proofErr w:type="spellStart"/>
      <w:r>
        <w:t>Dorawa</w:t>
      </w:r>
      <w:proofErr w:type="spellEnd"/>
    </w:p>
    <w:p w:rsidR="00AC280A" w:rsidRDefault="00AC280A" w:rsidP="00AC280A">
      <w:pPr>
        <w:numPr>
          <w:ilvl w:val="0"/>
          <w:numId w:val="3"/>
        </w:numPr>
        <w:tabs>
          <w:tab w:val="clear" w:pos="720"/>
          <w:tab w:val="num" w:pos="426"/>
        </w:tabs>
        <w:ind w:left="426" w:firstLine="0"/>
        <w:contextualSpacing/>
        <w:jc w:val="both"/>
      </w:pPr>
      <w:r>
        <w:t>Iwona Skocka</w:t>
      </w:r>
    </w:p>
    <w:p w:rsidR="00AC280A" w:rsidRDefault="00AC280A" w:rsidP="00AC280A">
      <w:pPr>
        <w:numPr>
          <w:ilvl w:val="0"/>
          <w:numId w:val="3"/>
        </w:numPr>
        <w:tabs>
          <w:tab w:val="clear" w:pos="720"/>
          <w:tab w:val="num" w:pos="426"/>
        </w:tabs>
        <w:ind w:left="426" w:firstLine="0"/>
        <w:contextualSpacing/>
        <w:jc w:val="both"/>
      </w:pPr>
      <w:r>
        <w:t>Renata Dąbrowska</w:t>
      </w:r>
    </w:p>
    <w:p w:rsidR="00AC280A" w:rsidRPr="00F977F6" w:rsidRDefault="00AC280A" w:rsidP="00AC280A">
      <w:pPr>
        <w:numPr>
          <w:ilvl w:val="0"/>
          <w:numId w:val="3"/>
        </w:numPr>
        <w:tabs>
          <w:tab w:val="clear" w:pos="720"/>
          <w:tab w:val="num" w:pos="426"/>
        </w:tabs>
        <w:ind w:left="426" w:firstLine="0"/>
        <w:contextualSpacing/>
        <w:jc w:val="both"/>
      </w:pPr>
      <w:r>
        <w:t>Agnieszka Lewińska</w:t>
      </w:r>
      <w:r w:rsidRPr="00A1350C">
        <w:rPr>
          <w:b/>
        </w:rPr>
        <w:t xml:space="preserve"> </w:t>
      </w:r>
    </w:p>
    <w:p w:rsidR="00AC280A" w:rsidRPr="00787973" w:rsidRDefault="00AC280A" w:rsidP="00AC280A">
      <w:pPr>
        <w:numPr>
          <w:ilvl w:val="0"/>
          <w:numId w:val="6"/>
        </w:numPr>
        <w:spacing w:before="120"/>
        <w:rPr>
          <w:b/>
        </w:rPr>
      </w:pPr>
      <w:r w:rsidRPr="00787973">
        <w:rPr>
          <w:b/>
        </w:rPr>
        <w:t>członkowie nieobecni:</w:t>
      </w:r>
    </w:p>
    <w:p w:rsidR="00AC280A" w:rsidRPr="00A1350C" w:rsidRDefault="00AC280A" w:rsidP="00AC280A">
      <w:pPr>
        <w:pStyle w:val="Akapitzlist"/>
        <w:numPr>
          <w:ilvl w:val="0"/>
          <w:numId w:val="7"/>
        </w:numPr>
        <w:ind w:left="714" w:hanging="357"/>
      </w:pPr>
      <w:r>
        <w:t>Zdzisław Januszewski – usprawiedliwiony</w:t>
      </w:r>
    </w:p>
    <w:p w:rsidR="00AC280A" w:rsidRDefault="00AC280A" w:rsidP="00AC280A">
      <w:pPr>
        <w:spacing w:before="240"/>
        <w:jc w:val="both"/>
        <w:rPr>
          <w:b/>
        </w:rPr>
      </w:pPr>
      <w:r w:rsidRPr="00502210">
        <w:rPr>
          <w:b/>
        </w:rPr>
        <w:t xml:space="preserve">Komisja składa się </w:t>
      </w:r>
      <w:r>
        <w:rPr>
          <w:b/>
        </w:rPr>
        <w:t>z 7 członków, 1 członek Komisji nieobecny,</w:t>
      </w:r>
      <w:r w:rsidRPr="00502210">
        <w:rPr>
          <w:b/>
        </w:rPr>
        <w:t xml:space="preserve"> po stwierdzeniu quorum Komisja jest władna do podejmowania prawomocnych opinii i wniosków.</w:t>
      </w:r>
    </w:p>
    <w:p w:rsidR="00AC280A" w:rsidRPr="00A1350C" w:rsidRDefault="00AC280A" w:rsidP="00AC280A">
      <w:pPr>
        <w:numPr>
          <w:ilvl w:val="0"/>
          <w:numId w:val="4"/>
        </w:numPr>
        <w:spacing w:before="240"/>
        <w:ind w:left="357" w:hanging="357"/>
        <w:jc w:val="both"/>
      </w:pPr>
      <w:r w:rsidRPr="00A1350C">
        <w:rPr>
          <w:b/>
        </w:rPr>
        <w:t>spoza Komisji w posiedzeniu uczestniczyli:</w:t>
      </w:r>
    </w:p>
    <w:p w:rsidR="00AC280A" w:rsidRPr="00A1350C" w:rsidRDefault="00AC280A" w:rsidP="00AC280A">
      <w:pPr>
        <w:numPr>
          <w:ilvl w:val="0"/>
          <w:numId w:val="5"/>
        </w:numPr>
        <w:tabs>
          <w:tab w:val="left" w:pos="709"/>
        </w:tabs>
        <w:ind w:left="3544" w:hanging="3118"/>
        <w:contextualSpacing/>
        <w:jc w:val="both"/>
      </w:pPr>
      <w:r>
        <w:t>Elżbieta Szczepańska</w:t>
      </w:r>
      <w:r>
        <w:tab/>
        <w:t xml:space="preserve">- </w:t>
      </w:r>
      <w:r w:rsidRPr="00A1350C">
        <w:t xml:space="preserve">dyrektor </w:t>
      </w:r>
      <w:r>
        <w:t xml:space="preserve">Miejskiego Ośrodka Pomocy Społecznej </w:t>
      </w:r>
      <w:r>
        <w:br/>
        <w:t xml:space="preserve">      w Chojnicach</w:t>
      </w:r>
      <w:r w:rsidRPr="00A1350C">
        <w:t xml:space="preserve"> </w:t>
      </w:r>
    </w:p>
    <w:p w:rsidR="00AC280A" w:rsidRDefault="00AC280A" w:rsidP="00AC280A">
      <w:pPr>
        <w:spacing w:before="240"/>
        <w:jc w:val="both"/>
      </w:pPr>
      <w:r>
        <w:t>P</w:t>
      </w:r>
      <w:r w:rsidRPr="000A4A9F">
        <w:t>osiedzenie otworzył Przewodniczący</w:t>
      </w:r>
      <w:r>
        <w:t xml:space="preserve"> Komisji ds. Społecznych</w:t>
      </w:r>
      <w:r w:rsidRPr="000A4A9F">
        <w:t xml:space="preserve"> Pan </w:t>
      </w:r>
      <w:r>
        <w:t>Andrzej Plata</w:t>
      </w:r>
      <w:r w:rsidRPr="000A4A9F">
        <w:t>, stwierdził quorum, powitał zebranych członków Komisji</w:t>
      </w:r>
      <w:r>
        <w:t xml:space="preserve"> oraz gości i </w:t>
      </w:r>
      <w:r w:rsidRPr="000A4A9F">
        <w:t>przedstawił następujący porządek posiedzenia:</w:t>
      </w:r>
    </w:p>
    <w:p w:rsidR="00AC280A" w:rsidRDefault="00AC280A" w:rsidP="00AC280A">
      <w:pPr>
        <w:numPr>
          <w:ilvl w:val="0"/>
          <w:numId w:val="2"/>
        </w:numPr>
        <w:jc w:val="both"/>
      </w:pPr>
      <w:r>
        <w:t>Analiza i opiniowanie materiału sesyjnego.</w:t>
      </w:r>
    </w:p>
    <w:p w:rsidR="00AC280A" w:rsidRDefault="00AC280A" w:rsidP="00AC280A">
      <w:pPr>
        <w:numPr>
          <w:ilvl w:val="0"/>
          <w:numId w:val="2"/>
        </w:numPr>
        <w:jc w:val="both"/>
      </w:pPr>
      <w:r>
        <w:t>Rozpatrywanie spraw bieżących,</w:t>
      </w:r>
    </w:p>
    <w:p w:rsidR="00AC280A" w:rsidRDefault="00AC280A" w:rsidP="00AC280A">
      <w:pPr>
        <w:jc w:val="both"/>
      </w:pPr>
      <w:r>
        <w:t>do którego nie wniesiono uwag.</w:t>
      </w:r>
    </w:p>
    <w:p w:rsidR="00AC280A" w:rsidRPr="00C74ACE" w:rsidRDefault="00AC280A" w:rsidP="00AC280A">
      <w:pPr>
        <w:spacing w:before="240"/>
        <w:jc w:val="both"/>
        <w:rPr>
          <w:b/>
          <w:u w:val="single"/>
        </w:rPr>
      </w:pPr>
      <w:r w:rsidRPr="00C74ACE">
        <w:rPr>
          <w:b/>
          <w:u w:val="single"/>
        </w:rPr>
        <w:t xml:space="preserve">Ad. </w:t>
      </w:r>
      <w:r>
        <w:rPr>
          <w:b/>
          <w:u w:val="single"/>
        </w:rPr>
        <w:t>1</w:t>
      </w:r>
      <w:r w:rsidRPr="00C74ACE">
        <w:rPr>
          <w:b/>
          <w:u w:val="single"/>
        </w:rPr>
        <w:t xml:space="preserve"> </w:t>
      </w:r>
    </w:p>
    <w:p w:rsidR="00AC280A" w:rsidRDefault="00AC280A" w:rsidP="00AC280A">
      <w:pPr>
        <w:spacing w:before="240"/>
        <w:jc w:val="both"/>
      </w:pPr>
      <w:r>
        <w:rPr>
          <w:b/>
        </w:rPr>
        <w:t>Przewodniczący Andrzej Plata</w:t>
      </w:r>
      <w:r>
        <w:t xml:space="preserve"> – przeglądając biuletyn, który został nam dostarczony, obejmuje on bardzo szeroką tematykę. Jest tutaj wiele zmian budżetowych, nad którymi na pewno</w:t>
      </w:r>
      <w:r w:rsidRPr="009341CE">
        <w:t xml:space="preserve"> </w:t>
      </w:r>
      <w:r>
        <w:t>pochyli się Komisja Budżetu. Czy ktoś z Państwa ma jakieś pytania, czy jakieś uwagi odnośnie zmian finansowych dotyczących merytorycznie zagadnień naszej komisji? Nie ma, więc przechodzimy dalej.</w:t>
      </w:r>
    </w:p>
    <w:p w:rsidR="00AC280A" w:rsidRDefault="00AC280A" w:rsidP="00AC280A">
      <w:pPr>
        <w:jc w:val="both"/>
      </w:pPr>
      <w:r>
        <w:t>Bardzo proszę o otwarcie biuletynu na stronie trzydziestej dziewiątej, jest tam projekt w sprawie przyjęcia programu „Chojnicka Karta Seniora”. O tym programie już wcześniej rozmawialiśmy, ale korzystając z tego, że jest z nami Pani dyrektor, bardzo bym prosił o kilka słów i przybliżenie nam tego programu.</w:t>
      </w:r>
    </w:p>
    <w:p w:rsidR="00AC280A" w:rsidRDefault="00AC280A" w:rsidP="00AC280A">
      <w:pPr>
        <w:numPr>
          <w:ilvl w:val="0"/>
          <w:numId w:val="1"/>
        </w:numPr>
        <w:spacing w:before="240"/>
        <w:jc w:val="both"/>
      </w:pPr>
      <w:r w:rsidRPr="000F52DA">
        <w:rPr>
          <w:b/>
        </w:rPr>
        <w:t>Dyrektor Elżbieta Szczepańska</w:t>
      </w:r>
      <w:r>
        <w:t xml:space="preserve"> – witam wszystkich serdecznie. Proszę Państwa, to co było mówione już w ubiegłym roku, że miał właśnie powstać taki program „Chojnicka Karta Seniora”. Jest ona adresowana do mieszkańców miasta Chojnice, którzy są na stałe zameldowani i tutaj zamieszkują, osób powyżej 60 roku życia, bo tak faktycznie określany jest wiek seniora. Ktoś kto ukończył sześćdziesiąty rok życia jest seniorem. Karta ta jest bezterminowa, wydawana jest na wniosek osoby zainteresowanej lub jego opiekuna prawnego. Koordynatorem tego programu będzie Miejski Ośrodek Pomocy Społecznej </w:t>
      </w:r>
      <w:r>
        <w:br/>
        <w:t xml:space="preserve">w Chojnicach więc tam będzie można składać wnioski i tam też będą wydawane karty. Tutaj jest określony tylko taki ramowy program „Chojnickiej Karty Seniora” , natomiast odnośnie druków jak i porozumień, które będą zawierane z partnerami będzie to określone zarządzeniem burmistrza. Można jeszcze powiedzieć, że program będzie organizowany wspólnie z </w:t>
      </w:r>
      <w:r>
        <w:lastRenderedPageBreak/>
        <w:t xml:space="preserve">podmiotami, jednostkami organizacyjnymi jak i również z różnymi przedsiębiorcami, przedstawicielami kultury, przychodniami. No, tutaj będziemy zapraszali partnerów chojnickich do współpracy, żeby włączyli się właśnie w ten program „Chojnicka Karta Seniora”. </w:t>
      </w:r>
    </w:p>
    <w:p w:rsidR="00AC280A" w:rsidRDefault="00AC280A" w:rsidP="00AC280A">
      <w:pPr>
        <w:numPr>
          <w:ilvl w:val="0"/>
          <w:numId w:val="1"/>
        </w:numPr>
        <w:spacing w:before="240"/>
        <w:jc w:val="both"/>
      </w:pPr>
      <w:r>
        <w:rPr>
          <w:b/>
        </w:rPr>
        <w:t xml:space="preserve">Radna Renata Dąbrowska </w:t>
      </w:r>
      <w:r>
        <w:t>– czyli na dzisiaj nie wiadomo?</w:t>
      </w:r>
    </w:p>
    <w:p w:rsidR="00AC280A" w:rsidRDefault="00AC280A" w:rsidP="00AC280A">
      <w:pPr>
        <w:numPr>
          <w:ilvl w:val="0"/>
          <w:numId w:val="1"/>
        </w:numPr>
        <w:spacing w:before="240"/>
        <w:jc w:val="both"/>
      </w:pPr>
      <w:r>
        <w:rPr>
          <w:b/>
        </w:rPr>
        <w:t xml:space="preserve">Dyrektor Elżbieta Szczepańska </w:t>
      </w:r>
      <w:r>
        <w:t>–na dzisiaj nie mamy. Dopóki nie mamy ustalone, można powiedzieć, programu „Chojnickiej Karty Seniora”, to też nie szukaliśmy partnerów. Natomiast z chwilą, kiedy będzie uchwalona już „Chojnicka Karta Seniora” i opublikowana w Dzienniku Urzędowym Województwa Pomorskiego, to my faktycznie będziemy szukać przedsiębiorców do współpracy.</w:t>
      </w:r>
    </w:p>
    <w:p w:rsidR="00AC280A" w:rsidRDefault="00AC280A" w:rsidP="00AC280A">
      <w:pPr>
        <w:spacing w:before="240"/>
        <w:jc w:val="both"/>
      </w:pPr>
      <w:r>
        <w:rPr>
          <w:b/>
        </w:rPr>
        <w:t>Przewodniczący Andrzej Plata</w:t>
      </w:r>
      <w:r>
        <w:t xml:space="preserve"> – ja mam takie pytanie – to będą tylko przedsiębiorcy, czy to będą też spółki miejskie?</w:t>
      </w:r>
    </w:p>
    <w:p w:rsidR="00AC280A" w:rsidRDefault="00AC280A" w:rsidP="00AC280A">
      <w:pPr>
        <w:numPr>
          <w:ilvl w:val="0"/>
          <w:numId w:val="1"/>
        </w:numPr>
        <w:spacing w:before="240"/>
        <w:jc w:val="both"/>
      </w:pPr>
      <w:r w:rsidRPr="001A26DF">
        <w:rPr>
          <w:b/>
        </w:rPr>
        <w:t>Dyrektor Elżbieta Szczepańska</w:t>
      </w:r>
      <w:r>
        <w:t xml:space="preserve"> – trudno mi powiedzieć.</w:t>
      </w:r>
    </w:p>
    <w:p w:rsidR="00AC280A" w:rsidRDefault="00AC280A" w:rsidP="00AC280A">
      <w:pPr>
        <w:spacing w:before="240"/>
        <w:jc w:val="both"/>
      </w:pPr>
      <w:r>
        <w:rPr>
          <w:b/>
        </w:rPr>
        <w:t>Przewodniczący Andrzej Plata</w:t>
      </w:r>
      <w:r>
        <w:t xml:space="preserve"> – wszystko zależy od tego kto się zgłosi?</w:t>
      </w:r>
    </w:p>
    <w:p w:rsidR="00AC280A" w:rsidRDefault="00AC280A" w:rsidP="00AC280A">
      <w:pPr>
        <w:numPr>
          <w:ilvl w:val="0"/>
          <w:numId w:val="1"/>
        </w:numPr>
        <w:spacing w:before="240"/>
        <w:jc w:val="both"/>
      </w:pPr>
      <w:r w:rsidRPr="00D44E05">
        <w:rPr>
          <w:b/>
        </w:rPr>
        <w:t>Dyrektor Elżbieta Szczepańska</w:t>
      </w:r>
      <w:r>
        <w:t xml:space="preserve"> – tak, trudno mi powiedzieć.</w:t>
      </w:r>
    </w:p>
    <w:p w:rsidR="00AC280A" w:rsidRDefault="00AC280A" w:rsidP="00AC280A">
      <w:pPr>
        <w:spacing w:before="240"/>
        <w:jc w:val="both"/>
      </w:pPr>
      <w:r>
        <w:rPr>
          <w:b/>
        </w:rPr>
        <w:t>Przewodniczący Andrzej Plata</w:t>
      </w:r>
      <w:r>
        <w:t xml:space="preserve"> – a wiadomo od kiedy ta karta zaczęłaby obowiązywać?</w:t>
      </w:r>
    </w:p>
    <w:p w:rsidR="00AC280A" w:rsidRDefault="00AC280A" w:rsidP="00AC280A">
      <w:pPr>
        <w:numPr>
          <w:ilvl w:val="0"/>
          <w:numId w:val="1"/>
        </w:numPr>
        <w:spacing w:before="240"/>
        <w:jc w:val="both"/>
      </w:pPr>
      <w:r w:rsidRPr="00D44E05">
        <w:rPr>
          <w:b/>
        </w:rPr>
        <w:t>Dyrektor Elżbieta Szczepańska</w:t>
      </w:r>
      <w:r>
        <w:t xml:space="preserve"> – karta będzie obowiązywała od momentu jak zostanie opublikowana w Dzienniku Urzędowym Województwa Pomorskiego, 14 dni po opublikowaniu Dzienniku Urzędowym Województwa Pomorskiego. Ona musi być opublikowana, bo to jest prawo miejscowe.</w:t>
      </w:r>
    </w:p>
    <w:p w:rsidR="00AC280A" w:rsidRDefault="00AC280A" w:rsidP="00AC280A">
      <w:pPr>
        <w:spacing w:before="240"/>
        <w:jc w:val="both"/>
      </w:pPr>
      <w:r>
        <w:rPr>
          <w:b/>
        </w:rPr>
        <w:t>Przewodniczący Andrzej Plata</w:t>
      </w:r>
      <w:r>
        <w:t xml:space="preserve"> – czyli to jest taki zarys tej karty, a program…</w:t>
      </w:r>
    </w:p>
    <w:p w:rsidR="00AC280A" w:rsidRDefault="00AC280A" w:rsidP="00AC280A">
      <w:pPr>
        <w:numPr>
          <w:ilvl w:val="0"/>
          <w:numId w:val="1"/>
        </w:numPr>
        <w:spacing w:before="240"/>
        <w:jc w:val="both"/>
      </w:pPr>
      <w:r w:rsidRPr="00247D5A">
        <w:rPr>
          <w:b/>
        </w:rPr>
        <w:t>Dyrektor Elżbieta Szczepańska</w:t>
      </w:r>
      <w:r>
        <w:t xml:space="preserve"> – tak. To jest zarys karty, ogólny taki. Jeżeli Państwo maja jakieś pytania do tego programu, czy chcecie cokolwiek zmienić w tym programie to jesteśmy otwarci. To jest taki ogólny program zaadresowany do wszystkich seniorów miasta Chojnice, można się zgłosić. </w:t>
      </w:r>
    </w:p>
    <w:p w:rsidR="00AC280A" w:rsidRDefault="00AC280A" w:rsidP="00AC280A">
      <w:pPr>
        <w:ind w:left="357"/>
        <w:jc w:val="both"/>
      </w:pPr>
      <w:r>
        <w:t xml:space="preserve">Jeżeli chodzi o samą kartę, to jest to karta… Ktoś wypisuje imię, nazwisko, adres, numer telefonu do kontaktu, jak również oświadczenie… Bo na tym wniosku będzie też osoba podpisywała odbiór karty. </w:t>
      </w:r>
    </w:p>
    <w:p w:rsidR="00AC280A" w:rsidRDefault="00AC280A" w:rsidP="00AC280A">
      <w:pPr>
        <w:spacing w:before="240"/>
        <w:jc w:val="both"/>
      </w:pPr>
      <w:r>
        <w:rPr>
          <w:b/>
        </w:rPr>
        <w:t>Przewodniczący Andrzej Plata</w:t>
      </w:r>
      <w:r>
        <w:t xml:space="preserve"> – rozumiem. Czy ktoś z Państwa ma jeszcze jakieś pytania? Bardzo proszę Pani Janina Kłosowska.</w:t>
      </w:r>
    </w:p>
    <w:p w:rsidR="00AC280A" w:rsidRDefault="00AC280A" w:rsidP="00AC280A">
      <w:pPr>
        <w:numPr>
          <w:ilvl w:val="0"/>
          <w:numId w:val="1"/>
        </w:numPr>
        <w:spacing w:before="240"/>
        <w:jc w:val="both"/>
      </w:pPr>
      <w:r w:rsidRPr="00FB1828">
        <w:rPr>
          <w:b/>
        </w:rPr>
        <w:t>Radna Janina Kłosowska</w:t>
      </w:r>
      <w:r>
        <w:t xml:space="preserve"> – chciałam zapytać, no chyba znam odpowiedź, ale chciałam zapytać, czy tą ofertę, którą przedsiębiorcy skierują do Państwa, rozumiem, że to będzie nieodpłatna pomoc? A w jakim charakterze ona jeszcze miałaby wyglądać, na przykład, czy takie przedsiębiorstwo budowlane też wchodzi w grę? Proszę uściślić czego spodziewacie się Państwo po tych przedsiębiorstwach i tych, którzy swoją pomoc zadeklarują.</w:t>
      </w:r>
    </w:p>
    <w:p w:rsidR="00AC280A" w:rsidRDefault="00AC280A" w:rsidP="00AC280A">
      <w:pPr>
        <w:numPr>
          <w:ilvl w:val="0"/>
          <w:numId w:val="1"/>
        </w:numPr>
        <w:spacing w:before="240"/>
        <w:jc w:val="both"/>
      </w:pPr>
      <w:r w:rsidRPr="00FB1828">
        <w:rPr>
          <w:b/>
        </w:rPr>
        <w:t>Dyrektor Elżbieta Szczepańska</w:t>
      </w:r>
      <w:r>
        <w:t xml:space="preserve"> – to jest tak, że zależy jakie przedsiębiorstwo, czy jaka instytucja się do nas zwróci. Z reguły jest tak, że ten przedsiębiorca proponuje, że jeżeli dany senior się zgłosi do niego, to na przykład otrzyma 10% zniżkę, w zależności czy to będą zakłady rehabilitacyjne, czy zakłady fryzjerskie, czy apteki, czy inni przedsiębiorcy. Zakład budowlany da na przykład 10% zniżki na materiały budowlane, bo to dane przedsiębiorstwo </w:t>
      </w:r>
      <w:r>
        <w:lastRenderedPageBreak/>
        <w:t>da zniżkę, tylko w tym zakresie, co produkuje. Tak samo jak różnego rodzaju sklepy, jeżeli będą, to na pewno dadzą zniżkę tylko na te artykuły, które mają w swoim własnym zakresie.</w:t>
      </w:r>
    </w:p>
    <w:p w:rsidR="00AC280A" w:rsidRDefault="00AC280A" w:rsidP="00AC280A">
      <w:pPr>
        <w:numPr>
          <w:ilvl w:val="0"/>
          <w:numId w:val="1"/>
        </w:numPr>
        <w:spacing w:before="240"/>
        <w:jc w:val="both"/>
      </w:pPr>
      <w:r w:rsidRPr="005B6009">
        <w:rPr>
          <w:b/>
        </w:rPr>
        <w:t>Radna Iwona Skocka</w:t>
      </w:r>
      <w:r>
        <w:t xml:space="preserve"> – zgodnie ze swoja działalnością.</w:t>
      </w:r>
    </w:p>
    <w:p w:rsidR="00AC280A" w:rsidRDefault="00AC280A" w:rsidP="00AC280A">
      <w:pPr>
        <w:numPr>
          <w:ilvl w:val="0"/>
          <w:numId w:val="1"/>
        </w:numPr>
        <w:spacing w:before="240"/>
        <w:jc w:val="both"/>
      </w:pPr>
      <w:r w:rsidRPr="005B6009">
        <w:rPr>
          <w:b/>
        </w:rPr>
        <w:t>Dyrektor Elżbieta Szczepańska</w:t>
      </w:r>
      <w:r>
        <w:t xml:space="preserve"> – tak, ze swoją działalnością. Natomiast burmistrz będzie podpisywał z tymi przedsiębiorstwami porozumienie.</w:t>
      </w:r>
    </w:p>
    <w:p w:rsidR="00AC280A" w:rsidRDefault="00AC280A" w:rsidP="00AC280A">
      <w:pPr>
        <w:spacing w:before="240"/>
        <w:jc w:val="both"/>
      </w:pPr>
      <w:r>
        <w:rPr>
          <w:b/>
        </w:rPr>
        <w:t>Przewodniczący Andrzej Plata</w:t>
      </w:r>
      <w:r>
        <w:t xml:space="preserve"> – ja mam jeszcze jedno pytanie – czy już o kogoś zabiegaliście w tym obszarze?</w:t>
      </w:r>
    </w:p>
    <w:p w:rsidR="00AC280A" w:rsidRDefault="00AC280A" w:rsidP="00AC280A">
      <w:pPr>
        <w:numPr>
          <w:ilvl w:val="0"/>
          <w:numId w:val="1"/>
        </w:numPr>
        <w:spacing w:before="240"/>
        <w:jc w:val="both"/>
      </w:pPr>
      <w:r w:rsidRPr="00633EDC">
        <w:rPr>
          <w:b/>
        </w:rPr>
        <w:t>Dyrektor Elżbieta Szczepańska</w:t>
      </w:r>
      <w:r>
        <w:t xml:space="preserve"> – nie.</w:t>
      </w:r>
    </w:p>
    <w:p w:rsidR="00AC280A" w:rsidRDefault="00AC280A" w:rsidP="00AC280A">
      <w:pPr>
        <w:spacing w:before="240"/>
        <w:jc w:val="both"/>
      </w:pPr>
      <w:r>
        <w:rPr>
          <w:b/>
        </w:rPr>
        <w:t>Przewodniczący Andrzej Plata</w:t>
      </w:r>
      <w:r>
        <w:t xml:space="preserve"> – przechodzimy do kolejnego punktu, który merytorycznie dotyka zagadnień naszej komisji. To jest strona czterdziesta czwarta biuletynu – projekt uchwały w sprawie ustalenia planu potrzeb w zakresie wykonywania prac społecznie użytecznych </w:t>
      </w:r>
      <w:r>
        <w:br/>
        <w:t xml:space="preserve">w Gminie Miejskiej Chojnice na rok 2020. Tutaj jest opisany plan potrzeb w zakresie wykonywania prac społecznie użytecznych w Gminie Miejskiej Chojnice. Jak wynika </w:t>
      </w:r>
      <w:r>
        <w:br/>
        <w:t xml:space="preserve">z uzasadnienia są to osoby, które mają problem ze znalezienie pracy i jest ich tutaj w sumie </w:t>
      </w:r>
      <w:r>
        <w:br/>
        <w:t xml:space="preserve">9 osób. Czy ktoś z Państwa ma jakieś pytania? Jeśli nie, to przechodzimy do punktu ósmego – projekt uchwały w sprawie przyjęcia programu opieki nad zwierzętami bezdomnymi oraz zapobiegania bezdomności zwierząt na terenie Gminy Miejskiej Chojnice na rok 2020, strona czterdziesta siódma biuletynu. Jest tutaj opisany program opieki nad zwierzętami bezdomnymi oraz zapobiegania bezdomności zwierząt na terenie Gminy Miejskiej Chojnice. Program ten jest, wczytując się w uzasadnienie, wymogiem, który musi Gmina Miejska Chojnice podjąć </w:t>
      </w:r>
      <w:r>
        <w:br/>
        <w:t>i podejmuje. Głównym, można powiedzieć, prowadzącym ten projekt jest Schronisko dla Bezdomnych Zwierząt w Chojnicach oraz kilka innych punktów, które będą się tymi zwierzętami zajmować i będą się nimi opiekować. Czy ktoś z Państwa ma jakieś pytania do tego projektu? Bardzo proszę Pani Janina Kłosowska.</w:t>
      </w:r>
    </w:p>
    <w:p w:rsidR="00AC280A" w:rsidRDefault="00AC280A" w:rsidP="00AC280A">
      <w:pPr>
        <w:numPr>
          <w:ilvl w:val="0"/>
          <w:numId w:val="1"/>
        </w:numPr>
        <w:spacing w:before="240"/>
        <w:jc w:val="both"/>
      </w:pPr>
      <w:r w:rsidRPr="00236131">
        <w:rPr>
          <w:b/>
        </w:rPr>
        <w:t>Radna Janina Kłosowska</w:t>
      </w:r>
      <w:r>
        <w:t xml:space="preserve"> – może nie jest to jakaś taka zasadnicza uwaga, ale właściwie to tak może aż przesadna jest ta opieka nad zwierzętami. Po prostu jest schronisko, ma swój statut, ma swoje obowiązki i kwoty przeznaczane, i zakres taki bardzo szeroki, no po prostu opieka nad zwierzętami… Mam dużo lat już i po prostu zawsze się jakoś ludzie opiekowali </w:t>
      </w:r>
      <w:r>
        <w:br/>
        <w:t>i myślę, że dalej by się toczyło. Myślę, że w pewnym sensie jest przesadna, i w kwestiach, że tak powiem, tutaj uszczegóławiania tego programu, i w kwestiach finansowych.</w:t>
      </w:r>
    </w:p>
    <w:p w:rsidR="00AC280A" w:rsidRDefault="00AC280A" w:rsidP="00AC280A">
      <w:pPr>
        <w:spacing w:before="240"/>
        <w:jc w:val="both"/>
      </w:pPr>
      <w:r>
        <w:rPr>
          <w:b/>
        </w:rPr>
        <w:t>Przewodniczący Andrzej Plata</w:t>
      </w:r>
      <w:r>
        <w:t xml:space="preserve"> – bardzo proszę Pani Bogumiła Gierszewska-</w:t>
      </w:r>
      <w:proofErr w:type="spellStart"/>
      <w:r>
        <w:t>Dorawa</w:t>
      </w:r>
      <w:proofErr w:type="spellEnd"/>
      <w:r>
        <w:t>.</w:t>
      </w:r>
    </w:p>
    <w:p w:rsidR="00AC280A" w:rsidRDefault="00AC280A" w:rsidP="00AC280A">
      <w:pPr>
        <w:numPr>
          <w:ilvl w:val="0"/>
          <w:numId w:val="1"/>
        </w:numPr>
        <w:spacing w:before="240"/>
        <w:jc w:val="both"/>
      </w:pPr>
      <w:r w:rsidRPr="003C2069">
        <w:rPr>
          <w:b/>
        </w:rPr>
        <w:t>Radna Bogumiła Gierszewska-</w:t>
      </w:r>
      <w:proofErr w:type="spellStart"/>
      <w:r w:rsidRPr="003C2069">
        <w:rPr>
          <w:b/>
        </w:rPr>
        <w:t>Dorawa</w:t>
      </w:r>
      <w:proofErr w:type="spellEnd"/>
      <w:r>
        <w:t xml:space="preserve"> – w związku z tym, że ja opiekuję się zwierzętami bezdomnymi i wiem jaki to jest koszt utrzymania takich zwierząt, nie chodzi tutaj o luksusy w karmieniu, miałam kontakt ze Schroniskiem dla Zwierząt. No, ja po prostu nie mogę tam przebywać, bo mi serce tam pęknie za chwilę. Jeżeli chodzi o samo utrzymanie zwierząt pod względem też takim humanitarnym, mówimy o weterynarzu, mówimy o szczepieniach, mówimy o karmach, to są niewyobrażalne koszty. Więc ja tutaj też obserwowałam tą kwotę </w:t>
      </w:r>
      <w:r>
        <w:br/>
        <w:t xml:space="preserve">i myślę… W schronisku, na dzień dzisiejszy, przebywa ponad sto kotów, samych kotów, </w:t>
      </w:r>
      <w:r>
        <w:br/>
        <w:t>i sto psów, tak że ja doskonale wiem, bo ja kupuję, może nie najdroższą karmę dla kotów, które mam na działce i to są pieniądze ogromne, w skali naszych takich możliwości. Ja i tak uważam, że schroniska powinny być bardziej dofinansowane, nie tylko przez Urząd Miasta, ale też przez osoby, które są bardzo wrażliwe na potrzeby zwierząt, bo to są tylko skromne warunki, ja je określam jako skromne warunki Schroniska dla Bezdomnych Zwierząt.</w:t>
      </w:r>
    </w:p>
    <w:p w:rsidR="00AC280A" w:rsidRDefault="00AC280A" w:rsidP="00AC280A">
      <w:pPr>
        <w:spacing w:before="240"/>
        <w:jc w:val="both"/>
      </w:pPr>
      <w:r>
        <w:rPr>
          <w:b/>
        </w:rPr>
        <w:t xml:space="preserve">Przewodniczący Andrzej Plata </w:t>
      </w:r>
      <w:r w:rsidRPr="0061761E">
        <w:t xml:space="preserve">– ja bym proponował </w:t>
      </w:r>
      <w:r>
        <w:t xml:space="preserve">może </w:t>
      </w:r>
      <w:r w:rsidRPr="0061761E">
        <w:t>wczytać się tu</w:t>
      </w:r>
      <w:r>
        <w:t xml:space="preserve">taj w uzasadnienie tej uchwały, ponieważ tu jest napisane, że zgodnie z art.11a ust.1 ustawy o ochronie zwierząt </w:t>
      </w:r>
      <w:r>
        <w:lastRenderedPageBreak/>
        <w:t>zapobieganie bezdomności zwierząt i zapewnienie opieki bezdomnym zwierzętom należy do zadań własnych gminy. To jest opisane w ustawie i my jesteśmy zobowiązani do podjęcia takich działań, które nie są w jakiś sposób, one nie są tanie, ale humanitarne podejście do zwierząt jest naszym obowiązkiem. No i chyba nie tylko obowiązkiem ustawowym, ale chyba nas jako ludzi.</w:t>
      </w:r>
    </w:p>
    <w:p w:rsidR="00AC280A" w:rsidRDefault="00AC280A" w:rsidP="00AC280A">
      <w:pPr>
        <w:numPr>
          <w:ilvl w:val="0"/>
          <w:numId w:val="1"/>
        </w:numPr>
        <w:spacing w:before="240"/>
        <w:jc w:val="both"/>
      </w:pPr>
      <w:r w:rsidRPr="007523A6">
        <w:rPr>
          <w:b/>
        </w:rPr>
        <w:t>Radna Janina Kłosowska</w:t>
      </w:r>
      <w:r>
        <w:t xml:space="preserve"> – proszę Pana, myślę że nie brak mi człowieczeństwa i bardzo kocham zwierzęta, tylko no po prostu mam tyle lat i pamiętacie Państwo, że zwierzęta żywiły się tak po prostu przy ludziach… Ale to jest ogólna refleksja dotycząca całej społeczności, nie miasta Chojnice, czy nas tutaj dokładnie. Po prostu zwierzęta się karmiło wieloma innymi odpadami, tymi, dosłownie mówiąc, ze stołu, które na stole zostawały </w:t>
      </w:r>
      <w:r>
        <w:br/>
        <w:t>i jakoś… No, nie były na pewno głodne.</w:t>
      </w:r>
    </w:p>
    <w:p w:rsidR="00AC280A" w:rsidRDefault="00AC280A" w:rsidP="00AC280A">
      <w:pPr>
        <w:spacing w:before="240"/>
        <w:jc w:val="both"/>
      </w:pPr>
      <w:r>
        <w:rPr>
          <w:b/>
        </w:rPr>
        <w:t>Przewodniczący Andrzej Plata</w:t>
      </w:r>
      <w:r>
        <w:t xml:space="preserve"> – bardzo proszę Pani Agnieszka Lewińska.</w:t>
      </w:r>
    </w:p>
    <w:p w:rsidR="00AC280A" w:rsidRDefault="00AC280A" w:rsidP="00AC280A">
      <w:pPr>
        <w:numPr>
          <w:ilvl w:val="0"/>
          <w:numId w:val="1"/>
        </w:numPr>
        <w:spacing w:before="240"/>
        <w:jc w:val="both"/>
      </w:pPr>
      <w:r w:rsidRPr="008C43B5">
        <w:rPr>
          <w:b/>
        </w:rPr>
        <w:t>Radna Agnieszka Lewińska</w:t>
      </w:r>
      <w:r>
        <w:t xml:space="preserve"> – Pan Przewodniczący mnie wyprzedził, właśnie chciałam zwrócić uwagę, że jest to zadanie własne gminy i jest to jakby obowiązkiem. I chciałam też nadmienić, że myśmy niedawno byli w Schronisku dla Zwierząt i ja wyszłam stamtąd </w:t>
      </w:r>
      <w:r>
        <w:br/>
        <w:t xml:space="preserve">z płaczem. Bo tak jak tutaj powiedziała Bogusia przed chwilą, te warunki naprawdę nie są tam jakieś specjalne. Tam jest po kilka psów w jednym boksie, boksy są nieocieplane. Tylko koty mają trochę cieplej, a psy muszą sobie żyć w takich warunkach w jakich są. Tylko psy, które są agresywne, nie tolerują innych, są w pojedynczych boksach, reszta jest po kilka sztuk w jednym boksie i to niedużym boksie. Naprawdę tam nie ma luksusów. Te środki, </w:t>
      </w:r>
      <w:r>
        <w:br/>
        <w:t>w tej kwocie 485 tys. … Tam też pracują ludzie, im też trzeba dać wynagrodzenia. Oni zarabiają najniższe wynagrodzenie, trzeba było podnieść, bo rząd podniósł najniższą krajową. I wtedy też Pan Prezes nam tam tłumaczył z czego wynika ta kwota. A też dużo ludzi na wolontariacie zajmuje się tymi zwierzętami i też zbierają karmę, robią różne akcje, happeningi ze zdjęciami w szkołach, w CHCK-u widziałam jakiś czas temu. I naprawdę oni też robią dużo na zasadzie wolontariatu.</w:t>
      </w:r>
    </w:p>
    <w:p w:rsidR="00AC280A" w:rsidRPr="008C43B5" w:rsidRDefault="00AC280A" w:rsidP="00AC280A">
      <w:pPr>
        <w:spacing w:before="240"/>
        <w:jc w:val="both"/>
      </w:pPr>
      <w:r>
        <w:rPr>
          <w:b/>
        </w:rPr>
        <w:t>Przewodniczący Andrzej Plata</w:t>
      </w:r>
      <w:r>
        <w:t xml:space="preserve"> – bardzo dziękuję. No cóż, proszę Państwa, chyba mi się wydaje, że to są wszystkie zagadnienia, które by nas dzisiaj interesowały. Teraz moglibyśmy zaopiniować te projekty uchwał. Kto z Państwa jest za pozytywnym zaopiniowaniem tych projektów uchwał?</w:t>
      </w:r>
    </w:p>
    <w:p w:rsidR="00AC280A" w:rsidRPr="00E90310" w:rsidRDefault="00AC280A" w:rsidP="00AC280A">
      <w:pPr>
        <w:spacing w:before="240"/>
        <w:jc w:val="both"/>
        <w:rPr>
          <w:b/>
        </w:rPr>
      </w:pPr>
      <w:r w:rsidRPr="00E90310">
        <w:rPr>
          <w:b/>
        </w:rPr>
        <w:t xml:space="preserve">Komisja 6 głosami „za” (jednogłośnie) przyjęła następujące opinie: </w:t>
      </w:r>
    </w:p>
    <w:p w:rsidR="00AC280A" w:rsidRDefault="00AC280A" w:rsidP="00AC280A">
      <w:pPr>
        <w:pStyle w:val="Akapitzlist"/>
        <w:numPr>
          <w:ilvl w:val="0"/>
          <w:numId w:val="8"/>
        </w:numPr>
        <w:spacing w:before="120"/>
        <w:ind w:left="714" w:hanging="357"/>
        <w:jc w:val="both"/>
        <w:rPr>
          <w:b/>
        </w:rPr>
      </w:pPr>
      <w:r w:rsidRPr="00FB1828">
        <w:rPr>
          <w:b/>
        </w:rPr>
        <w:t>Komisja ds. Społecznych pozytywnie opiniuje projekt uchwały</w:t>
      </w:r>
      <w:r w:rsidRPr="005B00F6">
        <w:t xml:space="preserve"> </w:t>
      </w:r>
      <w:r w:rsidRPr="00FB1828">
        <w:rPr>
          <w:b/>
        </w:rPr>
        <w:t>w sprawie przyjęcia programu „Chojnicka Karta Seniora”</w:t>
      </w:r>
      <w:r>
        <w:rPr>
          <w:b/>
        </w:rPr>
        <w:t>.</w:t>
      </w:r>
    </w:p>
    <w:p w:rsidR="00AC280A" w:rsidRDefault="00AC280A" w:rsidP="00AC280A">
      <w:pPr>
        <w:pStyle w:val="Akapitzlist"/>
        <w:numPr>
          <w:ilvl w:val="0"/>
          <w:numId w:val="8"/>
        </w:numPr>
        <w:spacing w:before="240"/>
        <w:jc w:val="both"/>
        <w:rPr>
          <w:b/>
        </w:rPr>
      </w:pPr>
      <w:r w:rsidRPr="00FB1828">
        <w:rPr>
          <w:b/>
        </w:rPr>
        <w:t>Komisja ds. Społecznych pozytywnie opiniuje projekt uchwały</w:t>
      </w:r>
      <w:r w:rsidRPr="005B00F6">
        <w:t xml:space="preserve"> </w:t>
      </w:r>
      <w:r w:rsidRPr="00FB1828">
        <w:rPr>
          <w:b/>
        </w:rPr>
        <w:t>w sprawie</w:t>
      </w:r>
      <w:r w:rsidRPr="00FB1828">
        <w:t xml:space="preserve"> </w:t>
      </w:r>
      <w:r w:rsidRPr="00FB1828">
        <w:rPr>
          <w:b/>
        </w:rPr>
        <w:t>ustalenia planu potrzeb w zakresie wykonywania prac społecznie użytecznych w Gminie Miejskiej Chojnice na rok 2020.</w:t>
      </w:r>
    </w:p>
    <w:p w:rsidR="00AC280A" w:rsidRDefault="00AC280A" w:rsidP="00AC280A">
      <w:pPr>
        <w:pStyle w:val="Akapitzlist"/>
        <w:numPr>
          <w:ilvl w:val="0"/>
          <w:numId w:val="8"/>
        </w:numPr>
        <w:spacing w:before="240"/>
        <w:jc w:val="both"/>
        <w:rPr>
          <w:b/>
        </w:rPr>
      </w:pPr>
      <w:r w:rsidRPr="00FB1828">
        <w:rPr>
          <w:b/>
        </w:rPr>
        <w:t>Komisja ds. Społecznych pozytywnie opiniuje projekt uchwały</w:t>
      </w:r>
      <w:r w:rsidRPr="005B00F6">
        <w:t xml:space="preserve"> </w:t>
      </w:r>
      <w:r w:rsidRPr="00FB1828">
        <w:rPr>
          <w:b/>
        </w:rPr>
        <w:t>w sprawie</w:t>
      </w:r>
      <w:r w:rsidRPr="00FB1828">
        <w:t xml:space="preserve"> </w:t>
      </w:r>
      <w:r w:rsidRPr="00FB1828">
        <w:rPr>
          <w:b/>
        </w:rPr>
        <w:t>przyjęcia programu opieki nad zwierzętami bezdomnymi oraz zapobiegania bezdomności zwierząt na terenie Gminy Miejskiej Chojnice na rok 2020</w:t>
      </w:r>
      <w:r>
        <w:rPr>
          <w:b/>
        </w:rPr>
        <w:t>.</w:t>
      </w:r>
    </w:p>
    <w:p w:rsidR="00AC280A" w:rsidRPr="009529F4" w:rsidRDefault="00AC280A" w:rsidP="00AC280A">
      <w:pPr>
        <w:spacing w:before="240"/>
        <w:jc w:val="both"/>
      </w:pPr>
      <w:r w:rsidRPr="009529F4">
        <w:t>Do pozostałego materiału sesyjnego Komisja ds. Społecznych nie wniosła żadnych uwag.</w:t>
      </w:r>
    </w:p>
    <w:p w:rsidR="00AC280A" w:rsidRPr="007E65F1" w:rsidRDefault="00AC280A" w:rsidP="00AC280A">
      <w:pPr>
        <w:spacing w:before="240"/>
        <w:jc w:val="both"/>
        <w:rPr>
          <w:b/>
          <w:u w:val="single"/>
        </w:rPr>
      </w:pPr>
      <w:r w:rsidRPr="007E65F1">
        <w:rPr>
          <w:b/>
          <w:u w:val="single"/>
        </w:rPr>
        <w:t>Ad. 2</w:t>
      </w:r>
    </w:p>
    <w:p w:rsidR="00AC280A" w:rsidRDefault="00AC280A" w:rsidP="00AC280A">
      <w:pPr>
        <w:spacing w:before="240"/>
        <w:jc w:val="both"/>
      </w:pPr>
      <w:r w:rsidRPr="00191646">
        <w:rPr>
          <w:b/>
        </w:rPr>
        <w:t>Przewodniczący Andrzej Plata</w:t>
      </w:r>
      <w:r>
        <w:t xml:space="preserve"> – przechodzimy do kolejnego punktu – rozpatrywanie spraw bieżących. Proszę Państwa ja się od razu chciałem tutaj Państwu wytłumaczyć i przeprosić serdecznie, ponieważ nie zdążyłem z ułożeniem planu pracy naszej komisji na ten rok. Przedstawię go na kolejnym posiedzeniu naszej komisji. Tak już rozmawialiśmy wcześniej </w:t>
      </w:r>
      <w:r>
        <w:br/>
        <w:t>z Panią radną Agnieszką Lewińską, ale też korzystając z okazji, że jest z nami Pani dyrektor Szczepańska, chcielibyśmy się troszkę przyjrzeć działom pracy naszego Miejskiego Ośrodka Pomocy Społecznej, pewnym zagadnieniom, które właśnie ten ośrodek prowadzi.</w:t>
      </w:r>
    </w:p>
    <w:p w:rsidR="00AC280A" w:rsidRDefault="00AC280A" w:rsidP="00AC280A">
      <w:pPr>
        <w:jc w:val="both"/>
      </w:pPr>
      <w:r>
        <w:lastRenderedPageBreak/>
        <w:t xml:space="preserve">Wpłynęło do nas pismo, przekazane przez Pana Przewodniczącego Rady, Chojnickiego Towarzystwa Przyjaciół Nauk, czy Państwo się zapoznawali z tym dokumentem? Nie, to ja pozwolę sobie je odczytać: </w:t>
      </w:r>
    </w:p>
    <w:p w:rsidR="00AC280A" w:rsidRDefault="00AC280A" w:rsidP="00AC280A">
      <w:pPr>
        <w:jc w:val="both"/>
      </w:pPr>
      <w:r w:rsidRPr="00B47656">
        <w:rPr>
          <w:i/>
        </w:rPr>
        <w:t>„W łączności ze zbliżającą się 100.rocznicą powrotu Chojnic do Ojczyzny Chojnickie Towarzystwo Przyjaciół Nauk zwraca się z prośbą do Pana Burmistrza o wystąpienie do Rady Miejskiej w Chojnicach z wnioskiem o nadanie rondu przy ulicach: Lichnowskiej i Przemysłowej imienia Heleny i Bogumiła Hoffmannów. Helena (1895-1940) i Bogumił (1890-1945) Hoffmannowie byli osobami zasłużonymi dla szkolnictwa i życia kulturalno-naukowego Chojnic w II Rzeczypospolitej; nauczali w naszym Państwowym Gimnazjum Klasycznym Męskim, ogłaszali drukiem rezultaty swoich badań naukowych dotyczących his</w:t>
      </w:r>
      <w:r>
        <w:rPr>
          <w:i/>
        </w:rPr>
        <w:t>torii miasta i regionu (m.in. n</w:t>
      </w:r>
      <w:r w:rsidRPr="00B47656">
        <w:rPr>
          <w:i/>
        </w:rPr>
        <w:t>a łamach „Zaborów”). Państwo Hoffmannowie byli ofiarami II wojny światowej. Ich postawa etyczna, dokonania życiowe oraz umiłowanie odrodzonej Ojczyzny i dzielnicy pomorskiej zasługują na upamiętnienie w nazewnictwie miejskim Chojnic.”</w:t>
      </w:r>
    </w:p>
    <w:p w:rsidR="00AC280A" w:rsidRDefault="00AC280A" w:rsidP="00AC280A">
      <w:pPr>
        <w:jc w:val="both"/>
      </w:pPr>
      <w:r>
        <w:t>Czy ktoś z Państwa ma jakieś pytania, uwagi odnośnie tego dokumentu? Proponowałbym zaopiniowanie tego – kto z Państwa jest za pozytywnym zaopiniowaniem wniosku o nadanie rondu przy ulicach: Lichnowskiej i Przemysłowej imienia Heleny i Bogumiła Hoffmannów?</w:t>
      </w:r>
    </w:p>
    <w:p w:rsidR="00AC280A" w:rsidRDefault="00AC280A" w:rsidP="00AC280A">
      <w:pPr>
        <w:spacing w:before="120"/>
        <w:jc w:val="both"/>
        <w:rPr>
          <w:b/>
        </w:rPr>
      </w:pPr>
      <w:r w:rsidRPr="00C146C0">
        <w:rPr>
          <w:b/>
        </w:rPr>
        <w:t xml:space="preserve">Komisja </w:t>
      </w:r>
      <w:r>
        <w:rPr>
          <w:b/>
        </w:rPr>
        <w:t xml:space="preserve">stosunkiem głosów: </w:t>
      </w:r>
      <w:r w:rsidRPr="00C146C0">
        <w:rPr>
          <w:b/>
        </w:rPr>
        <w:t>2 „za”, 2 „przeciw”</w:t>
      </w:r>
      <w:r>
        <w:rPr>
          <w:b/>
        </w:rPr>
        <w:t xml:space="preserve"> i 2</w:t>
      </w:r>
      <w:r w:rsidRPr="00C146C0">
        <w:rPr>
          <w:b/>
        </w:rPr>
        <w:t xml:space="preserve"> „wstrzymując</w:t>
      </w:r>
      <w:r>
        <w:rPr>
          <w:b/>
        </w:rPr>
        <w:t>e</w:t>
      </w:r>
      <w:r w:rsidRPr="00C146C0">
        <w:rPr>
          <w:b/>
        </w:rPr>
        <w:t xml:space="preserve"> się” nie </w:t>
      </w:r>
      <w:r>
        <w:rPr>
          <w:b/>
        </w:rPr>
        <w:t xml:space="preserve">wyraziła pozytywnej opinii dla propozycji </w:t>
      </w:r>
      <w:r w:rsidRPr="00C146C0">
        <w:rPr>
          <w:b/>
        </w:rPr>
        <w:t>nadani</w:t>
      </w:r>
      <w:r>
        <w:rPr>
          <w:b/>
        </w:rPr>
        <w:t>a</w:t>
      </w:r>
      <w:r w:rsidRPr="00C146C0">
        <w:rPr>
          <w:b/>
        </w:rPr>
        <w:t xml:space="preserve"> rondu przy ulicach: Lichnowskiej </w:t>
      </w:r>
      <w:r>
        <w:rPr>
          <w:b/>
        </w:rPr>
        <w:br/>
      </w:r>
      <w:r w:rsidRPr="00C146C0">
        <w:rPr>
          <w:b/>
        </w:rPr>
        <w:t xml:space="preserve">i Przemysłowej imienia Heleny </w:t>
      </w:r>
      <w:r>
        <w:rPr>
          <w:b/>
        </w:rPr>
        <w:t>i</w:t>
      </w:r>
      <w:r w:rsidRPr="00C146C0">
        <w:rPr>
          <w:b/>
        </w:rPr>
        <w:t xml:space="preserve"> Bogumiła Hoffmannów</w:t>
      </w:r>
      <w:r>
        <w:rPr>
          <w:b/>
        </w:rPr>
        <w:t>.</w:t>
      </w:r>
    </w:p>
    <w:p w:rsidR="00AC280A" w:rsidRDefault="00AC280A" w:rsidP="00AC280A">
      <w:pPr>
        <w:spacing w:before="240"/>
        <w:jc w:val="both"/>
      </w:pPr>
      <w:r w:rsidRPr="00191646">
        <w:rPr>
          <w:b/>
        </w:rPr>
        <w:t>Przewodniczący Andrzej Plata</w:t>
      </w:r>
      <w:r>
        <w:t xml:space="preserve"> – proszę Państwa kolejny dokument, który do nas wpłynął. Dyrektor Generalny Urzędu Miejskiego w Chojnicach skierował do nas pismo rodziny repatriantów, która chciałaby zamieszkać w Chojnicach. Czy Państwo zapoznawali się </w:t>
      </w:r>
      <w:r>
        <w:br/>
        <w:t xml:space="preserve">z dokumentem? </w:t>
      </w:r>
    </w:p>
    <w:p w:rsidR="00AC280A" w:rsidRDefault="00AC280A" w:rsidP="00AC280A">
      <w:pPr>
        <w:numPr>
          <w:ilvl w:val="0"/>
          <w:numId w:val="1"/>
        </w:numPr>
        <w:spacing w:before="240"/>
        <w:jc w:val="both"/>
      </w:pPr>
      <w:r w:rsidRPr="008D35C9">
        <w:rPr>
          <w:b/>
        </w:rPr>
        <w:t>Radna Janina Kłosowska</w:t>
      </w:r>
      <w:r>
        <w:t xml:space="preserve"> – to są ci sami, co wcześniej?</w:t>
      </w:r>
    </w:p>
    <w:p w:rsidR="00AC280A" w:rsidRPr="005D6D36" w:rsidRDefault="00AC280A" w:rsidP="00AC280A">
      <w:pPr>
        <w:spacing w:before="240"/>
        <w:jc w:val="both"/>
      </w:pPr>
      <w:r w:rsidRPr="00191646">
        <w:rPr>
          <w:b/>
        </w:rPr>
        <w:t>Przewodniczący Andrzej Plata</w:t>
      </w:r>
      <w:r>
        <w:t xml:space="preserve"> – nie, to nie są ci sami. Może przeczytam pismo: </w:t>
      </w:r>
      <w:r w:rsidRPr="005D6D36">
        <w:rPr>
          <w:i/>
        </w:rPr>
        <w:t xml:space="preserve">„Szanowni Państwo, zwracamy się z uprzejmą prośbą o rozpatrzenie naszego pisma. Jesteśmy rodziną </w:t>
      </w:r>
      <w:r>
        <w:rPr>
          <w:i/>
        </w:rPr>
        <w:t>[…]</w:t>
      </w:r>
      <w:r w:rsidRPr="005D6D36">
        <w:rPr>
          <w:i/>
        </w:rPr>
        <w:t xml:space="preserve">, ja, </w:t>
      </w:r>
      <w:r>
        <w:rPr>
          <w:i/>
        </w:rPr>
        <w:t>[…]</w:t>
      </w:r>
      <w:r w:rsidRPr="005D6D36">
        <w:rPr>
          <w:i/>
        </w:rPr>
        <w:t xml:space="preserve"> i mój mąż </w:t>
      </w:r>
      <w:r>
        <w:rPr>
          <w:i/>
        </w:rPr>
        <w:t>[…]</w:t>
      </w:r>
      <w:r w:rsidRPr="005D6D36">
        <w:rPr>
          <w:i/>
        </w:rPr>
        <w:t xml:space="preserve">, złożyliśmy dokumenty na repatriację 20.12.18 r., otrzymaliśmy zgodę na wizę repatriacyjną. Jesteśmy młodą rodziną, chcemy przeprowadzić się do </w:t>
      </w:r>
      <w:r>
        <w:rPr>
          <w:i/>
        </w:rPr>
        <w:t>P</w:t>
      </w:r>
      <w:r w:rsidRPr="005D6D36">
        <w:rPr>
          <w:i/>
        </w:rPr>
        <w:t xml:space="preserve">olski jak najszybciej, ponieważ chcemy popracować w Polsce, aby można było już w Polsce urodzić dzieci i wychowywać w polskich tradycjach od urodzenia. Ja </w:t>
      </w:r>
      <w:r>
        <w:rPr>
          <w:i/>
        </w:rPr>
        <w:t>[…]</w:t>
      </w:r>
      <w:r w:rsidRPr="005D6D36">
        <w:rPr>
          <w:i/>
        </w:rPr>
        <w:t xml:space="preserve"> roku urodzenia, ze specjalności „ekolog”, również mam ukończone kursy „majster manikiuru”, „wizażystka”. Mąż </w:t>
      </w:r>
      <w:r>
        <w:rPr>
          <w:i/>
        </w:rPr>
        <w:t>[…]</w:t>
      </w:r>
      <w:bookmarkStart w:id="0" w:name="_GoBack"/>
      <w:bookmarkEnd w:id="0"/>
      <w:r w:rsidRPr="005D6D36">
        <w:rPr>
          <w:i/>
        </w:rPr>
        <w:t xml:space="preserve"> roku urodzenia, ukończył kursy „kucharza” i pracował w restauracji japońskiej kuchni. Doświadczenie w kierowaniu autami osobowymi i ciężarowymi ponad 8 lat. Posiada kategorie B,C,E. Również posiada doświadczenie w pracy jako ślusarz oraz monter mebli. Nasze specjalności myślę będą miały popyt w Polsce i my z radością będziemy tam pracować…”</w:t>
      </w:r>
      <w:r>
        <w:t xml:space="preserve"> i tak dalej, i tak dalej. No, ale proszę Państwa, to jest przede wszystkim tutaj prośba o znalezienie lokalu. Niestety nie jesteśmy władni, nie mamy żadnej wiedzy na temat możliwości naszego miasta na przyjęcie repatriantów i umieszczenie ich w lokalach z zasobu naszego ZGM-u. Dlatego też proponuję taką odpowiedz – nie znając możliwości miasta na przyjęcie repatriantów ze wsi </w:t>
      </w:r>
      <w:proofErr w:type="spellStart"/>
      <w:r>
        <w:t>Szortandy</w:t>
      </w:r>
      <w:proofErr w:type="spellEnd"/>
      <w:r>
        <w:t xml:space="preserve"> Komisja ds. Społecznych nie jest w stanie na tym etapie wydać opinii w sprawie i postanawia zwrócić pismo Dyrektorowi Generalnemu wraz z powyższym stanowiskiem. Kto z Państwa jest za przyjęciem takiego stanowiska?</w:t>
      </w:r>
    </w:p>
    <w:p w:rsidR="00AC280A" w:rsidRDefault="00AC280A" w:rsidP="00AC280A">
      <w:pPr>
        <w:spacing w:before="240"/>
        <w:jc w:val="both"/>
      </w:pPr>
      <w:r>
        <w:t>Komisja ds. Społecznych 6 głosami „za” (jednogłośnie) przyjęła następujące stanowisko:</w:t>
      </w:r>
    </w:p>
    <w:p w:rsidR="00AC280A" w:rsidRDefault="00AC280A" w:rsidP="00AC280A">
      <w:pPr>
        <w:spacing w:before="240"/>
        <w:jc w:val="both"/>
        <w:rPr>
          <w:b/>
        </w:rPr>
      </w:pPr>
      <w:r w:rsidRPr="00C22F8A">
        <w:rPr>
          <w:b/>
        </w:rPr>
        <w:t xml:space="preserve">Nie znając możliwości miasta na przyjęcie repatriantów ze wsi </w:t>
      </w:r>
      <w:proofErr w:type="spellStart"/>
      <w:r w:rsidRPr="00C22F8A">
        <w:rPr>
          <w:b/>
        </w:rPr>
        <w:t>Szortandy</w:t>
      </w:r>
      <w:proofErr w:type="spellEnd"/>
      <w:r w:rsidRPr="00C22F8A">
        <w:rPr>
          <w:b/>
        </w:rPr>
        <w:t xml:space="preserve"> Komisja ds. Społecznych nie jest w stanie na tym etapie wydać opinii w sprawie i postanawia zwrócić pismo Dyrektorowi Generalnemu wraz z powyższym stanowiskiem</w:t>
      </w:r>
      <w:r>
        <w:rPr>
          <w:b/>
        </w:rPr>
        <w:t>.</w:t>
      </w:r>
    </w:p>
    <w:p w:rsidR="00AC280A" w:rsidRDefault="00AC280A" w:rsidP="00AC280A">
      <w:pPr>
        <w:spacing w:before="240"/>
        <w:jc w:val="both"/>
      </w:pPr>
      <w:r w:rsidRPr="00191646">
        <w:rPr>
          <w:b/>
        </w:rPr>
        <w:lastRenderedPageBreak/>
        <w:t>Przewodniczący Andrzej Plata</w:t>
      </w:r>
      <w:r>
        <w:t xml:space="preserve"> – proszę Państwa, wydaje mi się, że z mojej strony to tyle. Czy ktoś z Państwa ma jeszcze jakieś pytania, sprawy, odnośnie pracy naszej komisji? Jeśli nie, to dziękuję Państwu bardzo serdecznie. Zamykam posiedzenie Komisji ds. Społecznych.</w:t>
      </w:r>
    </w:p>
    <w:p w:rsidR="00AC280A" w:rsidRPr="00B271A8" w:rsidRDefault="00AC280A" w:rsidP="00AC280A">
      <w:pPr>
        <w:spacing w:before="120" w:after="240"/>
        <w:jc w:val="both"/>
      </w:pPr>
      <w:r w:rsidRPr="00B271A8">
        <w:t xml:space="preserve">Na tym </w:t>
      </w:r>
      <w:r>
        <w:t xml:space="preserve">zakończono </w:t>
      </w:r>
      <w:r w:rsidRPr="00B271A8">
        <w:t xml:space="preserve">posiedzenie Komisji. </w:t>
      </w:r>
    </w:p>
    <w:tbl>
      <w:tblPr>
        <w:tblW w:w="9140" w:type="dxa"/>
        <w:tblInd w:w="70" w:type="dxa"/>
        <w:tblLayout w:type="fixed"/>
        <w:tblCellMar>
          <w:left w:w="70" w:type="dxa"/>
          <w:right w:w="70" w:type="dxa"/>
        </w:tblCellMar>
        <w:tblLook w:val="0000" w:firstRow="0" w:lastRow="0" w:firstColumn="0" w:lastColumn="0" w:noHBand="0" w:noVBand="0"/>
      </w:tblPr>
      <w:tblGrid>
        <w:gridCol w:w="3046"/>
        <w:gridCol w:w="2341"/>
        <w:gridCol w:w="3753"/>
      </w:tblGrid>
      <w:tr w:rsidR="00AC280A" w:rsidRPr="00B271A8" w:rsidTr="00D3006C">
        <w:tc>
          <w:tcPr>
            <w:tcW w:w="3046" w:type="dxa"/>
          </w:tcPr>
          <w:p w:rsidR="00AC280A" w:rsidRPr="00BA457F" w:rsidRDefault="00AC280A" w:rsidP="00D3006C">
            <w:pPr>
              <w:pStyle w:val="Tekstpodstawowywcity3"/>
              <w:spacing w:before="0"/>
              <w:jc w:val="center"/>
              <w:rPr>
                <w:b/>
                <w:sz w:val="24"/>
                <w:szCs w:val="24"/>
              </w:rPr>
            </w:pPr>
            <w:r w:rsidRPr="00BA457F">
              <w:rPr>
                <w:b/>
                <w:sz w:val="24"/>
                <w:szCs w:val="24"/>
              </w:rPr>
              <w:t>Protokół sporządziła</w:t>
            </w:r>
          </w:p>
        </w:tc>
        <w:tc>
          <w:tcPr>
            <w:tcW w:w="2341" w:type="dxa"/>
          </w:tcPr>
          <w:p w:rsidR="00AC280A" w:rsidRPr="00B271A8" w:rsidRDefault="00AC280A" w:rsidP="00D3006C">
            <w:pPr>
              <w:pStyle w:val="Nagwek2"/>
              <w:ind w:left="0" w:firstLine="0"/>
              <w:jc w:val="center"/>
              <w:rPr>
                <w:b/>
                <w:szCs w:val="24"/>
              </w:rPr>
            </w:pPr>
          </w:p>
        </w:tc>
        <w:tc>
          <w:tcPr>
            <w:tcW w:w="3753" w:type="dxa"/>
          </w:tcPr>
          <w:p w:rsidR="00AC280A" w:rsidRPr="00B271A8" w:rsidRDefault="00AC280A" w:rsidP="00D3006C">
            <w:pPr>
              <w:pStyle w:val="Nagwek2"/>
              <w:ind w:left="0" w:firstLine="0"/>
              <w:jc w:val="center"/>
              <w:rPr>
                <w:b/>
                <w:szCs w:val="24"/>
              </w:rPr>
            </w:pPr>
            <w:r>
              <w:rPr>
                <w:b/>
                <w:szCs w:val="24"/>
              </w:rPr>
              <w:t xml:space="preserve">Przewodniczący </w:t>
            </w:r>
          </w:p>
        </w:tc>
      </w:tr>
      <w:tr w:rsidR="00AC280A" w:rsidRPr="00B271A8" w:rsidTr="00D3006C">
        <w:tc>
          <w:tcPr>
            <w:tcW w:w="3046" w:type="dxa"/>
          </w:tcPr>
          <w:p w:rsidR="00AC280A" w:rsidRPr="00BA457F" w:rsidRDefault="00AC280A" w:rsidP="00D3006C">
            <w:pPr>
              <w:pStyle w:val="Tekstpodstawowywcity3"/>
              <w:spacing w:before="0"/>
              <w:jc w:val="center"/>
              <w:rPr>
                <w:b/>
                <w:sz w:val="24"/>
                <w:szCs w:val="24"/>
              </w:rPr>
            </w:pPr>
          </w:p>
        </w:tc>
        <w:tc>
          <w:tcPr>
            <w:tcW w:w="2341" w:type="dxa"/>
          </w:tcPr>
          <w:p w:rsidR="00AC280A" w:rsidRPr="00B271A8" w:rsidRDefault="00AC280A" w:rsidP="00D3006C">
            <w:pPr>
              <w:pStyle w:val="Nagwek2"/>
              <w:ind w:left="0" w:firstLine="0"/>
              <w:jc w:val="center"/>
              <w:rPr>
                <w:b/>
                <w:szCs w:val="24"/>
              </w:rPr>
            </w:pPr>
          </w:p>
        </w:tc>
        <w:tc>
          <w:tcPr>
            <w:tcW w:w="3753" w:type="dxa"/>
          </w:tcPr>
          <w:p w:rsidR="00AC280A" w:rsidRPr="00B271A8" w:rsidRDefault="00AC280A" w:rsidP="00D3006C">
            <w:pPr>
              <w:pStyle w:val="Nagwek2"/>
              <w:ind w:left="0" w:firstLine="0"/>
              <w:jc w:val="center"/>
              <w:rPr>
                <w:b/>
                <w:szCs w:val="24"/>
              </w:rPr>
            </w:pPr>
            <w:r>
              <w:rPr>
                <w:b/>
                <w:szCs w:val="24"/>
              </w:rPr>
              <w:t>Komisji ds. Społecznych</w:t>
            </w:r>
          </w:p>
        </w:tc>
      </w:tr>
      <w:tr w:rsidR="00AC280A" w:rsidRPr="00B271A8" w:rsidTr="00D3006C">
        <w:tc>
          <w:tcPr>
            <w:tcW w:w="3046" w:type="dxa"/>
          </w:tcPr>
          <w:p w:rsidR="00AC280A" w:rsidRPr="00BA457F" w:rsidRDefault="00AC280A" w:rsidP="00D3006C">
            <w:pPr>
              <w:pStyle w:val="Tekstpodstawowywcity3"/>
              <w:spacing w:before="0"/>
              <w:jc w:val="center"/>
              <w:rPr>
                <w:b/>
                <w:sz w:val="24"/>
                <w:szCs w:val="24"/>
              </w:rPr>
            </w:pPr>
          </w:p>
        </w:tc>
        <w:tc>
          <w:tcPr>
            <w:tcW w:w="2341" w:type="dxa"/>
          </w:tcPr>
          <w:p w:rsidR="00AC280A" w:rsidRPr="00B271A8" w:rsidRDefault="00AC280A" w:rsidP="00D3006C">
            <w:pPr>
              <w:pStyle w:val="Nagwek2"/>
              <w:ind w:left="0" w:firstLine="0"/>
              <w:jc w:val="center"/>
              <w:rPr>
                <w:b/>
                <w:szCs w:val="24"/>
              </w:rPr>
            </w:pPr>
          </w:p>
        </w:tc>
        <w:tc>
          <w:tcPr>
            <w:tcW w:w="3753" w:type="dxa"/>
          </w:tcPr>
          <w:p w:rsidR="00AC280A" w:rsidRPr="00B271A8" w:rsidRDefault="00AC280A" w:rsidP="00D3006C">
            <w:pPr>
              <w:pStyle w:val="Nagwek2"/>
              <w:ind w:left="0" w:firstLine="0"/>
              <w:jc w:val="center"/>
              <w:rPr>
                <w:b/>
                <w:szCs w:val="24"/>
              </w:rPr>
            </w:pPr>
          </w:p>
        </w:tc>
      </w:tr>
      <w:tr w:rsidR="00AC280A" w:rsidRPr="00B271A8" w:rsidTr="00D3006C">
        <w:tc>
          <w:tcPr>
            <w:tcW w:w="3046" w:type="dxa"/>
          </w:tcPr>
          <w:p w:rsidR="00AC280A" w:rsidRPr="00BA457F" w:rsidRDefault="00AC280A" w:rsidP="00D3006C">
            <w:pPr>
              <w:pStyle w:val="Tekstpodstawowywcity3"/>
              <w:spacing w:before="0"/>
              <w:jc w:val="center"/>
              <w:rPr>
                <w:b/>
                <w:i/>
                <w:sz w:val="24"/>
                <w:szCs w:val="24"/>
              </w:rPr>
            </w:pPr>
            <w:r>
              <w:rPr>
                <w:b/>
                <w:i/>
                <w:sz w:val="24"/>
                <w:szCs w:val="24"/>
              </w:rPr>
              <w:t xml:space="preserve">Sylwia </w:t>
            </w:r>
            <w:proofErr w:type="spellStart"/>
            <w:r>
              <w:rPr>
                <w:b/>
                <w:i/>
                <w:sz w:val="24"/>
                <w:szCs w:val="24"/>
              </w:rPr>
              <w:t>Szewe</w:t>
            </w:r>
            <w:proofErr w:type="spellEnd"/>
          </w:p>
        </w:tc>
        <w:tc>
          <w:tcPr>
            <w:tcW w:w="2341" w:type="dxa"/>
          </w:tcPr>
          <w:p w:rsidR="00AC280A" w:rsidRPr="00B271A8" w:rsidRDefault="00AC280A" w:rsidP="00D3006C">
            <w:pPr>
              <w:pStyle w:val="Nagwek2"/>
              <w:ind w:left="0" w:firstLine="0"/>
              <w:jc w:val="center"/>
              <w:rPr>
                <w:b/>
                <w:i/>
                <w:szCs w:val="24"/>
              </w:rPr>
            </w:pPr>
          </w:p>
        </w:tc>
        <w:tc>
          <w:tcPr>
            <w:tcW w:w="3753" w:type="dxa"/>
          </w:tcPr>
          <w:p w:rsidR="00AC280A" w:rsidRPr="00B271A8" w:rsidRDefault="00AC280A" w:rsidP="00D3006C">
            <w:pPr>
              <w:pStyle w:val="Nagwek2"/>
              <w:ind w:left="0" w:firstLine="0"/>
              <w:jc w:val="center"/>
              <w:rPr>
                <w:b/>
                <w:i/>
                <w:szCs w:val="24"/>
              </w:rPr>
            </w:pPr>
          </w:p>
        </w:tc>
      </w:tr>
      <w:tr w:rsidR="00AC280A" w:rsidRPr="00B271A8" w:rsidTr="00D3006C">
        <w:tc>
          <w:tcPr>
            <w:tcW w:w="3046" w:type="dxa"/>
          </w:tcPr>
          <w:p w:rsidR="00AC280A" w:rsidRPr="00BA457F" w:rsidRDefault="00AC280A" w:rsidP="00D3006C">
            <w:pPr>
              <w:pStyle w:val="Tekstpodstawowywcity3"/>
              <w:spacing w:before="0"/>
              <w:jc w:val="center"/>
              <w:rPr>
                <w:b/>
                <w:i/>
                <w:sz w:val="24"/>
                <w:szCs w:val="24"/>
              </w:rPr>
            </w:pPr>
          </w:p>
        </w:tc>
        <w:tc>
          <w:tcPr>
            <w:tcW w:w="2341" w:type="dxa"/>
          </w:tcPr>
          <w:p w:rsidR="00AC280A" w:rsidRPr="00B271A8" w:rsidRDefault="00AC280A" w:rsidP="00D3006C">
            <w:pPr>
              <w:pStyle w:val="Nagwek2"/>
              <w:ind w:left="0" w:firstLine="0"/>
              <w:jc w:val="center"/>
              <w:rPr>
                <w:b/>
                <w:i/>
                <w:szCs w:val="24"/>
              </w:rPr>
            </w:pPr>
          </w:p>
        </w:tc>
        <w:tc>
          <w:tcPr>
            <w:tcW w:w="3753" w:type="dxa"/>
          </w:tcPr>
          <w:p w:rsidR="00AC280A" w:rsidRPr="00B271A8" w:rsidRDefault="00AC280A" w:rsidP="00D3006C">
            <w:pPr>
              <w:pStyle w:val="Nagwek2"/>
              <w:ind w:left="0" w:firstLine="0"/>
              <w:jc w:val="center"/>
              <w:rPr>
                <w:b/>
                <w:i/>
                <w:szCs w:val="24"/>
              </w:rPr>
            </w:pPr>
            <w:r>
              <w:rPr>
                <w:b/>
                <w:i/>
                <w:szCs w:val="24"/>
              </w:rPr>
              <w:t>Andrzej Plata</w:t>
            </w:r>
          </w:p>
        </w:tc>
      </w:tr>
    </w:tbl>
    <w:p w:rsidR="00AC280A" w:rsidRDefault="00AC280A" w:rsidP="00AC280A">
      <w:pPr>
        <w:jc w:val="both"/>
      </w:pPr>
    </w:p>
    <w:p w:rsidR="00AC280A" w:rsidRDefault="00AC280A" w:rsidP="00AC280A">
      <w:pPr>
        <w:jc w:val="both"/>
      </w:pPr>
    </w:p>
    <w:p w:rsidR="00AC280A" w:rsidRDefault="00AC280A" w:rsidP="00AC280A"/>
    <w:p w:rsidR="00AC280A" w:rsidRDefault="00AC280A" w:rsidP="00AC280A"/>
    <w:p w:rsidR="00AC280A" w:rsidRDefault="00AC280A" w:rsidP="00AC280A"/>
    <w:p w:rsidR="00AC280A" w:rsidRDefault="00AC280A" w:rsidP="00AC280A"/>
    <w:p w:rsidR="00DA28C8" w:rsidRDefault="00DA28C8"/>
    <w:sectPr w:rsidR="00DA28C8" w:rsidSect="005D6D36">
      <w:headerReference w:type="default" r:id="rId5"/>
      <w:pgSz w:w="11906" w:h="16838"/>
      <w:pgMar w:top="851" w:right="1134" w:bottom="851"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36" w:rsidRPr="00F016B5" w:rsidRDefault="00AC280A">
    <w:pPr>
      <w:pStyle w:val="Nagwek"/>
      <w:jc w:val="center"/>
      <w:rPr>
        <w:sz w:val="20"/>
        <w:szCs w:val="20"/>
      </w:rPr>
    </w:pPr>
    <w:r w:rsidRPr="00F016B5">
      <w:rPr>
        <w:sz w:val="20"/>
        <w:szCs w:val="20"/>
      </w:rPr>
      <w:fldChar w:fldCharType="begin"/>
    </w:r>
    <w:r w:rsidRPr="00F016B5">
      <w:rPr>
        <w:sz w:val="20"/>
        <w:szCs w:val="20"/>
      </w:rPr>
      <w:instrText xml:space="preserve"> PAGE   \* MERGEFORMAT </w:instrText>
    </w:r>
    <w:r w:rsidRPr="00F016B5">
      <w:rPr>
        <w:sz w:val="20"/>
        <w:szCs w:val="20"/>
      </w:rPr>
      <w:fldChar w:fldCharType="separate"/>
    </w:r>
    <w:r>
      <w:rPr>
        <w:noProof/>
        <w:sz w:val="20"/>
        <w:szCs w:val="20"/>
      </w:rPr>
      <w:t>6</w:t>
    </w:r>
    <w:r w:rsidRPr="00F016B5">
      <w:rPr>
        <w:sz w:val="20"/>
        <w:szCs w:val="20"/>
      </w:rPr>
      <w:fldChar w:fldCharType="end"/>
    </w:r>
  </w:p>
  <w:p w:rsidR="005D6D36" w:rsidRPr="00F016B5" w:rsidRDefault="00AC280A">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783"/>
    <w:multiLevelType w:val="hybridMultilevel"/>
    <w:tmpl w:val="C310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C2601"/>
    <w:multiLevelType w:val="hybridMultilevel"/>
    <w:tmpl w:val="0D3AC500"/>
    <w:lvl w:ilvl="0" w:tplc="04150011">
      <w:start w:val="1"/>
      <w:numFmt w:val="decimal"/>
      <w:lvlText w:val="%1)"/>
      <w:lvlJc w:val="left"/>
      <w:pPr>
        <w:ind w:left="3888" w:hanging="360"/>
      </w:pPr>
      <w:rPr>
        <w:rFonts w:hint="default"/>
      </w:rPr>
    </w:lvl>
    <w:lvl w:ilvl="1" w:tplc="04150019">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15:restartNumberingAfterBreak="0">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A7B0A26"/>
    <w:multiLevelType w:val="hybridMultilevel"/>
    <w:tmpl w:val="7EF62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B7"/>
    <w:rsid w:val="00AC280A"/>
    <w:rsid w:val="00CC2EB7"/>
    <w:rsid w:val="00DA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EA6BB-84E1-4C2E-9A34-6C11BBC5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80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C280A"/>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C280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AC280A"/>
    <w:pPr>
      <w:tabs>
        <w:tab w:val="center" w:pos="4536"/>
        <w:tab w:val="right" w:pos="9072"/>
      </w:tabs>
    </w:pPr>
  </w:style>
  <w:style w:type="character" w:customStyle="1" w:styleId="NagwekZnak">
    <w:name w:val="Nagłówek Znak"/>
    <w:basedOn w:val="Domylnaczcionkaakapitu"/>
    <w:link w:val="Nagwek"/>
    <w:uiPriority w:val="99"/>
    <w:rsid w:val="00AC280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C280A"/>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AC280A"/>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AC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14553</Characters>
  <Application>Microsoft Office Word</Application>
  <DocSecurity>0</DocSecurity>
  <Lines>121</Lines>
  <Paragraphs>33</Paragraphs>
  <ScaleCrop>false</ScaleCrop>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2020-02-19T19:58:00Z</dcterms:created>
  <dcterms:modified xsi:type="dcterms:W3CDTF">2020-02-19T20:01:00Z</dcterms:modified>
</cp:coreProperties>
</file>