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1C" w:rsidRDefault="0018631C" w:rsidP="00186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18631C" w:rsidRDefault="0018631C" w:rsidP="00186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18631C" w:rsidRDefault="0018631C" w:rsidP="00186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18631C" w:rsidRDefault="0018631C" w:rsidP="00186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18631C" w:rsidRPr="0018631C" w:rsidRDefault="0018631C" w:rsidP="0018631C">
      <w:pPr>
        <w:tabs>
          <w:tab w:val="left" w:pos="62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Chojnice,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.04.2020</w:t>
      </w:r>
    </w:p>
    <w:p w:rsidR="0018631C" w:rsidRPr="0018631C" w:rsidRDefault="0018631C" w:rsidP="0018631C">
      <w:pPr>
        <w:tabs>
          <w:tab w:val="left" w:pos="62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KM.271.14.2020</w:t>
      </w:r>
    </w:p>
    <w:p w:rsidR="0018631C" w:rsidRPr="0018631C" w:rsidRDefault="0018631C" w:rsidP="0018631C">
      <w:pPr>
        <w:tabs>
          <w:tab w:val="left" w:pos="62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631C" w:rsidRPr="0018631C" w:rsidRDefault="0018631C" w:rsidP="0018631C">
      <w:pPr>
        <w:tabs>
          <w:tab w:val="left" w:pos="62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</w:t>
      </w:r>
    </w:p>
    <w:p w:rsidR="0018631C" w:rsidRPr="0018631C" w:rsidRDefault="0018631C" w:rsidP="0018631C">
      <w:pPr>
        <w:tabs>
          <w:tab w:val="left" w:pos="62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8631C" w:rsidRDefault="0018631C" w:rsidP="0018631C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Urząd Miejski w Chojnicach działając w imieniu Gminy Miejskiej Chojnice </w:t>
      </w: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 odpowiedzi na postawione zapytanie dotyczące ogłoszonego dnia 11.03.2020r.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Biuletynie Zamówień Publicznych nr 522409-N-2020 przetargu nieograniczonego </w:t>
      </w:r>
    </w:p>
    <w:p w:rsidR="0018631C" w:rsidRPr="0018631C" w:rsidRDefault="0018631C" w:rsidP="0018631C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„ Budowa oświetlenia ulicznego na terenie miasta ul. Gryfa Pomorskiego, I Batalionu Strzelców, Jana Bińczyka, </w:t>
      </w:r>
      <w:proofErr w:type="spellStart"/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Myśliwka</w:t>
      </w:r>
      <w:proofErr w:type="spellEnd"/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8631C" w:rsidRDefault="0018631C" w:rsidP="001863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631C" w:rsidRDefault="0018631C" w:rsidP="001863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Pytania:</w:t>
      </w:r>
    </w:p>
    <w:p w:rsidR="0018631C" w:rsidRPr="0018631C" w:rsidRDefault="0018631C" w:rsidP="00186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</w:p>
    <w:p w:rsidR="0018631C" w:rsidRPr="0018631C" w:rsidRDefault="0018631C" w:rsidP="00186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1C">
        <w:rPr>
          <w:rFonts w:ascii="Times New Roman" w:hAnsi="Times New Roman" w:cs="Times New Roman"/>
          <w:sz w:val="24"/>
          <w:szCs w:val="24"/>
        </w:rPr>
        <w:t>Jakiej długości zaprojektowano wysięgniki dla  opraw oświetleniowych?</w:t>
      </w:r>
    </w:p>
    <w:p w:rsidR="0018631C" w:rsidRDefault="0018631C" w:rsidP="00186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1C">
        <w:rPr>
          <w:rFonts w:ascii="Times New Roman" w:hAnsi="Times New Roman" w:cs="Times New Roman"/>
          <w:sz w:val="24"/>
          <w:szCs w:val="24"/>
        </w:rPr>
        <w:t>Na jakiej wysokości zaprojekto</w:t>
      </w:r>
      <w:r>
        <w:rPr>
          <w:rFonts w:ascii="Times New Roman" w:hAnsi="Times New Roman" w:cs="Times New Roman"/>
          <w:sz w:val="24"/>
          <w:szCs w:val="24"/>
        </w:rPr>
        <w:t>wano</w:t>
      </w:r>
      <w:r w:rsidRPr="0018631C">
        <w:rPr>
          <w:rFonts w:ascii="Times New Roman" w:hAnsi="Times New Roman" w:cs="Times New Roman"/>
          <w:sz w:val="24"/>
          <w:szCs w:val="24"/>
        </w:rPr>
        <w:t xml:space="preserve"> oprawy oświetleniowe?</w:t>
      </w:r>
    </w:p>
    <w:p w:rsidR="00392EFA" w:rsidRPr="0018631C" w:rsidRDefault="0018631C" w:rsidP="00186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1C">
        <w:rPr>
          <w:rFonts w:ascii="Times New Roman" w:hAnsi="Times New Roman" w:cs="Times New Roman"/>
          <w:sz w:val="24"/>
          <w:szCs w:val="24"/>
        </w:rPr>
        <w:t>Proszę o dołączenie obliczeń fotometrycznyc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8631C">
        <w:rPr>
          <w:rFonts w:ascii="Times New Roman" w:hAnsi="Times New Roman" w:cs="Times New Roman"/>
          <w:sz w:val="24"/>
          <w:szCs w:val="24"/>
        </w:rPr>
        <w:t xml:space="preserve"> projektowanego oświetlenia.</w:t>
      </w:r>
    </w:p>
    <w:p w:rsidR="0018631C" w:rsidRDefault="0018631C" w:rsidP="0018631C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631C" w:rsidRDefault="0018631C" w:rsidP="0018631C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</w:t>
      </w: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dpowied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zi</w:t>
      </w: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: </w:t>
      </w:r>
    </w:p>
    <w:p w:rsidR="0018631C" w:rsidRDefault="0018631C" w:rsidP="0018631C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8631C" w:rsidRPr="0018631C" w:rsidRDefault="0018631C" w:rsidP="0018631C">
      <w:pPr>
        <w:pStyle w:val="Akapitzlist"/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Zaprojektowano wysięgniki dla opraw oświetleniowych: wysokie 1m, wysięg 1 m.</w:t>
      </w:r>
    </w:p>
    <w:p w:rsidR="0018631C" w:rsidRPr="0018631C" w:rsidRDefault="0018631C" w:rsidP="0018631C">
      <w:pPr>
        <w:pStyle w:val="Akapitzlist"/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Oprawy oświetleniowe zaprojektowano na wysokości ok 9 m.</w:t>
      </w:r>
    </w:p>
    <w:p w:rsidR="0018631C" w:rsidRPr="0018631C" w:rsidRDefault="0018631C" w:rsidP="0018631C">
      <w:pPr>
        <w:pStyle w:val="Akapitzlist"/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techniczna nie zawiera załącznika obliczeń fotometrycznych</w:t>
      </w:r>
      <w:r w:rsidRPr="001863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oświetlenia.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Lokalizację poszczególnych latarni i opraw dobrano na podstawie ustaleń pomiędzy projektantem ,a Urzędem. Brano pod uwagę również standaryzację obowiązującą na terenie miasta. Na etapie wykonawstwa te obliczenia są zbędne.</w:t>
      </w:r>
    </w:p>
    <w:p w:rsidR="0018631C" w:rsidRDefault="0018631C" w:rsidP="0018631C"/>
    <w:p w:rsidR="002B2224" w:rsidRDefault="002B2224" w:rsidP="0018631C"/>
    <w:p w:rsidR="002B2224" w:rsidRPr="002B2224" w:rsidRDefault="002B2224" w:rsidP="0018631C">
      <w:pPr>
        <w:rPr>
          <w:rFonts w:ascii="Times New Roman" w:hAnsi="Times New Roman" w:cs="Times New Roman"/>
          <w:sz w:val="24"/>
          <w:szCs w:val="24"/>
        </w:rPr>
      </w:pPr>
    </w:p>
    <w:p w:rsidR="002B2224" w:rsidRPr="002B2224" w:rsidRDefault="002B2224" w:rsidP="002B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B2224">
        <w:rPr>
          <w:rFonts w:ascii="Times New Roman" w:hAnsi="Times New Roman" w:cs="Times New Roman"/>
          <w:sz w:val="24"/>
          <w:szCs w:val="24"/>
        </w:rPr>
        <w:t>Z-ca BURMISTRZA</w:t>
      </w:r>
    </w:p>
    <w:p w:rsidR="002B2224" w:rsidRPr="002B2224" w:rsidRDefault="002B2224" w:rsidP="002B2224">
      <w:pPr>
        <w:ind w:left="6372"/>
        <w:rPr>
          <w:rFonts w:ascii="Times New Roman" w:hAnsi="Times New Roman" w:cs="Times New Roman"/>
          <w:sz w:val="24"/>
          <w:szCs w:val="24"/>
        </w:rPr>
      </w:pPr>
      <w:r w:rsidRPr="002B2224">
        <w:rPr>
          <w:rFonts w:ascii="Times New Roman" w:hAnsi="Times New Roman" w:cs="Times New Roman"/>
          <w:sz w:val="24"/>
          <w:szCs w:val="24"/>
        </w:rPr>
        <w:t>Adam Kopczyński</w:t>
      </w:r>
    </w:p>
    <w:sectPr w:rsidR="002B2224" w:rsidRPr="002B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066DD"/>
    <w:multiLevelType w:val="hybridMultilevel"/>
    <w:tmpl w:val="3F143E4C"/>
    <w:lvl w:ilvl="0" w:tplc="60E6D3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9FE6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905B8"/>
    <w:multiLevelType w:val="hybridMultilevel"/>
    <w:tmpl w:val="571A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7750"/>
    <w:multiLevelType w:val="hybridMultilevel"/>
    <w:tmpl w:val="5A84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1C"/>
    <w:rsid w:val="0018631C"/>
    <w:rsid w:val="002B2224"/>
    <w:rsid w:val="003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9E9B"/>
  <w15:chartTrackingRefBased/>
  <w15:docId w15:val="{9B84B648-B849-4B86-9921-38DF0401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4</cp:revision>
  <dcterms:created xsi:type="dcterms:W3CDTF">2020-04-08T06:28:00Z</dcterms:created>
  <dcterms:modified xsi:type="dcterms:W3CDTF">2020-04-08T11:37:00Z</dcterms:modified>
</cp:coreProperties>
</file>