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03" w:rsidRPr="0096314F" w:rsidRDefault="00250D03" w:rsidP="00B53F0A">
      <w:pPr>
        <w:spacing w:after="0" w:line="360" w:lineRule="auto"/>
        <w:jc w:val="center"/>
        <w:rPr>
          <w:rFonts w:ascii="Arial" w:hAnsi="Arial" w:cs="Arial"/>
          <w:b/>
          <w:bCs/>
          <w:sz w:val="22"/>
          <w:szCs w:val="22"/>
        </w:rPr>
      </w:pPr>
      <w:r w:rsidRPr="0096314F">
        <w:rPr>
          <w:rFonts w:ascii="Arial" w:hAnsi="Arial" w:cs="Arial"/>
          <w:b/>
          <w:bCs/>
          <w:sz w:val="22"/>
          <w:szCs w:val="22"/>
        </w:rPr>
        <w:t>S P E C Y F I K A C J A</w:t>
      </w:r>
    </w:p>
    <w:p w:rsidR="00250D03" w:rsidRPr="0096314F" w:rsidRDefault="00250D03" w:rsidP="00B53F0A">
      <w:pPr>
        <w:spacing w:after="0" w:line="360" w:lineRule="auto"/>
        <w:jc w:val="center"/>
        <w:rPr>
          <w:rFonts w:ascii="Arial" w:hAnsi="Arial" w:cs="Arial"/>
          <w:b/>
          <w:bCs/>
          <w:sz w:val="22"/>
          <w:szCs w:val="22"/>
        </w:rPr>
      </w:pPr>
      <w:r w:rsidRPr="0096314F">
        <w:rPr>
          <w:rFonts w:ascii="Arial" w:hAnsi="Arial" w:cs="Arial"/>
          <w:b/>
          <w:bCs/>
          <w:sz w:val="22"/>
          <w:szCs w:val="22"/>
        </w:rPr>
        <w:t>ISTOTNYCH  WARUNKÓW  ZAMÓWIENIA</w:t>
      </w:r>
    </w:p>
    <w:p w:rsidR="00250D03" w:rsidRPr="0096314F" w:rsidRDefault="00250D03" w:rsidP="00B53F0A">
      <w:pPr>
        <w:spacing w:after="0" w:line="360" w:lineRule="auto"/>
        <w:jc w:val="center"/>
        <w:rPr>
          <w:rFonts w:ascii="Arial" w:hAnsi="Arial" w:cs="Arial"/>
          <w:b/>
          <w:bCs/>
          <w:sz w:val="22"/>
          <w:szCs w:val="22"/>
        </w:rPr>
      </w:pPr>
      <w:r w:rsidRPr="0096314F">
        <w:rPr>
          <w:rFonts w:ascii="Arial" w:hAnsi="Arial" w:cs="Arial"/>
          <w:b/>
          <w:bCs/>
          <w:sz w:val="22"/>
          <w:szCs w:val="22"/>
        </w:rPr>
        <w:t>roboty budowlane</w:t>
      </w:r>
    </w:p>
    <w:p w:rsidR="00250D03" w:rsidRPr="0096314F" w:rsidRDefault="00250D03" w:rsidP="00B53F0A">
      <w:pPr>
        <w:tabs>
          <w:tab w:val="left" w:pos="708"/>
          <w:tab w:val="center" w:pos="4536"/>
          <w:tab w:val="right" w:pos="9072"/>
        </w:tabs>
        <w:spacing w:after="0" w:line="360" w:lineRule="auto"/>
        <w:jc w:val="center"/>
        <w:rPr>
          <w:rFonts w:ascii="Arial" w:hAnsi="Arial" w:cs="Arial"/>
          <w:b/>
          <w:bCs/>
          <w:sz w:val="22"/>
          <w:szCs w:val="22"/>
        </w:rPr>
      </w:pPr>
      <w:r w:rsidRPr="0096314F">
        <w:rPr>
          <w:rFonts w:ascii="Arial" w:hAnsi="Arial" w:cs="Arial"/>
          <w:b/>
          <w:bCs/>
          <w:sz w:val="22"/>
          <w:szCs w:val="22"/>
        </w:rPr>
        <w:t>Przetarg  nieograniczony</w:t>
      </w:r>
    </w:p>
    <w:p w:rsidR="00250D03" w:rsidRPr="0096314F" w:rsidRDefault="00250D03" w:rsidP="009F06DB">
      <w:pPr>
        <w:spacing w:after="0"/>
        <w:jc w:val="center"/>
        <w:rPr>
          <w:rFonts w:ascii="Arial" w:hAnsi="Arial" w:cs="Arial"/>
          <w:b/>
          <w:bCs/>
          <w:sz w:val="22"/>
          <w:szCs w:val="22"/>
        </w:rPr>
      </w:pPr>
      <w:r w:rsidRPr="0096314F">
        <w:rPr>
          <w:rFonts w:ascii="Arial" w:hAnsi="Arial" w:cs="Arial"/>
          <w:b/>
          <w:bCs/>
          <w:sz w:val="22"/>
          <w:szCs w:val="22"/>
        </w:rPr>
        <w:t xml:space="preserve">o wartości </w:t>
      </w:r>
      <w:r w:rsidRPr="0096314F">
        <w:rPr>
          <w:rFonts w:ascii="Arial" w:hAnsi="Arial" w:cs="Arial"/>
          <w:b/>
          <w:bCs/>
          <w:sz w:val="22"/>
          <w:szCs w:val="22"/>
          <w:u w:val="single"/>
        </w:rPr>
        <w:t>mniejszej</w:t>
      </w:r>
      <w:r w:rsidRPr="0096314F">
        <w:rPr>
          <w:rFonts w:ascii="Arial" w:hAnsi="Arial" w:cs="Arial"/>
          <w:b/>
          <w:bCs/>
          <w:sz w:val="22"/>
          <w:szCs w:val="22"/>
        </w:rPr>
        <w:t xml:space="preserve"> niż kwoty określone w przepisach wydanych na podstawie </w:t>
      </w:r>
      <w:r w:rsidRPr="0096314F">
        <w:rPr>
          <w:rFonts w:ascii="Arial" w:hAnsi="Arial" w:cs="Arial"/>
          <w:b/>
          <w:bCs/>
          <w:sz w:val="22"/>
          <w:szCs w:val="22"/>
        </w:rPr>
        <w:br/>
        <w:t xml:space="preserve">art. 11 ust. 8 Prawo zamówień publicznych (Rozporządzenie Prezesa Rady Ministrów </w:t>
      </w:r>
      <w:r w:rsidRPr="0096314F">
        <w:rPr>
          <w:rFonts w:ascii="Arial" w:hAnsi="Arial" w:cs="Arial"/>
          <w:b/>
          <w:bCs/>
          <w:sz w:val="22"/>
          <w:szCs w:val="22"/>
        </w:rPr>
        <w:br/>
        <w:t>z dnia 19 grudnia 2019 r.  poz. 2450) na:</w:t>
      </w:r>
    </w:p>
    <w:p w:rsidR="00250D03" w:rsidRPr="00B53F0A" w:rsidRDefault="00250D03" w:rsidP="009F06DB">
      <w:pPr>
        <w:suppressAutoHyphens/>
        <w:spacing w:after="0" w:line="480" w:lineRule="auto"/>
        <w:jc w:val="center"/>
        <w:rPr>
          <w:rFonts w:ascii="Arial" w:hAnsi="Arial" w:cs="Arial"/>
          <w:sz w:val="16"/>
          <w:szCs w:val="16"/>
        </w:rPr>
      </w:pPr>
      <w:bookmarkStart w:id="0" w:name="_Hlk514233296"/>
    </w:p>
    <w:p w:rsidR="00250D03" w:rsidRDefault="00250D03" w:rsidP="009F06DB">
      <w:pPr>
        <w:suppressAutoHyphens/>
        <w:spacing w:after="0" w:line="480" w:lineRule="auto"/>
        <w:jc w:val="center"/>
        <w:rPr>
          <w:rFonts w:ascii="Arial" w:hAnsi="Arial" w:cs="Arial"/>
          <w:b/>
          <w:bCs/>
        </w:rPr>
      </w:pPr>
      <w:r w:rsidRPr="0096314F">
        <w:rPr>
          <w:rFonts w:ascii="Arial" w:hAnsi="Arial" w:cs="Arial"/>
          <w:b/>
          <w:bCs/>
        </w:rPr>
        <w:t>„Zagospodarowanie przestrzeni Wzgórza Ewangelickiego w Chojnicach”</w:t>
      </w:r>
    </w:p>
    <w:p w:rsidR="00250D03" w:rsidRPr="00B53F0A" w:rsidRDefault="00250D03" w:rsidP="00B53F0A">
      <w:pPr>
        <w:jc w:val="both"/>
        <w:rPr>
          <w:rFonts w:ascii="Arial" w:hAnsi="Arial" w:cs="Arial"/>
          <w:i/>
          <w:iCs/>
          <w:color w:val="000000"/>
          <w:sz w:val="20"/>
          <w:szCs w:val="20"/>
        </w:rPr>
      </w:pPr>
      <w:r w:rsidRPr="00B53F0A">
        <w:rPr>
          <w:rFonts w:ascii="Arial" w:hAnsi="Arial" w:cs="Arial"/>
          <w:sz w:val="20"/>
          <w:szCs w:val="20"/>
          <w:u w:val="single"/>
        </w:rPr>
        <w:t>w ramach projektu pn.:</w:t>
      </w:r>
      <w:r w:rsidRPr="00B53F0A">
        <w:rPr>
          <w:rFonts w:ascii="Arial" w:hAnsi="Arial" w:cs="Arial"/>
          <w:sz w:val="20"/>
          <w:szCs w:val="20"/>
        </w:rPr>
        <w:t xml:space="preserve"> </w:t>
      </w:r>
      <w:r w:rsidRPr="00B53F0A">
        <w:rPr>
          <w:rFonts w:ascii="Arial" w:hAnsi="Arial" w:cs="Arial"/>
          <w:b/>
          <w:bCs/>
          <w:sz w:val="20"/>
          <w:szCs w:val="20"/>
        </w:rPr>
        <w:t xml:space="preserve">„Rewitalizacja Dzielnicy Dworcowej w Chojnicach” </w:t>
      </w:r>
      <w:r w:rsidRPr="00B53F0A">
        <w:rPr>
          <w:rFonts w:ascii="Arial" w:hAnsi="Arial" w:cs="Arial"/>
          <w:sz w:val="20"/>
          <w:szCs w:val="20"/>
        </w:rPr>
        <w:t xml:space="preserve">współfinansowanego </w:t>
      </w:r>
      <w:r w:rsidRPr="00B53F0A">
        <w:rPr>
          <w:rFonts w:ascii="Arial" w:hAnsi="Arial" w:cs="Arial"/>
          <w:sz w:val="20"/>
          <w:szCs w:val="20"/>
        </w:rPr>
        <w:br/>
        <w:t xml:space="preserve">z </w:t>
      </w:r>
      <w:r w:rsidRPr="00B53F0A">
        <w:rPr>
          <w:rFonts w:ascii="Arial" w:hAnsi="Arial" w:cs="Arial"/>
          <w:i/>
          <w:iCs/>
          <w:sz w:val="20"/>
          <w:szCs w:val="20"/>
        </w:rPr>
        <w:t>„</w:t>
      </w:r>
      <w:r w:rsidRPr="00B53F0A">
        <w:rPr>
          <w:rFonts w:ascii="Arial" w:hAnsi="Arial" w:cs="Arial"/>
          <w:i/>
          <w:iCs/>
          <w:color w:val="000000"/>
          <w:sz w:val="20"/>
          <w:szCs w:val="20"/>
        </w:rPr>
        <w:t>Regionalnego Programu Operacyjnego Województwa Pomorskiego na lata 2014-2020, 8 Oś priorytetowa: Konwersja, działanie 8.1. Kompleksowe przedsięwzięcie rewitalizacyjne - Wsparcie dotacyjne, poddziałanie 8.1.2. Kompleksowe przedsięwzięcia rewitalizacyjne w miastach poza Obszarem Metropolitarnym Trójmiasta”.</w:t>
      </w:r>
    </w:p>
    <w:bookmarkEnd w:id="0"/>
    <w:p w:rsidR="00250D03" w:rsidRPr="00B53F0A" w:rsidRDefault="00250D03" w:rsidP="00921861">
      <w:pPr>
        <w:suppressAutoHyphens/>
        <w:spacing w:after="0" w:line="240" w:lineRule="auto"/>
        <w:rPr>
          <w:rFonts w:ascii="Arial" w:hAnsi="Arial" w:cs="Arial"/>
          <w:sz w:val="20"/>
          <w:szCs w:val="20"/>
          <w:lang w:eastAsia="ar-SA"/>
        </w:rPr>
      </w:pPr>
      <w:r w:rsidRPr="00B53F0A">
        <w:rPr>
          <w:rFonts w:ascii="Arial" w:hAnsi="Arial" w:cs="Arial"/>
          <w:sz w:val="20"/>
          <w:szCs w:val="20"/>
          <w:lang w:eastAsia="ar-SA"/>
        </w:rPr>
        <w:t xml:space="preserve">Kod  CPV:   </w:t>
      </w:r>
    </w:p>
    <w:p w:rsidR="00250D03" w:rsidRPr="00B53F0A" w:rsidRDefault="00250D03" w:rsidP="00921861">
      <w:pPr>
        <w:suppressAutoHyphens/>
        <w:spacing w:after="0" w:line="240" w:lineRule="auto"/>
        <w:rPr>
          <w:rFonts w:ascii="Arial" w:hAnsi="Arial" w:cs="Arial"/>
          <w:sz w:val="20"/>
          <w:szCs w:val="20"/>
          <w:lang w:eastAsia="ar-SA"/>
        </w:rPr>
      </w:pPr>
      <w:r w:rsidRPr="00B53F0A">
        <w:rPr>
          <w:rFonts w:ascii="Arial" w:hAnsi="Arial" w:cs="Arial"/>
          <w:sz w:val="20"/>
          <w:szCs w:val="20"/>
          <w:lang w:eastAsia="ar-SA"/>
        </w:rPr>
        <w:t xml:space="preserve">główny przedmiot   </w:t>
      </w:r>
      <w:r w:rsidRPr="00B53F0A">
        <w:rPr>
          <w:rFonts w:ascii="Arial" w:hAnsi="Arial" w:cs="Arial"/>
          <w:sz w:val="20"/>
          <w:szCs w:val="20"/>
          <w:lang w:eastAsia="ar-SA"/>
        </w:rPr>
        <w:tab/>
        <w:t xml:space="preserve"> 45000000-7  </w:t>
      </w:r>
      <w:r w:rsidRPr="00B53F0A">
        <w:rPr>
          <w:rFonts w:ascii="Arial" w:hAnsi="Arial" w:cs="Arial"/>
          <w:sz w:val="20"/>
          <w:szCs w:val="20"/>
          <w:lang w:eastAsia="ar-SA"/>
        </w:rPr>
        <w:tab/>
        <w:t>roboty budowlane</w:t>
      </w:r>
    </w:p>
    <w:p w:rsidR="00250D03" w:rsidRPr="00B53F0A" w:rsidRDefault="00250D03" w:rsidP="00F83FC9">
      <w:pPr>
        <w:pStyle w:val="Heading3"/>
        <w:spacing w:before="0" w:beforeAutospacing="0" w:after="0" w:afterAutospacing="0"/>
        <w:ind w:left="2160"/>
        <w:rPr>
          <w:rFonts w:ascii="Arial" w:hAnsi="Arial" w:cs="Arial"/>
          <w:b w:val="0"/>
          <w:bCs w:val="0"/>
          <w:sz w:val="20"/>
          <w:szCs w:val="20"/>
        </w:rPr>
      </w:pPr>
      <w:r w:rsidRPr="00B53F0A">
        <w:rPr>
          <w:rFonts w:ascii="Arial" w:hAnsi="Arial" w:cs="Arial"/>
          <w:b w:val="0"/>
          <w:bCs w:val="0"/>
          <w:sz w:val="20"/>
          <w:szCs w:val="20"/>
        </w:rPr>
        <w:t xml:space="preserve">45112711-2 </w:t>
      </w:r>
      <w:r w:rsidRPr="00B53F0A">
        <w:rPr>
          <w:rFonts w:ascii="Arial" w:hAnsi="Arial" w:cs="Arial"/>
          <w:b w:val="0"/>
          <w:bCs w:val="0"/>
          <w:sz w:val="20"/>
          <w:szCs w:val="20"/>
        </w:rPr>
        <w:tab/>
        <w:t>roboty w zakresie kształtowania parków</w:t>
      </w:r>
    </w:p>
    <w:p w:rsidR="00250D03" w:rsidRPr="00B53F0A" w:rsidRDefault="00250D03" w:rsidP="00F83FC9">
      <w:pPr>
        <w:spacing w:after="0"/>
        <w:ind w:left="2160"/>
        <w:rPr>
          <w:rFonts w:ascii="Arial" w:hAnsi="Arial" w:cs="Arial"/>
          <w:sz w:val="20"/>
          <w:szCs w:val="20"/>
        </w:rPr>
      </w:pPr>
      <w:hyperlink r:id="rId7" w:history="1">
        <w:r w:rsidRPr="00B53F0A">
          <w:rPr>
            <w:rStyle w:val="Hyperlink"/>
            <w:rFonts w:ascii="Arial" w:hAnsi="Arial" w:cs="Arial"/>
            <w:color w:val="auto"/>
            <w:sz w:val="20"/>
            <w:szCs w:val="20"/>
            <w:u w:val="none"/>
          </w:rPr>
          <w:t>45316100-6</w:t>
        </w:r>
      </w:hyperlink>
      <w:r w:rsidRPr="00B53F0A">
        <w:rPr>
          <w:rFonts w:ascii="Arial" w:hAnsi="Arial" w:cs="Arial"/>
          <w:sz w:val="20"/>
          <w:szCs w:val="20"/>
        </w:rPr>
        <w:t xml:space="preserve"> </w:t>
      </w:r>
      <w:r w:rsidRPr="00B53F0A">
        <w:rPr>
          <w:rFonts w:ascii="Arial" w:hAnsi="Arial" w:cs="Arial"/>
          <w:sz w:val="20"/>
          <w:szCs w:val="20"/>
        </w:rPr>
        <w:tab/>
        <w:t>instalowanie urządzeń oświetlenia zewnętrznego</w:t>
      </w:r>
    </w:p>
    <w:p w:rsidR="00250D03" w:rsidRPr="00B53F0A" w:rsidRDefault="00250D03" w:rsidP="00F83FC9">
      <w:pPr>
        <w:spacing w:after="0"/>
        <w:ind w:left="2160"/>
        <w:rPr>
          <w:rFonts w:ascii="Arial" w:hAnsi="Arial" w:cs="Arial"/>
          <w:sz w:val="20"/>
          <w:szCs w:val="20"/>
          <w:lang w:eastAsia="pl-PL"/>
        </w:rPr>
      </w:pPr>
      <w:hyperlink r:id="rId8" w:history="1">
        <w:r w:rsidRPr="00B53F0A">
          <w:rPr>
            <w:rStyle w:val="Hyperlink"/>
            <w:rFonts w:ascii="Arial" w:hAnsi="Arial" w:cs="Arial"/>
            <w:color w:val="auto"/>
            <w:sz w:val="20"/>
            <w:szCs w:val="20"/>
            <w:u w:val="none"/>
          </w:rPr>
          <w:t>45232120-9</w:t>
        </w:r>
      </w:hyperlink>
      <w:r w:rsidRPr="00B53F0A">
        <w:rPr>
          <w:rFonts w:ascii="Arial" w:hAnsi="Arial" w:cs="Arial"/>
          <w:sz w:val="20"/>
          <w:szCs w:val="20"/>
        </w:rPr>
        <w:tab/>
      </w:r>
      <w:r w:rsidRPr="00B53F0A">
        <w:rPr>
          <w:rFonts w:ascii="Arial" w:hAnsi="Arial" w:cs="Arial"/>
          <w:sz w:val="20"/>
          <w:szCs w:val="20"/>
          <w:lang w:eastAsia="pl-PL"/>
        </w:rPr>
        <w:t xml:space="preserve">roboty nawadniające </w:t>
      </w:r>
    </w:p>
    <w:p w:rsidR="00250D03" w:rsidRPr="00B53F0A" w:rsidRDefault="00250D03" w:rsidP="00F83FC9">
      <w:pPr>
        <w:spacing w:after="0"/>
        <w:ind w:left="2160"/>
        <w:rPr>
          <w:rFonts w:ascii="Arial" w:hAnsi="Arial" w:cs="Arial"/>
          <w:sz w:val="20"/>
          <w:szCs w:val="20"/>
        </w:rPr>
      </w:pPr>
      <w:hyperlink r:id="rId9" w:history="1">
        <w:r w:rsidRPr="00B53F0A">
          <w:rPr>
            <w:rStyle w:val="Hyperlink"/>
            <w:rFonts w:ascii="Arial" w:hAnsi="Arial" w:cs="Arial"/>
            <w:color w:val="auto"/>
            <w:sz w:val="20"/>
            <w:szCs w:val="20"/>
            <w:u w:val="none"/>
          </w:rPr>
          <w:t>45233161-5</w:t>
        </w:r>
      </w:hyperlink>
      <w:r w:rsidRPr="00B53F0A">
        <w:rPr>
          <w:rFonts w:ascii="Arial" w:hAnsi="Arial" w:cs="Arial"/>
          <w:sz w:val="20"/>
          <w:szCs w:val="20"/>
        </w:rPr>
        <w:t xml:space="preserve"> </w:t>
      </w:r>
      <w:r w:rsidRPr="00B53F0A">
        <w:rPr>
          <w:rFonts w:ascii="Arial" w:hAnsi="Arial" w:cs="Arial"/>
          <w:sz w:val="20"/>
          <w:szCs w:val="20"/>
        </w:rPr>
        <w:tab/>
        <w:t>roboty budowlane w zakresie ścieżek pieszych</w:t>
      </w:r>
    </w:p>
    <w:p w:rsidR="00250D03" w:rsidRPr="00B53F0A" w:rsidRDefault="00250D03" w:rsidP="00F83FC9">
      <w:pPr>
        <w:spacing w:after="0"/>
        <w:ind w:left="2160"/>
        <w:rPr>
          <w:rFonts w:ascii="Arial" w:hAnsi="Arial" w:cs="Arial"/>
          <w:sz w:val="20"/>
          <w:szCs w:val="20"/>
        </w:rPr>
      </w:pPr>
      <w:hyperlink r:id="rId10" w:history="1">
        <w:r w:rsidRPr="00B53F0A">
          <w:rPr>
            <w:rStyle w:val="Hyperlink"/>
            <w:rFonts w:ascii="Arial" w:hAnsi="Arial" w:cs="Arial"/>
            <w:color w:val="auto"/>
            <w:sz w:val="20"/>
            <w:szCs w:val="20"/>
            <w:u w:val="none"/>
          </w:rPr>
          <w:t>45112723-9</w:t>
        </w:r>
      </w:hyperlink>
      <w:r w:rsidRPr="00B53F0A">
        <w:rPr>
          <w:rFonts w:ascii="Arial" w:hAnsi="Arial" w:cs="Arial"/>
          <w:sz w:val="20"/>
          <w:szCs w:val="20"/>
        </w:rPr>
        <w:t xml:space="preserve"> </w:t>
      </w:r>
      <w:r w:rsidRPr="00B53F0A">
        <w:rPr>
          <w:rFonts w:ascii="Arial" w:hAnsi="Arial" w:cs="Arial"/>
          <w:sz w:val="20"/>
          <w:szCs w:val="20"/>
        </w:rPr>
        <w:tab/>
        <w:t>roboty w zakresie kształtowania placów zabaw</w:t>
      </w:r>
    </w:p>
    <w:p w:rsidR="00250D03" w:rsidRPr="00B53F0A" w:rsidRDefault="00250D03" w:rsidP="00F83FC9">
      <w:pPr>
        <w:spacing w:after="0"/>
        <w:ind w:left="2160"/>
        <w:rPr>
          <w:rFonts w:ascii="Arial" w:hAnsi="Arial" w:cs="Arial"/>
          <w:sz w:val="20"/>
          <w:szCs w:val="20"/>
        </w:rPr>
      </w:pPr>
      <w:hyperlink r:id="rId11" w:history="1">
        <w:r w:rsidRPr="00B53F0A">
          <w:rPr>
            <w:rStyle w:val="Hyperlink"/>
            <w:rFonts w:ascii="Arial" w:hAnsi="Arial" w:cs="Arial"/>
            <w:color w:val="auto"/>
            <w:sz w:val="20"/>
            <w:szCs w:val="20"/>
            <w:u w:val="none"/>
          </w:rPr>
          <w:t>32323500-8</w:t>
        </w:r>
      </w:hyperlink>
      <w:r w:rsidRPr="00B53F0A">
        <w:rPr>
          <w:rFonts w:ascii="Arial" w:hAnsi="Arial" w:cs="Arial"/>
          <w:sz w:val="20"/>
          <w:szCs w:val="20"/>
        </w:rPr>
        <w:t xml:space="preserve"> </w:t>
      </w:r>
      <w:r w:rsidRPr="00B53F0A">
        <w:rPr>
          <w:rFonts w:ascii="Arial" w:hAnsi="Arial" w:cs="Arial"/>
          <w:sz w:val="20"/>
          <w:szCs w:val="20"/>
        </w:rPr>
        <w:tab/>
        <w:t>urządzenia do nadzoru wideo</w:t>
      </w:r>
    </w:p>
    <w:p w:rsidR="00250D03" w:rsidRPr="00B53F0A" w:rsidRDefault="00250D03" w:rsidP="00921861">
      <w:pPr>
        <w:suppressAutoHyphens/>
        <w:spacing w:after="0" w:line="240" w:lineRule="auto"/>
        <w:rPr>
          <w:rFonts w:ascii="Arial" w:hAnsi="Arial" w:cs="Arial"/>
          <w:sz w:val="20"/>
          <w:szCs w:val="20"/>
          <w:lang w:eastAsia="ar-SA"/>
        </w:rPr>
      </w:pPr>
    </w:p>
    <w:p w:rsidR="00250D03" w:rsidRPr="00B53F0A" w:rsidRDefault="00250D03" w:rsidP="00163D1A">
      <w:pPr>
        <w:spacing w:after="0"/>
        <w:jc w:val="center"/>
        <w:rPr>
          <w:rFonts w:ascii="Arial" w:hAnsi="Arial" w:cs="Arial"/>
          <w:sz w:val="20"/>
          <w:szCs w:val="20"/>
        </w:rPr>
      </w:pPr>
      <w:r w:rsidRPr="00B53F0A">
        <w:rPr>
          <w:rFonts w:ascii="Arial" w:hAnsi="Arial" w:cs="Arial"/>
          <w:sz w:val="20"/>
          <w:szCs w:val="20"/>
        </w:rPr>
        <w:t>ogłoszony w Biuletynie Zamówień Publicznych oraz na stronie internetowej Urzędu Miejskiego w Chojnicach.</w:t>
      </w:r>
    </w:p>
    <w:p w:rsidR="00250D03" w:rsidRDefault="00250D03" w:rsidP="00921861">
      <w:pPr>
        <w:autoSpaceDE w:val="0"/>
        <w:autoSpaceDN w:val="0"/>
        <w:spacing w:after="0"/>
        <w:jc w:val="both"/>
        <w:rPr>
          <w:rFonts w:ascii="Arial" w:hAnsi="Arial" w:cs="Arial"/>
          <w:sz w:val="20"/>
          <w:szCs w:val="20"/>
        </w:rPr>
      </w:pPr>
    </w:p>
    <w:p w:rsidR="00250D03" w:rsidRPr="00B53F0A" w:rsidRDefault="00250D03" w:rsidP="00921861">
      <w:pPr>
        <w:autoSpaceDE w:val="0"/>
        <w:autoSpaceDN w:val="0"/>
        <w:spacing w:after="0"/>
        <w:jc w:val="both"/>
        <w:rPr>
          <w:rFonts w:ascii="Arial" w:hAnsi="Arial" w:cs="Arial"/>
          <w:sz w:val="20"/>
          <w:szCs w:val="20"/>
        </w:rPr>
      </w:pPr>
    </w:p>
    <w:p w:rsidR="00250D03" w:rsidRPr="00B53F0A" w:rsidRDefault="00250D03" w:rsidP="00163D1A">
      <w:pPr>
        <w:autoSpaceDE w:val="0"/>
        <w:autoSpaceDN w:val="0"/>
        <w:spacing w:after="0"/>
        <w:jc w:val="both"/>
        <w:rPr>
          <w:rFonts w:ascii="Arial" w:hAnsi="Arial" w:cs="Arial"/>
          <w:sz w:val="20"/>
          <w:szCs w:val="20"/>
        </w:rPr>
      </w:pPr>
      <w:r w:rsidRPr="00B53F0A">
        <w:rPr>
          <w:rFonts w:ascii="Arial" w:hAnsi="Arial" w:cs="Arial"/>
          <w:sz w:val="20"/>
          <w:szCs w:val="20"/>
        </w:rPr>
        <w:t>Nazwa Zamawiającego:</w:t>
      </w:r>
      <w:r w:rsidRPr="00B53F0A">
        <w:rPr>
          <w:rFonts w:ascii="Arial" w:hAnsi="Arial" w:cs="Arial"/>
          <w:sz w:val="20"/>
          <w:szCs w:val="20"/>
        </w:rPr>
        <w:tab/>
      </w:r>
      <w:r>
        <w:rPr>
          <w:rFonts w:ascii="Arial" w:hAnsi="Arial" w:cs="Arial"/>
          <w:sz w:val="20"/>
          <w:szCs w:val="20"/>
        </w:rPr>
        <w:tab/>
      </w:r>
      <w:r w:rsidRPr="00B53F0A">
        <w:rPr>
          <w:rFonts w:ascii="Arial" w:hAnsi="Arial" w:cs="Arial"/>
          <w:sz w:val="20"/>
          <w:szCs w:val="20"/>
        </w:rPr>
        <w:t>Gmina Miejska Chojnice</w:t>
      </w:r>
    </w:p>
    <w:p w:rsidR="00250D03" w:rsidRPr="00B53F0A" w:rsidRDefault="00250D03" w:rsidP="00163D1A">
      <w:pPr>
        <w:autoSpaceDE w:val="0"/>
        <w:autoSpaceDN w:val="0"/>
        <w:spacing w:after="0"/>
        <w:jc w:val="both"/>
        <w:rPr>
          <w:rFonts w:ascii="Arial" w:hAnsi="Arial" w:cs="Arial"/>
          <w:sz w:val="20"/>
          <w:szCs w:val="20"/>
        </w:rPr>
      </w:pPr>
      <w:r w:rsidRPr="00B53F0A">
        <w:rPr>
          <w:rFonts w:ascii="Arial" w:hAnsi="Arial" w:cs="Arial"/>
          <w:sz w:val="20"/>
          <w:szCs w:val="20"/>
        </w:rPr>
        <w:t>Adres:</w:t>
      </w:r>
      <w:r w:rsidRPr="00B53F0A">
        <w:rPr>
          <w:rFonts w:ascii="Arial" w:hAnsi="Arial" w:cs="Arial"/>
          <w:sz w:val="20"/>
          <w:szCs w:val="20"/>
        </w:rPr>
        <w:tab/>
      </w:r>
      <w:r w:rsidRPr="00B53F0A">
        <w:rPr>
          <w:rFonts w:ascii="Arial" w:hAnsi="Arial" w:cs="Arial"/>
          <w:sz w:val="20"/>
          <w:szCs w:val="20"/>
        </w:rPr>
        <w:tab/>
      </w:r>
      <w:r w:rsidRPr="00B53F0A">
        <w:rPr>
          <w:rFonts w:ascii="Arial" w:hAnsi="Arial" w:cs="Arial"/>
          <w:sz w:val="20"/>
          <w:szCs w:val="20"/>
        </w:rPr>
        <w:tab/>
      </w:r>
      <w:r w:rsidRPr="00B53F0A">
        <w:rPr>
          <w:rFonts w:ascii="Arial" w:hAnsi="Arial" w:cs="Arial"/>
          <w:sz w:val="20"/>
          <w:szCs w:val="20"/>
        </w:rPr>
        <w:tab/>
        <w:t>Stary Rynek 1, 89-600 Chojnice</w:t>
      </w:r>
    </w:p>
    <w:p w:rsidR="00250D03" w:rsidRPr="00B53F0A" w:rsidRDefault="00250D03" w:rsidP="00921861">
      <w:pPr>
        <w:autoSpaceDE w:val="0"/>
        <w:autoSpaceDN w:val="0"/>
        <w:spacing w:after="0"/>
        <w:jc w:val="both"/>
        <w:rPr>
          <w:rFonts w:ascii="Arial" w:hAnsi="Arial" w:cs="Arial"/>
          <w:sz w:val="20"/>
          <w:szCs w:val="20"/>
        </w:rPr>
      </w:pPr>
      <w:r w:rsidRPr="00B53F0A">
        <w:rPr>
          <w:rFonts w:ascii="Arial" w:hAnsi="Arial" w:cs="Arial"/>
          <w:sz w:val="20"/>
          <w:szCs w:val="20"/>
        </w:rPr>
        <w:t>Strona internetowa:</w:t>
      </w:r>
      <w:r w:rsidRPr="00B53F0A">
        <w:rPr>
          <w:rFonts w:ascii="Arial" w:hAnsi="Arial" w:cs="Arial"/>
          <w:sz w:val="20"/>
          <w:szCs w:val="20"/>
        </w:rPr>
        <w:tab/>
      </w:r>
      <w:r w:rsidRPr="00B53F0A">
        <w:rPr>
          <w:rFonts w:ascii="Arial" w:hAnsi="Arial" w:cs="Arial"/>
          <w:sz w:val="20"/>
          <w:szCs w:val="20"/>
        </w:rPr>
        <w:tab/>
        <w:t>www.miastochojnice.pl</w:t>
      </w:r>
    </w:p>
    <w:p w:rsidR="00250D03" w:rsidRPr="00B53F0A" w:rsidRDefault="00250D03" w:rsidP="00921861">
      <w:pPr>
        <w:autoSpaceDE w:val="0"/>
        <w:autoSpaceDN w:val="0"/>
        <w:spacing w:after="0"/>
        <w:jc w:val="both"/>
        <w:rPr>
          <w:rFonts w:ascii="Arial" w:hAnsi="Arial" w:cs="Arial"/>
          <w:sz w:val="20"/>
          <w:szCs w:val="20"/>
        </w:rPr>
      </w:pPr>
      <w:r w:rsidRPr="00B53F0A">
        <w:rPr>
          <w:rFonts w:ascii="Arial" w:hAnsi="Arial" w:cs="Arial"/>
          <w:sz w:val="20"/>
          <w:szCs w:val="20"/>
        </w:rPr>
        <w:t xml:space="preserve">Godziny urzędowania: </w:t>
      </w:r>
      <w:r w:rsidRPr="00B53F0A">
        <w:rPr>
          <w:rFonts w:ascii="Arial" w:hAnsi="Arial" w:cs="Arial"/>
          <w:sz w:val="20"/>
          <w:szCs w:val="20"/>
        </w:rPr>
        <w:tab/>
      </w:r>
      <w:r>
        <w:rPr>
          <w:rFonts w:ascii="Arial" w:hAnsi="Arial" w:cs="Arial"/>
          <w:sz w:val="20"/>
          <w:szCs w:val="20"/>
        </w:rPr>
        <w:tab/>
      </w:r>
      <w:r w:rsidRPr="00B53F0A">
        <w:rPr>
          <w:rFonts w:ascii="Arial" w:hAnsi="Arial" w:cs="Arial"/>
          <w:sz w:val="20"/>
          <w:szCs w:val="20"/>
        </w:rPr>
        <w:t>poniedziałek-piątek w godzinach: 7:00 – 15:00</w:t>
      </w:r>
    </w:p>
    <w:p w:rsidR="00250D03" w:rsidRPr="00B53F0A" w:rsidRDefault="00250D03" w:rsidP="00921861">
      <w:pPr>
        <w:autoSpaceDE w:val="0"/>
        <w:autoSpaceDN w:val="0"/>
        <w:spacing w:after="0"/>
        <w:jc w:val="both"/>
        <w:rPr>
          <w:rFonts w:ascii="Arial" w:hAnsi="Arial" w:cs="Arial"/>
          <w:sz w:val="20"/>
          <w:szCs w:val="20"/>
        </w:rPr>
      </w:pPr>
      <w:r w:rsidRPr="00B53F0A">
        <w:rPr>
          <w:rFonts w:ascii="Arial" w:hAnsi="Arial" w:cs="Arial"/>
          <w:sz w:val="20"/>
          <w:szCs w:val="20"/>
        </w:rPr>
        <w:tab/>
      </w:r>
      <w:r w:rsidRPr="00B53F0A">
        <w:rPr>
          <w:rFonts w:ascii="Arial" w:hAnsi="Arial" w:cs="Arial"/>
          <w:sz w:val="20"/>
          <w:szCs w:val="20"/>
        </w:rPr>
        <w:tab/>
      </w:r>
      <w:r w:rsidRPr="00B53F0A">
        <w:rPr>
          <w:rFonts w:ascii="Arial" w:hAnsi="Arial" w:cs="Arial"/>
          <w:sz w:val="20"/>
          <w:szCs w:val="20"/>
        </w:rPr>
        <w:tab/>
      </w:r>
      <w:r w:rsidRPr="00B53F0A">
        <w:rPr>
          <w:rFonts w:ascii="Arial" w:hAnsi="Arial" w:cs="Arial"/>
          <w:sz w:val="20"/>
          <w:szCs w:val="20"/>
        </w:rPr>
        <w:tab/>
        <w:t>wtorek w godzinach: 8:00 – 16:00</w:t>
      </w:r>
    </w:p>
    <w:p w:rsidR="00250D03" w:rsidRPr="00B53F0A" w:rsidRDefault="00250D03" w:rsidP="00921861">
      <w:pPr>
        <w:autoSpaceDE w:val="0"/>
        <w:autoSpaceDN w:val="0"/>
        <w:spacing w:after="0"/>
        <w:jc w:val="both"/>
        <w:rPr>
          <w:rFonts w:ascii="Arial" w:hAnsi="Arial" w:cs="Arial"/>
          <w:sz w:val="20"/>
          <w:szCs w:val="20"/>
        </w:rPr>
      </w:pPr>
      <w:r w:rsidRPr="00B53F0A">
        <w:rPr>
          <w:rFonts w:ascii="Arial" w:hAnsi="Arial" w:cs="Arial"/>
          <w:sz w:val="20"/>
          <w:szCs w:val="20"/>
        </w:rPr>
        <w:t>telefon:</w:t>
      </w:r>
      <w:r w:rsidRPr="00B53F0A">
        <w:rPr>
          <w:rFonts w:ascii="Arial" w:hAnsi="Arial" w:cs="Arial"/>
          <w:sz w:val="20"/>
          <w:szCs w:val="20"/>
        </w:rPr>
        <w:tab/>
        <w:t xml:space="preserve"> </w:t>
      </w:r>
      <w:r w:rsidRPr="00B53F0A">
        <w:rPr>
          <w:rFonts w:ascii="Arial" w:hAnsi="Arial" w:cs="Arial"/>
          <w:sz w:val="20"/>
          <w:szCs w:val="20"/>
        </w:rPr>
        <w:tab/>
      </w:r>
      <w:r w:rsidRPr="00B53F0A">
        <w:rPr>
          <w:rFonts w:ascii="Arial" w:hAnsi="Arial" w:cs="Arial"/>
          <w:sz w:val="20"/>
          <w:szCs w:val="20"/>
        </w:rPr>
        <w:tab/>
      </w:r>
      <w:r>
        <w:rPr>
          <w:rFonts w:ascii="Arial" w:hAnsi="Arial" w:cs="Arial"/>
          <w:sz w:val="20"/>
          <w:szCs w:val="20"/>
        </w:rPr>
        <w:tab/>
      </w:r>
      <w:r w:rsidRPr="00B53F0A">
        <w:rPr>
          <w:rFonts w:ascii="Arial" w:hAnsi="Arial" w:cs="Arial"/>
          <w:sz w:val="20"/>
          <w:szCs w:val="20"/>
        </w:rPr>
        <w:t>052 397-18-00</w:t>
      </w:r>
    </w:p>
    <w:p w:rsidR="00250D03" w:rsidRPr="00B53F0A" w:rsidRDefault="00250D03" w:rsidP="00921861">
      <w:pPr>
        <w:autoSpaceDE w:val="0"/>
        <w:autoSpaceDN w:val="0"/>
        <w:spacing w:after="0"/>
        <w:jc w:val="both"/>
        <w:rPr>
          <w:rFonts w:ascii="Arial" w:hAnsi="Arial" w:cs="Arial"/>
          <w:sz w:val="20"/>
          <w:szCs w:val="20"/>
        </w:rPr>
      </w:pPr>
      <w:r w:rsidRPr="00B53F0A">
        <w:rPr>
          <w:rFonts w:ascii="Arial" w:hAnsi="Arial" w:cs="Arial"/>
          <w:sz w:val="20"/>
          <w:szCs w:val="20"/>
        </w:rPr>
        <w:t>mail:</w:t>
      </w:r>
      <w:r w:rsidRPr="00B53F0A">
        <w:rPr>
          <w:rFonts w:ascii="Arial" w:hAnsi="Arial" w:cs="Arial"/>
          <w:sz w:val="20"/>
          <w:szCs w:val="20"/>
        </w:rPr>
        <w:tab/>
      </w:r>
      <w:r w:rsidRPr="00B53F0A">
        <w:rPr>
          <w:rFonts w:ascii="Arial" w:hAnsi="Arial" w:cs="Arial"/>
          <w:sz w:val="20"/>
          <w:szCs w:val="20"/>
        </w:rPr>
        <w:tab/>
      </w:r>
      <w:r w:rsidRPr="00B53F0A">
        <w:rPr>
          <w:rFonts w:ascii="Arial" w:hAnsi="Arial" w:cs="Arial"/>
          <w:sz w:val="20"/>
          <w:szCs w:val="20"/>
        </w:rPr>
        <w:tab/>
      </w:r>
      <w:r w:rsidRPr="00B53F0A">
        <w:rPr>
          <w:rFonts w:ascii="Arial" w:hAnsi="Arial" w:cs="Arial"/>
          <w:sz w:val="20"/>
          <w:szCs w:val="20"/>
        </w:rPr>
        <w:tab/>
      </w:r>
      <w:hyperlink r:id="rId12" w:history="1">
        <w:r w:rsidRPr="00B53F0A">
          <w:rPr>
            <w:rStyle w:val="Hyperlink"/>
            <w:rFonts w:ascii="Arial" w:hAnsi="Arial" w:cs="Arial"/>
            <w:color w:val="auto"/>
            <w:sz w:val="20"/>
            <w:szCs w:val="20"/>
          </w:rPr>
          <w:t>urzad@miastochojnice.pl</w:t>
        </w:r>
      </w:hyperlink>
      <w:r w:rsidRPr="00B53F0A">
        <w:rPr>
          <w:rFonts w:ascii="Arial" w:hAnsi="Arial" w:cs="Arial"/>
          <w:sz w:val="20"/>
          <w:szCs w:val="20"/>
        </w:rPr>
        <w:t xml:space="preserve"> </w:t>
      </w:r>
    </w:p>
    <w:p w:rsidR="00250D03" w:rsidRPr="00B53F0A" w:rsidRDefault="00250D03" w:rsidP="00921861">
      <w:pPr>
        <w:jc w:val="center"/>
        <w:rPr>
          <w:rFonts w:ascii="Arial" w:hAnsi="Arial" w:cs="Arial"/>
          <w:sz w:val="20"/>
          <w:szCs w:val="20"/>
          <w:u w:val="single"/>
        </w:rPr>
      </w:pPr>
    </w:p>
    <w:p w:rsidR="00250D03" w:rsidRPr="00B53F0A" w:rsidRDefault="00250D03" w:rsidP="00921861">
      <w:pPr>
        <w:jc w:val="center"/>
        <w:rPr>
          <w:rFonts w:ascii="Arial" w:hAnsi="Arial" w:cs="Arial"/>
          <w:sz w:val="20"/>
          <w:szCs w:val="20"/>
          <w:u w:val="single"/>
        </w:rPr>
      </w:pPr>
      <w:r w:rsidRPr="00B53F0A">
        <w:rPr>
          <w:rFonts w:ascii="Arial" w:hAnsi="Arial" w:cs="Arial"/>
          <w:sz w:val="20"/>
          <w:szCs w:val="20"/>
          <w:u w:val="single"/>
        </w:rPr>
        <w:t>Wszelką korespondencję związaną z niniejszym postępowaniem należy adresować:</w:t>
      </w:r>
    </w:p>
    <w:p w:rsidR="00250D03" w:rsidRPr="00B53F0A" w:rsidRDefault="00250D03" w:rsidP="00921861">
      <w:pPr>
        <w:spacing w:after="0"/>
        <w:jc w:val="center"/>
        <w:rPr>
          <w:rFonts w:ascii="Arial" w:hAnsi="Arial" w:cs="Arial"/>
          <w:sz w:val="20"/>
          <w:szCs w:val="20"/>
        </w:rPr>
      </w:pPr>
      <w:r w:rsidRPr="00B53F0A">
        <w:rPr>
          <w:rFonts w:ascii="Arial" w:hAnsi="Arial" w:cs="Arial"/>
          <w:sz w:val="20"/>
          <w:szCs w:val="20"/>
        </w:rPr>
        <w:t xml:space="preserve">Urząd Miejski w Chojnicach, </w:t>
      </w:r>
    </w:p>
    <w:p w:rsidR="00250D03" w:rsidRPr="00B53F0A" w:rsidRDefault="00250D03" w:rsidP="00921861">
      <w:pPr>
        <w:spacing w:after="0"/>
        <w:jc w:val="center"/>
        <w:rPr>
          <w:rFonts w:ascii="Arial" w:hAnsi="Arial" w:cs="Arial"/>
          <w:sz w:val="20"/>
          <w:szCs w:val="20"/>
        </w:rPr>
      </w:pPr>
      <w:r w:rsidRPr="00B53F0A">
        <w:rPr>
          <w:rFonts w:ascii="Arial" w:hAnsi="Arial" w:cs="Arial"/>
          <w:sz w:val="20"/>
          <w:szCs w:val="20"/>
        </w:rPr>
        <w:t>Wydział Gospodarki Komunalnej i Ochrony Środowiska</w:t>
      </w:r>
    </w:p>
    <w:p w:rsidR="00250D03" w:rsidRPr="00B53F0A" w:rsidRDefault="00250D03" w:rsidP="00921861">
      <w:pPr>
        <w:spacing w:after="0"/>
        <w:jc w:val="center"/>
        <w:rPr>
          <w:rFonts w:ascii="Arial" w:hAnsi="Arial" w:cs="Arial"/>
          <w:sz w:val="20"/>
          <w:szCs w:val="20"/>
        </w:rPr>
      </w:pPr>
      <w:r w:rsidRPr="00B53F0A">
        <w:rPr>
          <w:rFonts w:ascii="Arial" w:hAnsi="Arial" w:cs="Arial"/>
          <w:sz w:val="20"/>
          <w:szCs w:val="20"/>
        </w:rPr>
        <w:t>Stary Rynek 1, 89-600 Chojnice</w:t>
      </w:r>
    </w:p>
    <w:p w:rsidR="00250D03" w:rsidRPr="00B53F0A" w:rsidRDefault="00250D03" w:rsidP="00921861">
      <w:pPr>
        <w:jc w:val="center"/>
        <w:rPr>
          <w:rFonts w:ascii="Arial" w:hAnsi="Arial" w:cs="Arial"/>
          <w:sz w:val="16"/>
          <w:szCs w:val="16"/>
        </w:rPr>
      </w:pPr>
    </w:p>
    <w:p w:rsidR="00250D03" w:rsidRPr="00077542" w:rsidRDefault="00250D03" w:rsidP="00F83FC9">
      <w:pPr>
        <w:jc w:val="center"/>
        <w:rPr>
          <w:rFonts w:ascii="Arial" w:hAnsi="Arial" w:cs="Arial"/>
          <w:b/>
          <w:bCs/>
          <w:sz w:val="20"/>
          <w:szCs w:val="20"/>
          <w:u w:val="single"/>
        </w:rPr>
      </w:pPr>
      <w:r w:rsidRPr="00077542">
        <w:rPr>
          <w:rFonts w:ascii="Arial" w:hAnsi="Arial" w:cs="Arial"/>
          <w:sz w:val="20"/>
          <w:szCs w:val="20"/>
        </w:rPr>
        <w:t xml:space="preserve">znak postępowania: </w:t>
      </w:r>
      <w:r w:rsidRPr="00077542">
        <w:rPr>
          <w:rFonts w:ascii="Arial" w:hAnsi="Arial" w:cs="Arial"/>
          <w:sz w:val="20"/>
          <w:szCs w:val="20"/>
        </w:rPr>
        <w:br/>
      </w:r>
      <w:r w:rsidRPr="00077542">
        <w:rPr>
          <w:rFonts w:ascii="Arial" w:hAnsi="Arial" w:cs="Arial"/>
          <w:b/>
          <w:bCs/>
          <w:sz w:val="20"/>
          <w:szCs w:val="20"/>
          <w:u w:val="single"/>
        </w:rPr>
        <w:t>KM.271.15.2020</w:t>
      </w:r>
    </w:p>
    <w:p w:rsidR="00250D03" w:rsidRPr="00077542" w:rsidRDefault="00250D03" w:rsidP="00921861">
      <w:pPr>
        <w:spacing w:after="0"/>
        <w:rPr>
          <w:rFonts w:ascii="Arial" w:hAnsi="Arial" w:cs="Arial"/>
          <w:sz w:val="20"/>
          <w:szCs w:val="20"/>
        </w:rPr>
      </w:pPr>
      <w:r w:rsidRPr="00077542">
        <w:rPr>
          <w:rFonts w:ascii="Arial" w:hAnsi="Arial" w:cs="Arial"/>
          <w:sz w:val="20"/>
          <w:szCs w:val="20"/>
          <w:u w:val="single"/>
        </w:rPr>
        <w:t>Sporządziła:</w:t>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t xml:space="preserve">      </w:t>
      </w:r>
      <w:r w:rsidRPr="00077542">
        <w:rPr>
          <w:rFonts w:ascii="Arial" w:hAnsi="Arial" w:cs="Arial"/>
          <w:sz w:val="20"/>
          <w:szCs w:val="20"/>
          <w:u w:val="single"/>
        </w:rPr>
        <w:t>Zatwierdzam:</w:t>
      </w:r>
    </w:p>
    <w:p w:rsidR="00250D03" w:rsidRPr="00077542" w:rsidRDefault="00250D03" w:rsidP="00921861">
      <w:pPr>
        <w:spacing w:after="0"/>
        <w:rPr>
          <w:rFonts w:ascii="Arial" w:hAnsi="Arial" w:cs="Arial"/>
          <w:sz w:val="20"/>
          <w:szCs w:val="20"/>
        </w:rPr>
      </w:pPr>
      <w:r w:rsidRPr="00077542">
        <w:rPr>
          <w:rFonts w:ascii="Arial" w:hAnsi="Arial" w:cs="Arial"/>
          <w:sz w:val="20"/>
          <w:szCs w:val="20"/>
        </w:rPr>
        <w:t>Agnieszka Brzuzy</w:t>
      </w:r>
    </w:p>
    <w:p w:rsidR="00250D03" w:rsidRPr="00077542" w:rsidRDefault="00250D03" w:rsidP="00921861">
      <w:pPr>
        <w:spacing w:after="0"/>
        <w:rPr>
          <w:rFonts w:ascii="Arial" w:hAnsi="Arial" w:cs="Arial"/>
          <w:sz w:val="20"/>
          <w:szCs w:val="20"/>
          <w:u w:val="single"/>
        </w:rPr>
      </w:pPr>
      <w:r w:rsidRPr="00077542">
        <w:rPr>
          <w:rFonts w:ascii="Arial" w:hAnsi="Arial" w:cs="Arial"/>
          <w:sz w:val="20"/>
          <w:szCs w:val="20"/>
          <w:u w:val="single"/>
        </w:rPr>
        <w:t xml:space="preserve">Sprawdził: </w:t>
      </w:r>
    </w:p>
    <w:p w:rsidR="00250D03" w:rsidRPr="00077542" w:rsidRDefault="00250D03" w:rsidP="00921861">
      <w:pPr>
        <w:spacing w:after="0"/>
        <w:rPr>
          <w:rFonts w:ascii="Arial" w:hAnsi="Arial" w:cs="Arial"/>
          <w:sz w:val="20"/>
          <w:szCs w:val="20"/>
        </w:rPr>
      </w:pPr>
      <w:r w:rsidRPr="00077542">
        <w:rPr>
          <w:rFonts w:ascii="Arial" w:hAnsi="Arial" w:cs="Arial"/>
          <w:sz w:val="20"/>
          <w:szCs w:val="20"/>
        </w:rPr>
        <w:t>Jarosław Rekowski</w:t>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r w:rsidRPr="00077542">
        <w:rPr>
          <w:rFonts w:ascii="Arial" w:hAnsi="Arial" w:cs="Arial"/>
          <w:sz w:val="20"/>
          <w:szCs w:val="20"/>
        </w:rPr>
        <w:tab/>
      </w:r>
    </w:p>
    <w:p w:rsidR="00250D03" w:rsidRPr="00077542" w:rsidRDefault="00250D03" w:rsidP="00921861">
      <w:pPr>
        <w:spacing w:after="0"/>
        <w:rPr>
          <w:rFonts w:ascii="Arial" w:hAnsi="Arial" w:cs="Arial"/>
          <w:sz w:val="20"/>
          <w:szCs w:val="20"/>
          <w:u w:val="single"/>
        </w:rPr>
      </w:pPr>
      <w:r w:rsidRPr="00077542">
        <w:rPr>
          <w:rFonts w:ascii="Arial" w:hAnsi="Arial" w:cs="Arial"/>
          <w:sz w:val="20"/>
          <w:szCs w:val="20"/>
          <w:u w:val="single"/>
        </w:rPr>
        <w:t>Aprobata:</w:t>
      </w:r>
    </w:p>
    <w:p w:rsidR="00250D03" w:rsidRPr="00077542" w:rsidRDefault="00250D03" w:rsidP="00163D1A">
      <w:pPr>
        <w:spacing w:after="0"/>
        <w:rPr>
          <w:rFonts w:ascii="Arial" w:hAnsi="Arial" w:cs="Arial"/>
          <w:sz w:val="20"/>
          <w:szCs w:val="20"/>
        </w:rPr>
      </w:pPr>
      <w:r w:rsidRPr="00077542">
        <w:rPr>
          <w:rFonts w:ascii="Arial" w:hAnsi="Arial" w:cs="Arial"/>
          <w:sz w:val="20"/>
          <w:szCs w:val="20"/>
        </w:rPr>
        <w:t>Agnieszka Buchwal</w:t>
      </w:r>
    </w:p>
    <w:p w:rsidR="00250D03" w:rsidRPr="00077542" w:rsidRDefault="00250D03" w:rsidP="00163D1A">
      <w:pPr>
        <w:spacing w:after="0"/>
        <w:rPr>
          <w:rFonts w:ascii="Arial" w:hAnsi="Arial" w:cs="Arial"/>
          <w:sz w:val="22"/>
          <w:szCs w:val="22"/>
        </w:rPr>
      </w:pPr>
      <w:r w:rsidRPr="00077542">
        <w:rPr>
          <w:rFonts w:ascii="Arial" w:hAnsi="Arial" w:cs="Arial"/>
          <w:sz w:val="22"/>
          <w:szCs w:val="22"/>
        </w:rPr>
        <w:t xml:space="preserve"> </w:t>
      </w:r>
    </w:p>
    <w:p w:rsidR="00250D03" w:rsidRPr="00077542" w:rsidRDefault="00250D03" w:rsidP="00F83FC9">
      <w:pPr>
        <w:spacing w:after="0"/>
        <w:jc w:val="center"/>
        <w:rPr>
          <w:rFonts w:ascii="Arial" w:hAnsi="Arial" w:cs="Arial"/>
          <w:sz w:val="22"/>
          <w:szCs w:val="22"/>
        </w:rPr>
      </w:pPr>
      <w:r w:rsidRPr="00077542">
        <w:rPr>
          <w:rFonts w:ascii="Arial" w:hAnsi="Arial" w:cs="Arial"/>
          <w:sz w:val="22"/>
          <w:szCs w:val="22"/>
        </w:rPr>
        <w:t>Chojnice, 16 marca 2020</w:t>
      </w:r>
    </w:p>
    <w:p w:rsidR="00250D03" w:rsidRPr="0096314F" w:rsidRDefault="00250D03" w:rsidP="00105D13">
      <w:pPr>
        <w:spacing w:after="0" w:line="240" w:lineRule="auto"/>
        <w:rPr>
          <w:rFonts w:ascii="Arial" w:hAnsi="Arial" w:cs="Arial"/>
          <w:b/>
          <w:bCs/>
          <w:lang w:eastAsia="pl-PL"/>
        </w:rPr>
      </w:pPr>
      <w:r w:rsidRPr="0096314F">
        <w:rPr>
          <w:rFonts w:ascii="Arial" w:hAnsi="Arial" w:cs="Arial"/>
          <w:b/>
          <w:bCs/>
          <w:lang w:eastAsia="pl-PL"/>
        </w:rPr>
        <w:t>SPIS  TREŚCI:</w:t>
      </w:r>
    </w:p>
    <w:p w:rsidR="00250D03" w:rsidRPr="0096314F" w:rsidRDefault="00250D03" w:rsidP="00105D13">
      <w:pPr>
        <w:spacing w:after="0" w:line="240" w:lineRule="auto"/>
        <w:jc w:val="both"/>
        <w:rPr>
          <w:rFonts w:ascii="Arial" w:hAnsi="Arial" w:cs="Arial"/>
          <w:sz w:val="16"/>
          <w:szCs w:val="16"/>
          <w:lang w:eastAsia="pl-PL"/>
        </w:rPr>
      </w:pPr>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r w:rsidRPr="0096314F">
        <w:rPr>
          <w:rFonts w:ascii="Arial" w:hAnsi="Arial" w:cs="Arial"/>
          <w:noProof/>
          <w:sz w:val="22"/>
          <w:szCs w:val="22"/>
          <w:lang w:eastAsia="pl-PL"/>
        </w:rPr>
        <w:fldChar w:fldCharType="begin"/>
      </w:r>
      <w:r w:rsidRPr="0096314F">
        <w:rPr>
          <w:rFonts w:ascii="Arial" w:hAnsi="Arial" w:cs="Arial"/>
          <w:noProof/>
          <w:sz w:val="22"/>
          <w:szCs w:val="22"/>
          <w:lang w:eastAsia="pl-PL"/>
        </w:rPr>
        <w:instrText xml:space="preserve"> TOC \o "1-3" \h \z \u </w:instrText>
      </w:r>
      <w:r w:rsidRPr="0096314F">
        <w:rPr>
          <w:rFonts w:ascii="Arial" w:hAnsi="Arial" w:cs="Arial"/>
          <w:noProof/>
          <w:sz w:val="22"/>
          <w:szCs w:val="22"/>
          <w:lang w:eastAsia="pl-PL"/>
        </w:rPr>
        <w:fldChar w:fldCharType="separate"/>
      </w:r>
      <w:hyperlink w:anchor="_Toc251316781" w:history="1">
        <w:r w:rsidRPr="0096314F">
          <w:rPr>
            <w:rFonts w:ascii="Arial" w:hAnsi="Arial" w:cs="Arial"/>
            <w:noProof/>
            <w:sz w:val="22"/>
            <w:szCs w:val="22"/>
            <w:lang w:eastAsia="pl-PL"/>
          </w:rPr>
          <w:t>Rozdział 1.</w:t>
        </w:r>
        <w:r w:rsidRPr="0096314F">
          <w:rPr>
            <w:rFonts w:ascii="Arial" w:hAnsi="Arial" w:cs="Arial"/>
            <w:noProof/>
            <w:sz w:val="22"/>
            <w:szCs w:val="22"/>
            <w:lang w:eastAsia="pl-PL"/>
          </w:rPr>
          <w:tab/>
          <w:t>Tryb udzielenia zamówienia publicznego oraz miejsca, w których zostało zamieszczone ogłoszenie o zamówieniu</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82" w:history="1">
        <w:r w:rsidRPr="0096314F">
          <w:rPr>
            <w:rFonts w:ascii="Arial" w:hAnsi="Arial" w:cs="Arial"/>
            <w:noProof/>
            <w:sz w:val="22"/>
            <w:szCs w:val="22"/>
            <w:lang w:eastAsia="pl-PL"/>
          </w:rPr>
          <w:t>Rozdział 2.</w:t>
        </w:r>
        <w:r w:rsidRPr="0096314F">
          <w:rPr>
            <w:rFonts w:ascii="Arial" w:hAnsi="Arial" w:cs="Arial"/>
            <w:noProof/>
            <w:sz w:val="22"/>
            <w:szCs w:val="22"/>
            <w:lang w:eastAsia="pl-PL"/>
          </w:rPr>
          <w:tab/>
          <w:t>Opis przedmiotu zamówienia</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83" w:history="1">
        <w:r w:rsidRPr="0096314F">
          <w:rPr>
            <w:rFonts w:ascii="Arial" w:hAnsi="Arial" w:cs="Arial"/>
            <w:noProof/>
            <w:sz w:val="22"/>
            <w:szCs w:val="22"/>
            <w:lang w:eastAsia="pl-PL"/>
          </w:rPr>
          <w:t>Rozdział 3.</w:t>
        </w:r>
        <w:r w:rsidRPr="0096314F">
          <w:rPr>
            <w:rFonts w:ascii="Arial" w:hAnsi="Arial" w:cs="Arial"/>
            <w:noProof/>
            <w:sz w:val="22"/>
            <w:szCs w:val="22"/>
            <w:lang w:eastAsia="pl-PL"/>
          </w:rPr>
          <w:tab/>
          <w:t>Oferty częściowe</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84" w:history="1">
        <w:r w:rsidRPr="0096314F">
          <w:rPr>
            <w:rFonts w:ascii="Arial" w:hAnsi="Arial" w:cs="Arial"/>
            <w:noProof/>
            <w:sz w:val="22"/>
            <w:szCs w:val="22"/>
            <w:lang w:eastAsia="pl-PL"/>
          </w:rPr>
          <w:t>Rozdział 4.</w:t>
        </w:r>
        <w:r w:rsidRPr="0096314F">
          <w:rPr>
            <w:rFonts w:ascii="Arial" w:hAnsi="Arial" w:cs="Arial"/>
            <w:noProof/>
            <w:sz w:val="22"/>
            <w:szCs w:val="22"/>
            <w:lang w:eastAsia="pl-PL"/>
          </w:rPr>
          <w:tab/>
          <w:t>Oferty wariantowe</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85" w:history="1">
        <w:r w:rsidRPr="0096314F">
          <w:rPr>
            <w:rFonts w:ascii="Arial" w:hAnsi="Arial" w:cs="Arial"/>
            <w:noProof/>
            <w:sz w:val="22"/>
            <w:szCs w:val="22"/>
            <w:lang w:eastAsia="pl-PL"/>
          </w:rPr>
          <w:t>Rozdział 5.</w:t>
        </w:r>
        <w:r w:rsidRPr="0096314F">
          <w:rPr>
            <w:rFonts w:ascii="Arial" w:hAnsi="Arial" w:cs="Arial"/>
            <w:noProof/>
            <w:sz w:val="22"/>
            <w:szCs w:val="22"/>
            <w:lang w:eastAsia="pl-PL"/>
          </w:rPr>
          <w:tab/>
          <w:t>Termin wykonania zamówienia</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86" w:history="1">
        <w:r w:rsidRPr="0096314F">
          <w:rPr>
            <w:rFonts w:ascii="Arial" w:hAnsi="Arial" w:cs="Arial"/>
            <w:noProof/>
            <w:sz w:val="22"/>
            <w:szCs w:val="22"/>
            <w:lang w:eastAsia="pl-PL"/>
          </w:rPr>
          <w:t>Rozdział 6.</w:t>
        </w:r>
        <w:r w:rsidRPr="0096314F">
          <w:rPr>
            <w:rFonts w:ascii="Arial" w:hAnsi="Arial" w:cs="Arial"/>
            <w:noProof/>
            <w:sz w:val="22"/>
            <w:szCs w:val="22"/>
            <w:lang w:eastAsia="pl-PL"/>
          </w:rPr>
          <w:tab/>
          <w:t>Informacja o podwykonawcach</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87" w:history="1">
        <w:r w:rsidRPr="0096314F">
          <w:rPr>
            <w:rFonts w:ascii="Arial" w:hAnsi="Arial" w:cs="Arial"/>
            <w:noProof/>
            <w:sz w:val="22"/>
            <w:szCs w:val="22"/>
            <w:lang w:eastAsia="pl-PL"/>
          </w:rPr>
          <w:t>Rozdział 7.</w:t>
        </w:r>
        <w:r w:rsidRPr="0096314F">
          <w:rPr>
            <w:rFonts w:ascii="Arial" w:hAnsi="Arial" w:cs="Arial"/>
            <w:noProof/>
            <w:sz w:val="22"/>
            <w:szCs w:val="22"/>
            <w:lang w:eastAsia="pl-PL"/>
          </w:rPr>
          <w:tab/>
          <w:t>Wykonawcy wspólnie ubiegający się o zamówienie</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88" w:history="1">
        <w:r w:rsidRPr="0096314F">
          <w:rPr>
            <w:rFonts w:ascii="Arial" w:hAnsi="Arial" w:cs="Arial"/>
            <w:noProof/>
            <w:sz w:val="22"/>
            <w:szCs w:val="22"/>
            <w:lang w:eastAsia="pl-PL"/>
          </w:rPr>
          <w:t>Rozdział 8.</w:t>
        </w:r>
        <w:r w:rsidRPr="0096314F">
          <w:rPr>
            <w:rFonts w:ascii="Arial" w:hAnsi="Arial" w:cs="Arial"/>
            <w:noProof/>
            <w:sz w:val="22"/>
            <w:szCs w:val="22"/>
            <w:lang w:eastAsia="pl-PL"/>
          </w:rPr>
          <w:tab/>
          <w:t>Wykonawca mający siedzibę lub miejsce zamieszkania poza terytorium Rzeczypospolitej Polskiej</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89" w:history="1">
        <w:r w:rsidRPr="0096314F">
          <w:rPr>
            <w:rFonts w:ascii="Arial" w:hAnsi="Arial" w:cs="Arial"/>
            <w:noProof/>
            <w:sz w:val="22"/>
            <w:szCs w:val="22"/>
            <w:lang w:eastAsia="pl-PL"/>
          </w:rPr>
          <w:t>Rozdział 9.</w:t>
        </w:r>
        <w:r w:rsidRPr="0096314F">
          <w:rPr>
            <w:rFonts w:ascii="Arial" w:hAnsi="Arial" w:cs="Arial"/>
            <w:noProof/>
            <w:sz w:val="22"/>
            <w:szCs w:val="22"/>
            <w:lang w:eastAsia="pl-PL"/>
          </w:rPr>
          <w:tab/>
          <w:t>Waluta, w jakiej będą prowadzone rozliczenia związane z realizacją niniejszego zamówienia publicznego</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0" w:history="1">
        <w:r w:rsidRPr="0096314F">
          <w:rPr>
            <w:rFonts w:ascii="Arial" w:hAnsi="Arial" w:cs="Arial"/>
            <w:noProof/>
            <w:sz w:val="22"/>
            <w:szCs w:val="22"/>
            <w:lang w:eastAsia="pl-PL"/>
          </w:rPr>
          <w:t>Rozdział 10.</w:t>
        </w:r>
        <w:r w:rsidRPr="0096314F">
          <w:rPr>
            <w:rFonts w:ascii="Arial" w:hAnsi="Arial" w:cs="Arial"/>
            <w:noProof/>
            <w:sz w:val="22"/>
            <w:szCs w:val="22"/>
            <w:lang w:eastAsia="pl-PL"/>
          </w:rPr>
          <w:tab/>
        </w:r>
        <w:r w:rsidRPr="0096314F">
          <w:rPr>
            <w:rFonts w:ascii="Arial" w:hAnsi="Arial" w:cs="Arial"/>
            <w:noProof/>
            <w:sz w:val="22"/>
            <w:szCs w:val="22"/>
          </w:rPr>
          <w:t>Warunki udziału w postępowaniu oraz podstawy wykluczenia z art. 24 ust. 5 Pzp</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1" w:history="1">
        <w:r w:rsidRPr="0096314F">
          <w:rPr>
            <w:rFonts w:ascii="Arial" w:hAnsi="Arial" w:cs="Arial"/>
            <w:noProof/>
            <w:sz w:val="22"/>
            <w:szCs w:val="22"/>
          </w:rPr>
          <w:t>Rozdział 11.</w:t>
        </w:r>
        <w:r w:rsidRPr="0096314F">
          <w:rPr>
            <w:rFonts w:ascii="Arial" w:hAnsi="Arial" w:cs="Arial"/>
            <w:noProof/>
            <w:sz w:val="22"/>
            <w:szCs w:val="22"/>
            <w:lang w:eastAsia="pl-PL"/>
          </w:rPr>
          <w:tab/>
        </w:r>
        <w:r w:rsidRPr="0096314F">
          <w:rPr>
            <w:rFonts w:ascii="Arial" w:hAnsi="Arial" w:cs="Arial"/>
            <w:noProof/>
            <w:sz w:val="22"/>
            <w:szCs w:val="22"/>
          </w:rPr>
          <w:t xml:space="preserve">Wykaz oświadczeń lub dokumentów potwierdzających spełnianie warunków udziału w postępowaniu oraz brak podstaw wykluczenia </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2" w:history="1">
        <w:r w:rsidRPr="0096314F">
          <w:rPr>
            <w:rFonts w:ascii="Arial" w:hAnsi="Arial" w:cs="Arial"/>
            <w:noProof/>
            <w:sz w:val="22"/>
            <w:szCs w:val="22"/>
            <w:lang w:eastAsia="pl-PL"/>
          </w:rPr>
          <w:t>Rozdział 12.</w:t>
        </w:r>
        <w:r w:rsidRPr="0096314F">
          <w:rPr>
            <w:rFonts w:ascii="Arial" w:hAnsi="Arial" w:cs="Arial"/>
            <w:noProof/>
            <w:sz w:val="22"/>
            <w:szCs w:val="22"/>
            <w:lang w:eastAsia="pl-PL"/>
          </w:rPr>
          <w:tab/>
          <w:t xml:space="preserve">Wymagania dotyczące wadium </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3" w:history="1">
        <w:r w:rsidRPr="0096314F">
          <w:rPr>
            <w:rFonts w:ascii="Arial" w:hAnsi="Arial" w:cs="Arial"/>
            <w:noProof/>
            <w:sz w:val="22"/>
            <w:szCs w:val="22"/>
            <w:lang w:eastAsia="pl-PL"/>
          </w:rPr>
          <w:t>Rozdział 13.</w:t>
        </w:r>
        <w:r w:rsidRPr="0096314F">
          <w:rPr>
            <w:rFonts w:ascii="Arial" w:hAnsi="Arial" w:cs="Arial"/>
            <w:noProof/>
            <w:sz w:val="22"/>
            <w:szCs w:val="22"/>
            <w:lang w:eastAsia="pl-PL"/>
          </w:rPr>
          <w:tab/>
          <w:t>Termin związania ofertą</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4" w:history="1">
        <w:r w:rsidRPr="0096314F">
          <w:rPr>
            <w:rFonts w:ascii="Arial" w:hAnsi="Arial" w:cs="Arial"/>
            <w:noProof/>
            <w:sz w:val="22"/>
            <w:szCs w:val="22"/>
            <w:lang w:eastAsia="pl-PL"/>
          </w:rPr>
          <w:t>Rozdział 14.</w:t>
        </w:r>
        <w:r w:rsidRPr="0096314F">
          <w:rPr>
            <w:rFonts w:ascii="Arial" w:hAnsi="Arial" w:cs="Arial"/>
            <w:noProof/>
            <w:sz w:val="22"/>
            <w:szCs w:val="22"/>
            <w:lang w:eastAsia="pl-PL"/>
          </w:rPr>
          <w:tab/>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hyperlink>
      <w:r w:rsidRPr="0096314F">
        <w:rPr>
          <w:rFonts w:ascii="Arial" w:hAnsi="Arial" w:cs="Arial"/>
        </w:rPr>
        <w:t>……………………………………………………………….</w:t>
      </w:r>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5" w:history="1">
        <w:r w:rsidRPr="0096314F">
          <w:rPr>
            <w:rFonts w:ascii="Arial" w:hAnsi="Arial" w:cs="Arial"/>
            <w:noProof/>
            <w:sz w:val="22"/>
            <w:szCs w:val="22"/>
            <w:lang w:eastAsia="pl-PL"/>
          </w:rPr>
          <w:t>Rozdział 15.</w:t>
        </w:r>
        <w:r w:rsidRPr="0096314F">
          <w:rPr>
            <w:rFonts w:ascii="Arial" w:hAnsi="Arial" w:cs="Arial"/>
            <w:noProof/>
            <w:sz w:val="22"/>
            <w:szCs w:val="22"/>
            <w:lang w:eastAsia="pl-PL"/>
          </w:rPr>
          <w:tab/>
          <w:t>Opis sposobu przygotowania ofert</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6" w:history="1">
        <w:r w:rsidRPr="0096314F">
          <w:rPr>
            <w:rFonts w:ascii="Arial" w:hAnsi="Arial" w:cs="Arial"/>
            <w:noProof/>
            <w:sz w:val="22"/>
            <w:szCs w:val="22"/>
            <w:lang w:eastAsia="pl-PL"/>
          </w:rPr>
          <w:t>Rozdział 16.</w:t>
        </w:r>
        <w:r w:rsidRPr="0096314F">
          <w:rPr>
            <w:rFonts w:ascii="Arial" w:hAnsi="Arial" w:cs="Arial"/>
            <w:noProof/>
            <w:sz w:val="22"/>
            <w:szCs w:val="22"/>
            <w:lang w:eastAsia="pl-PL"/>
          </w:rPr>
          <w:tab/>
          <w:t>Miejsce oraz termin składania i otwarcia ofert</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7" w:history="1">
        <w:r w:rsidRPr="0096314F">
          <w:rPr>
            <w:rFonts w:ascii="Arial" w:hAnsi="Arial" w:cs="Arial"/>
            <w:noProof/>
            <w:sz w:val="22"/>
            <w:szCs w:val="22"/>
            <w:lang w:eastAsia="pl-PL"/>
          </w:rPr>
          <w:t>Rozdział 17.</w:t>
        </w:r>
        <w:r w:rsidRPr="0096314F">
          <w:rPr>
            <w:rFonts w:ascii="Arial" w:hAnsi="Arial" w:cs="Arial"/>
            <w:noProof/>
            <w:sz w:val="22"/>
            <w:szCs w:val="22"/>
            <w:lang w:eastAsia="pl-PL"/>
          </w:rPr>
          <w:tab/>
          <w:t>Opis sposobu obliczania ceny</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8" w:history="1">
        <w:r w:rsidRPr="0096314F">
          <w:rPr>
            <w:rFonts w:ascii="Arial" w:hAnsi="Arial" w:cs="Arial"/>
            <w:noProof/>
            <w:sz w:val="22"/>
            <w:szCs w:val="22"/>
            <w:lang w:eastAsia="pl-PL"/>
          </w:rPr>
          <w:t>Rozdział 18.</w:t>
        </w:r>
        <w:r w:rsidRPr="0096314F">
          <w:rPr>
            <w:rFonts w:ascii="Arial" w:hAnsi="Arial" w:cs="Arial"/>
            <w:noProof/>
            <w:sz w:val="22"/>
            <w:szCs w:val="22"/>
            <w:lang w:eastAsia="pl-PL"/>
          </w:rPr>
          <w:tab/>
          <w:t>Opis kryteriów, którymi Zamawiający będzie się kierował przy wyborze oferty, wraz z podaniem wag tych kryteriów i sposobu oceny ofert</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799" w:history="1">
        <w:r w:rsidRPr="0096314F">
          <w:rPr>
            <w:rFonts w:ascii="Arial" w:hAnsi="Arial" w:cs="Arial"/>
            <w:noProof/>
            <w:sz w:val="22"/>
            <w:szCs w:val="22"/>
            <w:lang w:eastAsia="pl-PL"/>
          </w:rPr>
          <w:t>Rozdział 19.</w:t>
        </w:r>
        <w:r w:rsidRPr="0096314F">
          <w:rPr>
            <w:rFonts w:ascii="Arial" w:hAnsi="Arial" w:cs="Arial"/>
            <w:noProof/>
            <w:sz w:val="22"/>
            <w:szCs w:val="22"/>
            <w:lang w:eastAsia="pl-PL"/>
          </w:rPr>
          <w:tab/>
          <w:t>Informacje o formalnościach, jakie zostaną dopełnione po wyborze oferty w celu zawarcia umowy w sprawie zamówienia publicznego</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800" w:history="1">
        <w:r w:rsidRPr="0096314F">
          <w:rPr>
            <w:rFonts w:ascii="Arial" w:hAnsi="Arial" w:cs="Arial"/>
            <w:noProof/>
            <w:sz w:val="22"/>
            <w:szCs w:val="22"/>
            <w:lang w:eastAsia="pl-PL"/>
          </w:rPr>
          <w:t>Rozdział 20.</w:t>
        </w:r>
        <w:r w:rsidRPr="0096314F">
          <w:rPr>
            <w:rFonts w:ascii="Arial" w:hAnsi="Arial" w:cs="Arial"/>
            <w:noProof/>
            <w:sz w:val="22"/>
            <w:szCs w:val="22"/>
            <w:lang w:eastAsia="pl-PL"/>
          </w:rPr>
          <w:tab/>
          <w:t xml:space="preserve">Wymagania dotyczące zabezpieczenia należytego wykonania umowy </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801" w:history="1">
        <w:r w:rsidRPr="0096314F">
          <w:rPr>
            <w:rFonts w:ascii="Arial" w:hAnsi="Arial" w:cs="Arial"/>
            <w:noProof/>
            <w:sz w:val="22"/>
            <w:szCs w:val="22"/>
            <w:lang w:eastAsia="pl-PL"/>
          </w:rPr>
          <w:t>Rozdział 21.</w:t>
        </w:r>
        <w:r w:rsidRPr="0096314F">
          <w:rPr>
            <w:rFonts w:ascii="Arial" w:hAnsi="Arial" w:cs="Arial"/>
            <w:noProof/>
            <w:sz w:val="22"/>
            <w:szCs w:val="22"/>
            <w:lang w:eastAsia="pl-PL"/>
          </w:rPr>
          <w:tab/>
          <w:t>Istotne dla stron postanowienia, kóre zostaną wprowadzone do treści zawieranej umowy w sprawie zamówienia publicznego</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802" w:history="1">
        <w:r w:rsidRPr="0096314F">
          <w:rPr>
            <w:rFonts w:ascii="Arial" w:hAnsi="Arial" w:cs="Arial"/>
            <w:noProof/>
            <w:sz w:val="22"/>
            <w:szCs w:val="22"/>
            <w:lang w:eastAsia="pl-PL"/>
          </w:rPr>
          <w:t>Rozdział 22.</w:t>
        </w:r>
        <w:r w:rsidRPr="0096314F">
          <w:rPr>
            <w:rFonts w:ascii="Arial" w:hAnsi="Arial" w:cs="Arial"/>
            <w:noProof/>
            <w:sz w:val="22"/>
            <w:szCs w:val="22"/>
            <w:lang w:eastAsia="pl-PL"/>
          </w:rPr>
          <w:tab/>
          <w:t>Inne informacje</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803" w:history="1">
        <w:r w:rsidRPr="0096314F">
          <w:rPr>
            <w:rFonts w:ascii="Arial" w:hAnsi="Arial" w:cs="Arial"/>
            <w:noProof/>
            <w:sz w:val="22"/>
            <w:szCs w:val="22"/>
            <w:lang w:eastAsia="pl-PL"/>
          </w:rPr>
          <w:t>Rozdział 23.</w:t>
        </w:r>
        <w:r w:rsidRPr="0096314F">
          <w:rPr>
            <w:rFonts w:ascii="Arial" w:hAnsi="Arial" w:cs="Arial"/>
            <w:noProof/>
            <w:sz w:val="22"/>
            <w:szCs w:val="22"/>
            <w:lang w:eastAsia="pl-PL"/>
          </w:rPr>
          <w:tab/>
          <w:t>Pouczenie o środkach ochrony prawnej przysługujących Wykonawcy w toku postępowania o udzielenie zamówienia.</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pPr>
      <w:hyperlink w:anchor="_Toc251316804" w:history="1">
        <w:r w:rsidRPr="0096314F">
          <w:rPr>
            <w:rFonts w:ascii="Arial" w:hAnsi="Arial" w:cs="Arial"/>
            <w:noProof/>
            <w:sz w:val="22"/>
            <w:szCs w:val="22"/>
            <w:lang w:eastAsia="pl-PL"/>
          </w:rPr>
          <w:t>Rozdział 24.</w:t>
        </w:r>
        <w:r w:rsidRPr="0096314F">
          <w:rPr>
            <w:rFonts w:ascii="Arial" w:hAnsi="Arial" w:cs="Arial"/>
            <w:noProof/>
            <w:sz w:val="22"/>
            <w:szCs w:val="22"/>
            <w:lang w:eastAsia="pl-PL"/>
          </w:rPr>
          <w:tab/>
          <w:t>Załączniki do SIWZ</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811" w:history="1">
        <w:r w:rsidRPr="0096314F">
          <w:rPr>
            <w:rFonts w:ascii="Arial" w:hAnsi="Arial" w:cs="Arial"/>
            <w:noProof/>
            <w:sz w:val="22"/>
            <w:szCs w:val="22"/>
            <w:lang w:eastAsia="pl-PL"/>
          </w:rPr>
          <w:t>Załącznik Nr 1</w:t>
        </w:r>
        <w:r w:rsidRPr="0096314F">
          <w:rPr>
            <w:rFonts w:ascii="Arial" w:hAnsi="Arial" w:cs="Arial"/>
            <w:noProof/>
            <w:sz w:val="22"/>
            <w:szCs w:val="22"/>
            <w:lang w:eastAsia="pl-PL"/>
          </w:rPr>
          <w:tab/>
          <w:t>Formularz Oferty</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812" w:history="1">
        <w:r w:rsidRPr="0096314F">
          <w:rPr>
            <w:rFonts w:ascii="Arial" w:hAnsi="Arial" w:cs="Arial"/>
            <w:noProof/>
            <w:sz w:val="22"/>
            <w:szCs w:val="22"/>
            <w:lang w:eastAsia="pl-PL"/>
          </w:rPr>
          <w:t>Załącznik Nr 2</w:t>
        </w:r>
        <w:r w:rsidRPr="0096314F">
          <w:rPr>
            <w:rFonts w:ascii="Arial" w:hAnsi="Arial" w:cs="Arial"/>
            <w:noProof/>
            <w:sz w:val="22"/>
            <w:szCs w:val="22"/>
            <w:lang w:eastAsia="pl-PL"/>
          </w:rPr>
          <w:tab/>
          <w:t>Wzór Umowy</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hyperlink w:anchor="_Toc251316809" w:history="1">
        <w:r w:rsidRPr="0096314F">
          <w:rPr>
            <w:rFonts w:ascii="Arial" w:hAnsi="Arial" w:cs="Arial"/>
            <w:noProof/>
            <w:sz w:val="22"/>
            <w:szCs w:val="22"/>
            <w:lang w:eastAsia="pl-PL"/>
          </w:rPr>
          <w:t>Załącznik Nr 3    Oświadczenie wykonawcy dotyczące art. 25a ust. 1   ustawy Prawo zamówień publicznych</w:t>
        </w:r>
        <w:r w:rsidRPr="0096314F">
          <w:rPr>
            <w:rFonts w:ascii="Arial" w:hAnsi="Arial" w:cs="Arial"/>
            <w:noProof/>
            <w:webHidden/>
            <w:sz w:val="22"/>
            <w:szCs w:val="22"/>
            <w:lang w:eastAsia="pl-PL"/>
          </w:rPr>
          <w:tab/>
        </w:r>
      </w:hyperlink>
    </w:p>
    <w:p w:rsidR="00250D03" w:rsidRPr="0096314F" w:rsidRDefault="00250D03" w:rsidP="00D40F9A">
      <w:pPr>
        <w:tabs>
          <w:tab w:val="left" w:pos="1620"/>
          <w:tab w:val="right" w:leader="dot" w:pos="9062"/>
        </w:tabs>
        <w:spacing w:after="0" w:line="240" w:lineRule="auto"/>
        <w:ind w:left="1620" w:hanging="1620"/>
        <w:rPr>
          <w:rFonts w:ascii="Arial" w:hAnsi="Arial" w:cs="Arial"/>
          <w:noProof/>
          <w:sz w:val="22"/>
          <w:szCs w:val="22"/>
          <w:lang w:eastAsia="pl-PL"/>
        </w:rPr>
      </w:pPr>
      <w:r w:rsidRPr="0096314F">
        <w:rPr>
          <w:rFonts w:ascii="Arial" w:hAnsi="Arial" w:cs="Arial"/>
          <w:noProof/>
          <w:sz w:val="22"/>
          <w:szCs w:val="22"/>
          <w:lang w:eastAsia="pl-PL"/>
        </w:rPr>
        <w:t xml:space="preserve">Załącznik Nr 4    Oświadczenie o grupie kapitałowej………………………………………………. </w:t>
      </w:r>
    </w:p>
    <w:p w:rsidR="00250D03" w:rsidRPr="0096314F" w:rsidRDefault="00250D03" w:rsidP="00D40F9A">
      <w:pPr>
        <w:spacing w:after="0" w:line="240" w:lineRule="auto"/>
        <w:rPr>
          <w:rFonts w:ascii="Arial" w:hAnsi="Arial" w:cs="Arial"/>
          <w:sz w:val="22"/>
          <w:szCs w:val="22"/>
          <w:lang w:eastAsia="pl-PL"/>
        </w:rPr>
      </w:pPr>
      <w:r w:rsidRPr="0096314F">
        <w:rPr>
          <w:rFonts w:ascii="Arial" w:hAnsi="Arial" w:cs="Arial"/>
          <w:sz w:val="22"/>
          <w:szCs w:val="22"/>
          <w:lang w:eastAsia="pl-PL"/>
        </w:rPr>
        <w:t xml:space="preserve">Załącznik Nr 5    Oświadczenie o podwykonawstwie………………………………………….……    </w:t>
      </w:r>
    </w:p>
    <w:p w:rsidR="00250D03" w:rsidRPr="0096314F" w:rsidRDefault="00250D03" w:rsidP="00D40F9A">
      <w:pPr>
        <w:spacing w:after="0" w:line="240" w:lineRule="auto"/>
        <w:rPr>
          <w:rFonts w:ascii="Arial" w:hAnsi="Arial" w:cs="Arial"/>
          <w:sz w:val="22"/>
          <w:szCs w:val="22"/>
          <w:lang w:eastAsia="pl-PL"/>
        </w:rPr>
      </w:pPr>
      <w:r w:rsidRPr="0096314F">
        <w:rPr>
          <w:rFonts w:ascii="Arial" w:hAnsi="Arial" w:cs="Arial"/>
          <w:sz w:val="22"/>
          <w:szCs w:val="22"/>
          <w:lang w:eastAsia="pl-PL"/>
        </w:rPr>
        <w:t>Załącznik Nr 6    Wykaz robót budowlanych ………………………………...……………….….….</w:t>
      </w:r>
    </w:p>
    <w:p w:rsidR="00250D03" w:rsidRPr="0096314F" w:rsidRDefault="00250D03" w:rsidP="00D40F9A">
      <w:pPr>
        <w:spacing w:after="0" w:line="240" w:lineRule="auto"/>
        <w:rPr>
          <w:rFonts w:ascii="Arial" w:hAnsi="Arial" w:cs="Arial"/>
          <w:sz w:val="22"/>
          <w:szCs w:val="22"/>
          <w:lang w:eastAsia="pl-PL"/>
        </w:rPr>
      </w:pPr>
      <w:r w:rsidRPr="0096314F">
        <w:rPr>
          <w:rFonts w:ascii="Arial" w:hAnsi="Arial" w:cs="Arial"/>
          <w:sz w:val="22"/>
          <w:szCs w:val="22"/>
          <w:lang w:eastAsia="pl-PL"/>
        </w:rPr>
        <w:t>Załącznik Nr 7    Wykaz  osób …………….. …………………………………………………..….…</w:t>
      </w:r>
    </w:p>
    <w:p w:rsidR="00250D03" w:rsidRPr="0096314F" w:rsidRDefault="00250D03" w:rsidP="00D40F9A">
      <w:pPr>
        <w:spacing w:after="0" w:line="240" w:lineRule="auto"/>
        <w:rPr>
          <w:rFonts w:ascii="Arial" w:hAnsi="Arial" w:cs="Arial"/>
          <w:sz w:val="22"/>
          <w:szCs w:val="22"/>
          <w:lang w:eastAsia="pl-PL"/>
        </w:rPr>
      </w:pPr>
      <w:r w:rsidRPr="0096314F">
        <w:rPr>
          <w:rFonts w:ascii="Arial" w:hAnsi="Arial" w:cs="Arial"/>
          <w:sz w:val="22"/>
          <w:szCs w:val="22"/>
          <w:lang w:eastAsia="pl-PL"/>
        </w:rPr>
        <w:t>Załącznik Nr 8    Dokumentacja projektowa…………………………………………………..…….</w:t>
      </w:r>
    </w:p>
    <w:p w:rsidR="00250D03" w:rsidRPr="0096314F" w:rsidRDefault="00250D03" w:rsidP="00F32C98">
      <w:pPr>
        <w:tabs>
          <w:tab w:val="left" w:pos="2417"/>
        </w:tabs>
        <w:rPr>
          <w:rFonts w:ascii="Arial" w:hAnsi="Arial" w:cs="Arial"/>
          <w:sz w:val="22"/>
          <w:szCs w:val="22"/>
          <w:lang w:eastAsia="pl-PL"/>
        </w:rPr>
      </w:pPr>
      <w:r w:rsidRPr="0096314F">
        <w:rPr>
          <w:rFonts w:ascii="Arial" w:hAnsi="Arial" w:cs="Arial"/>
          <w:sz w:val="22"/>
          <w:szCs w:val="22"/>
        </w:rPr>
        <w:t>Załącznik Nr 9    Klauzula informacyjna dotycząca art.13 RODO………………………………..</w:t>
      </w:r>
      <w:r w:rsidRPr="0096314F">
        <w:rPr>
          <w:rFonts w:ascii="Arial" w:hAnsi="Arial" w:cs="Arial"/>
          <w:noProof/>
          <w:sz w:val="22"/>
          <w:szCs w:val="22"/>
          <w:lang w:eastAsia="pl-PL"/>
        </w:rPr>
        <w:fldChar w:fldCharType="end"/>
      </w:r>
      <w:bookmarkStart w:id="1" w:name="_Toc510606527"/>
      <w:bookmarkStart w:id="2" w:name="_Toc137824127"/>
      <w:bookmarkStart w:id="3" w:name="_Toc154823342"/>
    </w:p>
    <w:p w:rsidR="00250D03" w:rsidRPr="0096314F" w:rsidRDefault="00250D03" w:rsidP="00F32C98">
      <w:pPr>
        <w:tabs>
          <w:tab w:val="left" w:pos="2417"/>
        </w:tabs>
        <w:rPr>
          <w:rFonts w:ascii="Arial" w:hAnsi="Arial" w:cs="Arial"/>
          <w:sz w:val="22"/>
          <w:szCs w:val="22"/>
          <w:lang w:eastAsia="pl-PL"/>
        </w:rPr>
      </w:pPr>
    </w:p>
    <w:p w:rsidR="00250D03" w:rsidRPr="0096314F" w:rsidRDefault="00250D03" w:rsidP="00BC55B5">
      <w:pPr>
        <w:keepNext/>
        <w:numPr>
          <w:ilvl w:val="0"/>
          <w:numId w:val="9"/>
        </w:numPr>
        <w:shd w:val="clear" w:color="auto" w:fill="E6E6E6"/>
        <w:spacing w:after="0" w:line="240" w:lineRule="auto"/>
        <w:jc w:val="both"/>
        <w:outlineLvl w:val="0"/>
        <w:rPr>
          <w:rFonts w:ascii="Arial" w:hAnsi="Arial" w:cs="Arial"/>
          <w:lang w:eastAsia="pl-PL"/>
        </w:rPr>
      </w:pPr>
      <w:r w:rsidRPr="0096314F">
        <w:rPr>
          <w:rFonts w:ascii="Arial" w:hAnsi="Arial" w:cs="Arial"/>
          <w:lang w:eastAsia="pl-PL"/>
        </w:rPr>
        <w:t xml:space="preserve">Tryb udzielenia zamówienia publicznego oraz miejsca, w których </w:t>
      </w:r>
      <w:r w:rsidRPr="0096314F">
        <w:rPr>
          <w:rFonts w:ascii="Arial" w:hAnsi="Arial" w:cs="Arial"/>
          <w:lang w:eastAsia="pl-PL"/>
        </w:rPr>
        <w:tab/>
      </w:r>
      <w:r w:rsidRPr="0096314F">
        <w:rPr>
          <w:rFonts w:ascii="Arial" w:hAnsi="Arial" w:cs="Arial"/>
          <w:lang w:eastAsia="pl-PL"/>
        </w:rPr>
        <w:tab/>
      </w:r>
      <w:r w:rsidRPr="0096314F">
        <w:rPr>
          <w:rFonts w:ascii="Arial" w:hAnsi="Arial" w:cs="Arial"/>
          <w:lang w:eastAsia="pl-PL"/>
        </w:rPr>
        <w:tab/>
        <w:t>zostało</w:t>
      </w:r>
      <w:bookmarkStart w:id="4" w:name="_Toc510606528"/>
      <w:bookmarkEnd w:id="1"/>
      <w:r w:rsidRPr="0096314F">
        <w:rPr>
          <w:rFonts w:ascii="Arial" w:hAnsi="Arial" w:cs="Arial"/>
          <w:lang w:eastAsia="pl-PL"/>
        </w:rPr>
        <w:t xml:space="preserve"> zamieszczone ogłoszenie o zamówieniu</w:t>
      </w:r>
      <w:bookmarkEnd w:id="2"/>
      <w:bookmarkEnd w:id="3"/>
      <w:bookmarkEnd w:id="4"/>
    </w:p>
    <w:p w:rsidR="00250D03" w:rsidRPr="0096314F" w:rsidRDefault="00250D03" w:rsidP="00251859">
      <w:pPr>
        <w:spacing w:after="0"/>
        <w:jc w:val="both"/>
        <w:rPr>
          <w:rFonts w:ascii="Arial" w:hAnsi="Arial" w:cs="Arial"/>
        </w:rPr>
      </w:pPr>
    </w:p>
    <w:p w:rsidR="00250D03" w:rsidRPr="0096314F" w:rsidRDefault="00250D03" w:rsidP="00D40F9A">
      <w:pPr>
        <w:jc w:val="both"/>
        <w:rPr>
          <w:rFonts w:ascii="Arial" w:hAnsi="Arial" w:cs="Arial"/>
        </w:rPr>
      </w:pPr>
      <w:r w:rsidRPr="0096314F">
        <w:rPr>
          <w:rFonts w:ascii="Arial" w:hAnsi="Arial" w:cs="Arial"/>
        </w:rPr>
        <w:t xml:space="preserve">Postępowanie o udzielanie zamówienia publicznego prowadzone jest w trybie przetargu nieograniczonego, na podstawie przepisów ustawy z dnia 29 stycznia </w:t>
      </w:r>
      <w:r w:rsidRPr="0096314F">
        <w:rPr>
          <w:rFonts w:ascii="Arial" w:hAnsi="Arial" w:cs="Arial"/>
        </w:rPr>
        <w:br/>
        <w:t>2004 r. Prawo zamówień publicznych zwanej dalej ustawą oraz aktów wykonawczych do ustawy.</w:t>
      </w:r>
    </w:p>
    <w:p w:rsidR="00250D03" w:rsidRPr="0096314F" w:rsidRDefault="00250D03" w:rsidP="00D40F9A">
      <w:pPr>
        <w:spacing w:after="0"/>
        <w:jc w:val="both"/>
        <w:rPr>
          <w:rFonts w:ascii="Arial" w:hAnsi="Arial" w:cs="Arial"/>
        </w:rPr>
      </w:pPr>
      <w:r w:rsidRPr="0096314F">
        <w:rPr>
          <w:rFonts w:ascii="Arial" w:hAnsi="Arial" w:cs="Arial"/>
        </w:rPr>
        <w:t xml:space="preserve">Usługa realizowana będzie przez: Urząd Miejski w Chojnicach, Stary Rynek 1, </w:t>
      </w:r>
      <w:r w:rsidRPr="0096314F">
        <w:rPr>
          <w:rFonts w:ascii="Arial" w:hAnsi="Arial" w:cs="Arial"/>
        </w:rPr>
        <w:br/>
        <w:t>89-600 Chojnice.</w:t>
      </w:r>
    </w:p>
    <w:p w:rsidR="00250D03" w:rsidRPr="0096314F" w:rsidRDefault="00250D03" w:rsidP="00022C6B">
      <w:pPr>
        <w:spacing w:after="0"/>
        <w:ind w:right="-290"/>
        <w:jc w:val="both"/>
        <w:rPr>
          <w:rFonts w:ascii="Arial" w:hAnsi="Arial" w:cs="Arial"/>
        </w:rPr>
      </w:pPr>
      <w:r w:rsidRPr="0096314F">
        <w:rPr>
          <w:rFonts w:ascii="Arial" w:hAnsi="Arial" w:cs="Arial"/>
        </w:rPr>
        <w:t>Miejsce publikacji ogłoszenia o przetargu:</w:t>
      </w:r>
    </w:p>
    <w:p w:rsidR="00250D03" w:rsidRPr="0096314F" w:rsidRDefault="00250D03" w:rsidP="008B79F1">
      <w:pPr>
        <w:numPr>
          <w:ilvl w:val="0"/>
          <w:numId w:val="20"/>
        </w:numPr>
        <w:tabs>
          <w:tab w:val="num" w:pos="900"/>
        </w:tabs>
        <w:spacing w:after="0" w:line="240" w:lineRule="auto"/>
        <w:ind w:left="900"/>
        <w:jc w:val="both"/>
        <w:rPr>
          <w:rFonts w:ascii="Arial" w:hAnsi="Arial" w:cs="Arial"/>
        </w:rPr>
      </w:pPr>
      <w:r w:rsidRPr="0096314F">
        <w:rPr>
          <w:rFonts w:ascii="Arial" w:hAnsi="Arial" w:cs="Arial"/>
        </w:rPr>
        <w:t>Biuletyn Zamówień Publicznych,</w:t>
      </w:r>
    </w:p>
    <w:p w:rsidR="00250D03" w:rsidRPr="0096314F" w:rsidRDefault="00250D03" w:rsidP="008B79F1">
      <w:pPr>
        <w:numPr>
          <w:ilvl w:val="0"/>
          <w:numId w:val="20"/>
        </w:numPr>
        <w:tabs>
          <w:tab w:val="num" w:pos="900"/>
        </w:tabs>
        <w:spacing w:after="0" w:line="240" w:lineRule="auto"/>
        <w:ind w:left="900"/>
        <w:jc w:val="both"/>
        <w:rPr>
          <w:rFonts w:ascii="Arial" w:hAnsi="Arial" w:cs="Arial"/>
        </w:rPr>
      </w:pPr>
      <w:r w:rsidRPr="0096314F">
        <w:rPr>
          <w:rFonts w:ascii="Arial" w:hAnsi="Arial" w:cs="Arial"/>
        </w:rPr>
        <w:t xml:space="preserve">strona internetowa Zamawiającego – </w:t>
      </w:r>
      <w:hyperlink r:id="rId13" w:history="1">
        <w:r w:rsidRPr="0096314F">
          <w:rPr>
            <w:rFonts w:ascii="Arial" w:hAnsi="Arial" w:cs="Arial"/>
            <w:u w:val="single"/>
          </w:rPr>
          <w:t>www.miastochojnice.pl</w:t>
        </w:r>
      </w:hyperlink>
      <w:r w:rsidRPr="0096314F">
        <w:rPr>
          <w:rFonts w:ascii="Arial" w:hAnsi="Arial" w:cs="Arial"/>
        </w:rPr>
        <w:t>,</w:t>
      </w:r>
    </w:p>
    <w:p w:rsidR="00250D03" w:rsidRPr="0096314F" w:rsidRDefault="00250D03" w:rsidP="00BC55B5">
      <w:pPr>
        <w:numPr>
          <w:ilvl w:val="0"/>
          <w:numId w:val="20"/>
        </w:numPr>
        <w:tabs>
          <w:tab w:val="num" w:pos="900"/>
        </w:tabs>
        <w:spacing w:after="0" w:line="240" w:lineRule="auto"/>
        <w:ind w:left="900"/>
        <w:jc w:val="both"/>
        <w:rPr>
          <w:rFonts w:ascii="Arial" w:hAnsi="Arial" w:cs="Arial"/>
        </w:rPr>
      </w:pPr>
      <w:r w:rsidRPr="0096314F">
        <w:rPr>
          <w:rFonts w:ascii="Arial" w:hAnsi="Arial" w:cs="Arial"/>
        </w:rPr>
        <w:t>tablica ogłoszeń w siedzibie Zamawiającego.</w:t>
      </w:r>
    </w:p>
    <w:p w:rsidR="00250D03" w:rsidRPr="0096314F" w:rsidRDefault="00250D03" w:rsidP="00D40F9A">
      <w:pPr>
        <w:spacing w:after="0" w:line="240" w:lineRule="auto"/>
        <w:ind w:left="540"/>
        <w:jc w:val="both"/>
        <w:rPr>
          <w:rFonts w:ascii="Arial" w:hAnsi="Arial" w:cs="Arial"/>
        </w:rPr>
      </w:pPr>
    </w:p>
    <w:p w:rsidR="00250D03" w:rsidRPr="0096314F" w:rsidRDefault="00250D03" w:rsidP="008B79F1">
      <w:pPr>
        <w:keepNext/>
        <w:numPr>
          <w:ilvl w:val="0"/>
          <w:numId w:val="9"/>
        </w:numPr>
        <w:shd w:val="clear" w:color="auto" w:fill="E6E6E6"/>
        <w:spacing w:after="0" w:line="240" w:lineRule="auto"/>
        <w:jc w:val="both"/>
        <w:outlineLvl w:val="0"/>
        <w:rPr>
          <w:rFonts w:ascii="Arial" w:hAnsi="Arial" w:cs="Arial"/>
          <w:lang w:eastAsia="pl-PL"/>
        </w:rPr>
      </w:pPr>
      <w:bookmarkStart w:id="5" w:name="_Toc510606529"/>
      <w:r w:rsidRPr="0096314F">
        <w:rPr>
          <w:rFonts w:ascii="Arial" w:hAnsi="Arial" w:cs="Arial"/>
          <w:lang w:eastAsia="pl-PL"/>
        </w:rPr>
        <w:t>Opis przedmiotu zamówienia</w:t>
      </w:r>
      <w:bookmarkEnd w:id="5"/>
    </w:p>
    <w:p w:rsidR="00250D03" w:rsidRPr="0096314F" w:rsidRDefault="00250D03" w:rsidP="00DF11D1">
      <w:pPr>
        <w:tabs>
          <w:tab w:val="left" w:pos="0"/>
        </w:tabs>
        <w:suppressAutoHyphens/>
        <w:spacing w:after="0" w:line="276" w:lineRule="auto"/>
        <w:jc w:val="both"/>
        <w:rPr>
          <w:rFonts w:ascii="Arial" w:hAnsi="Arial" w:cs="Arial"/>
          <w:b/>
          <w:bCs/>
          <w:sz w:val="22"/>
          <w:szCs w:val="22"/>
          <w:lang w:eastAsia="ar-SA"/>
        </w:rPr>
      </w:pPr>
    </w:p>
    <w:p w:rsidR="00250D03" w:rsidRPr="0096314F" w:rsidRDefault="00250D03" w:rsidP="00CC2A9A">
      <w:pPr>
        <w:autoSpaceDE w:val="0"/>
        <w:autoSpaceDN w:val="0"/>
        <w:adjustRightInd w:val="0"/>
        <w:jc w:val="both"/>
        <w:rPr>
          <w:rFonts w:ascii="Arial" w:hAnsi="Arial" w:cs="Arial"/>
        </w:rPr>
      </w:pPr>
      <w:r w:rsidRPr="0096314F">
        <w:rPr>
          <w:rFonts w:ascii="Arial" w:hAnsi="Arial" w:cs="Arial"/>
          <w:lang w:eastAsia="ar-SA"/>
        </w:rPr>
        <w:t>Przedmiotem zamówienia jest „</w:t>
      </w:r>
      <w:r w:rsidRPr="0096314F">
        <w:rPr>
          <w:rFonts w:ascii="Arial" w:hAnsi="Arial" w:cs="Arial"/>
        </w:rPr>
        <w:t>Zagospodarowanie przestrzeni Wzgórza Ewangelickiego w Chojnicach”.</w:t>
      </w:r>
    </w:p>
    <w:p w:rsidR="00250D03" w:rsidRPr="0096314F" w:rsidRDefault="00250D03" w:rsidP="00B53F0A">
      <w:pPr>
        <w:pStyle w:val="ListParagraph"/>
        <w:numPr>
          <w:ilvl w:val="0"/>
          <w:numId w:val="32"/>
        </w:numPr>
        <w:tabs>
          <w:tab w:val="left" w:pos="0"/>
        </w:tabs>
        <w:suppressAutoHyphens/>
        <w:spacing w:after="0" w:line="276" w:lineRule="auto"/>
        <w:ind w:left="360"/>
        <w:rPr>
          <w:rFonts w:ascii="Arial" w:hAnsi="Arial" w:cs="Arial"/>
          <w:u w:val="single"/>
          <w:lang w:eastAsia="ar-SA"/>
        </w:rPr>
      </w:pPr>
      <w:r w:rsidRPr="0096314F">
        <w:rPr>
          <w:rFonts w:ascii="Arial" w:hAnsi="Arial" w:cs="Arial"/>
          <w:u w:val="single"/>
          <w:lang w:eastAsia="ar-SA"/>
        </w:rPr>
        <w:t>Zakres robót obejmuje niżej wymienione branże:</w:t>
      </w:r>
    </w:p>
    <w:p w:rsidR="00250D03" w:rsidRPr="0096314F" w:rsidRDefault="00250D03" w:rsidP="00B53F0A">
      <w:pPr>
        <w:pStyle w:val="ListParagraph"/>
        <w:numPr>
          <w:ilvl w:val="1"/>
          <w:numId w:val="42"/>
        </w:numPr>
        <w:tabs>
          <w:tab w:val="left" w:pos="0"/>
        </w:tabs>
        <w:suppressAutoHyphens/>
        <w:spacing w:after="0" w:line="276" w:lineRule="auto"/>
        <w:ind w:left="900"/>
        <w:rPr>
          <w:rFonts w:ascii="Arial" w:hAnsi="Arial" w:cs="Arial"/>
          <w:lang w:eastAsia="ar-SA"/>
        </w:rPr>
      </w:pPr>
      <w:r w:rsidRPr="0096314F">
        <w:rPr>
          <w:rFonts w:ascii="Arial" w:hAnsi="Arial" w:cs="Arial"/>
          <w:lang w:eastAsia="ar-SA"/>
        </w:rPr>
        <w:t>Budowlana,</w:t>
      </w:r>
    </w:p>
    <w:p w:rsidR="00250D03" w:rsidRPr="0096314F" w:rsidRDefault="00250D03" w:rsidP="00B53F0A">
      <w:pPr>
        <w:pStyle w:val="ListParagraph"/>
        <w:numPr>
          <w:ilvl w:val="1"/>
          <w:numId w:val="42"/>
        </w:numPr>
        <w:tabs>
          <w:tab w:val="left" w:pos="0"/>
        </w:tabs>
        <w:suppressAutoHyphens/>
        <w:spacing w:after="0" w:line="276" w:lineRule="auto"/>
        <w:ind w:left="900"/>
        <w:rPr>
          <w:rFonts w:ascii="Arial" w:hAnsi="Arial" w:cs="Arial"/>
          <w:lang w:eastAsia="ar-SA"/>
        </w:rPr>
      </w:pPr>
      <w:r w:rsidRPr="0096314F">
        <w:rPr>
          <w:rFonts w:ascii="Arial" w:hAnsi="Arial" w:cs="Arial"/>
          <w:lang w:eastAsia="ar-SA"/>
        </w:rPr>
        <w:t>Wodociągowa,</w:t>
      </w:r>
    </w:p>
    <w:p w:rsidR="00250D03" w:rsidRPr="0096314F" w:rsidRDefault="00250D03" w:rsidP="00B53F0A">
      <w:pPr>
        <w:pStyle w:val="ListParagraph"/>
        <w:numPr>
          <w:ilvl w:val="1"/>
          <w:numId w:val="42"/>
        </w:numPr>
        <w:tabs>
          <w:tab w:val="left" w:pos="0"/>
        </w:tabs>
        <w:suppressAutoHyphens/>
        <w:spacing w:after="0" w:line="276" w:lineRule="auto"/>
        <w:ind w:left="900"/>
        <w:rPr>
          <w:rFonts w:ascii="Arial" w:hAnsi="Arial" w:cs="Arial"/>
          <w:lang w:eastAsia="ar-SA"/>
        </w:rPr>
      </w:pPr>
      <w:r w:rsidRPr="0096314F">
        <w:rPr>
          <w:rFonts w:ascii="Arial" w:hAnsi="Arial" w:cs="Arial"/>
          <w:lang w:eastAsia="ar-SA"/>
        </w:rPr>
        <w:t>Elektryczna,</w:t>
      </w:r>
    </w:p>
    <w:p w:rsidR="00250D03" w:rsidRPr="0096314F" w:rsidRDefault="00250D03" w:rsidP="00B53F0A">
      <w:pPr>
        <w:pStyle w:val="ListParagraph"/>
        <w:numPr>
          <w:ilvl w:val="1"/>
          <w:numId w:val="42"/>
        </w:numPr>
        <w:tabs>
          <w:tab w:val="left" w:pos="0"/>
        </w:tabs>
        <w:suppressAutoHyphens/>
        <w:spacing w:after="0" w:line="276" w:lineRule="auto"/>
        <w:ind w:left="900"/>
        <w:rPr>
          <w:rFonts w:ascii="Arial" w:hAnsi="Arial" w:cs="Arial"/>
          <w:lang w:eastAsia="ar-SA"/>
        </w:rPr>
      </w:pPr>
      <w:r w:rsidRPr="0096314F">
        <w:rPr>
          <w:rFonts w:ascii="Arial" w:hAnsi="Arial" w:cs="Arial"/>
          <w:lang w:eastAsia="ar-SA"/>
        </w:rPr>
        <w:t>Teletechniczna,</w:t>
      </w:r>
    </w:p>
    <w:p w:rsidR="00250D03" w:rsidRPr="0096314F" w:rsidRDefault="00250D03" w:rsidP="00B53F0A">
      <w:pPr>
        <w:pStyle w:val="ListParagraph"/>
        <w:numPr>
          <w:ilvl w:val="1"/>
          <w:numId w:val="42"/>
        </w:numPr>
        <w:tabs>
          <w:tab w:val="left" w:pos="0"/>
        </w:tabs>
        <w:suppressAutoHyphens/>
        <w:spacing w:after="0" w:line="276" w:lineRule="auto"/>
        <w:ind w:left="900"/>
        <w:rPr>
          <w:rFonts w:ascii="Arial" w:hAnsi="Arial" w:cs="Arial"/>
          <w:lang w:eastAsia="ar-SA"/>
        </w:rPr>
      </w:pPr>
      <w:r w:rsidRPr="0096314F">
        <w:rPr>
          <w:rFonts w:ascii="Arial" w:hAnsi="Arial" w:cs="Arial"/>
          <w:lang w:eastAsia="ar-SA"/>
        </w:rPr>
        <w:t>Architektura krajobrazu.</w:t>
      </w:r>
    </w:p>
    <w:p w:rsidR="00250D03" w:rsidRPr="0096314F" w:rsidRDefault="00250D03" w:rsidP="00B53F0A">
      <w:pPr>
        <w:pStyle w:val="ListParagraph"/>
        <w:numPr>
          <w:ilvl w:val="0"/>
          <w:numId w:val="32"/>
        </w:numPr>
        <w:suppressAutoHyphens/>
        <w:spacing w:after="0" w:line="240" w:lineRule="auto"/>
        <w:ind w:left="426"/>
        <w:jc w:val="both"/>
        <w:rPr>
          <w:rFonts w:ascii="Arial" w:hAnsi="Arial" w:cs="Arial"/>
          <w:b/>
          <w:bCs/>
          <w:u w:val="single"/>
          <w:lang w:eastAsia="ar-SA"/>
        </w:rPr>
      </w:pPr>
      <w:r w:rsidRPr="0096314F">
        <w:rPr>
          <w:rFonts w:ascii="Arial" w:hAnsi="Arial" w:cs="Arial"/>
          <w:u w:val="single"/>
          <w:lang w:eastAsia="ar-SA"/>
        </w:rPr>
        <w:t>Zakres robót obejmuje:</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oświetlenie z oprawami LED z mniejszym zużyciem prądu w godzinach nocnych (słupy i oprawy w kolorze),</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b/>
          <w:bCs/>
        </w:rPr>
      </w:pPr>
      <w:r w:rsidRPr="0096314F">
        <w:rPr>
          <w:rFonts w:ascii="Arial" w:hAnsi="Arial" w:cs="Arial"/>
        </w:rPr>
        <w:t>monitoring,</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miejsca wypoczynku i integracji z montażem drewnianych altan,</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teren rekreacyjny dla dzieci z wyposażeniem integracyjnym oraz ogrodzeniem,</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 xml:space="preserve">przebudowę istniejących ścieżki z poszerzeniem, </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odnowienie istniejącego obelisku upamiętniającego Cmentarz Ewangelicki,</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 xml:space="preserve">ciąg pieszy (dopuszczenie do przejazdu służb komunalnych o dopuszczalnej masie pojazdu do 3,5 tony), przebiegający przez środek parku od Chojnickiego Centrum Kultury (jako przedłużenie istniejącego ciągu) do </w:t>
      </w:r>
      <w:r w:rsidRPr="0096314F">
        <w:rPr>
          <w:rFonts w:ascii="Arial" w:hAnsi="Arial" w:cs="Arial"/>
        </w:rPr>
        <w:br/>
      </w:r>
      <w:r w:rsidRPr="0096314F">
        <w:rPr>
          <w:rFonts w:ascii="Arial" w:hAnsi="Arial" w:cs="Arial"/>
          <w:spacing w:val="-9"/>
        </w:rPr>
        <w:t>ul.</w:t>
      </w:r>
      <w:r w:rsidRPr="0096314F">
        <w:rPr>
          <w:rFonts w:ascii="Arial" w:hAnsi="Arial" w:cs="Arial"/>
          <w:shd w:val="clear" w:color="auto" w:fill="FFFFFF"/>
        </w:rPr>
        <w:t xml:space="preserve"> </w:t>
      </w:r>
      <w:r w:rsidRPr="0096314F">
        <w:rPr>
          <w:rFonts w:ascii="Arial" w:hAnsi="Arial" w:cs="Arial"/>
          <w:spacing w:val="-9"/>
        </w:rPr>
        <w:t>Rolbieckiego</w:t>
      </w:r>
      <w:r w:rsidRPr="0096314F">
        <w:rPr>
          <w:rFonts w:ascii="Arial" w:hAnsi="Arial" w:cs="Arial"/>
        </w:rPr>
        <w:t xml:space="preserve">, </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miejsce przystankowe dla autobusów z wiatą i oznakowaniem,</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powierzchniowe odwodnienia ciągów pieszych,</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system nawadniania z przyłączem,</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tablice informacyjno – dydaktyczne,</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przeprowadzenie zabiegów pielęgnacyjnych na drzewostanie oraz usunięcie drzew zgodnie z inwentaryzacją,</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 xml:space="preserve">nasadzenia: drzew, roślin okrywowych oraz cieniolubnych, </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 xml:space="preserve">trawniki, klomby, </w:t>
      </w:r>
    </w:p>
    <w:p w:rsidR="00250D03" w:rsidRPr="0096314F" w:rsidRDefault="00250D03" w:rsidP="00B53F0A">
      <w:pPr>
        <w:widowControl w:val="0"/>
        <w:numPr>
          <w:ilvl w:val="0"/>
          <w:numId w:val="41"/>
        </w:numPr>
        <w:tabs>
          <w:tab w:val="clear" w:pos="720"/>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mała architektura.</w:t>
      </w:r>
    </w:p>
    <w:p w:rsidR="00250D03" w:rsidRPr="0096314F" w:rsidRDefault="00250D03" w:rsidP="00B53F0A">
      <w:pPr>
        <w:numPr>
          <w:ilvl w:val="0"/>
          <w:numId w:val="43"/>
        </w:numPr>
        <w:suppressAutoHyphens/>
        <w:spacing w:after="0" w:line="240" w:lineRule="auto"/>
        <w:ind w:left="360"/>
        <w:jc w:val="both"/>
        <w:rPr>
          <w:rFonts w:ascii="Arial" w:hAnsi="Arial" w:cs="Arial"/>
          <w:b/>
          <w:bCs/>
          <w:u w:val="single"/>
          <w:lang w:eastAsia="ar-SA"/>
        </w:rPr>
      </w:pPr>
      <w:r w:rsidRPr="0096314F">
        <w:rPr>
          <w:rFonts w:ascii="Arial" w:hAnsi="Arial" w:cs="Arial"/>
          <w:u w:val="single"/>
          <w:lang w:eastAsia="ar-SA"/>
        </w:rPr>
        <w:t>Zakres robót rozbiórkowych</w:t>
      </w:r>
    </w:p>
    <w:p w:rsidR="00250D03" w:rsidRPr="0096314F" w:rsidRDefault="00250D03" w:rsidP="00B53F0A">
      <w:pPr>
        <w:widowControl w:val="0"/>
        <w:numPr>
          <w:ilvl w:val="0"/>
          <w:numId w:val="44"/>
        </w:numPr>
        <w:tabs>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likwidację istniejącego oświetlenia,</w:t>
      </w:r>
    </w:p>
    <w:p w:rsidR="00250D03" w:rsidRPr="0096314F" w:rsidRDefault="00250D03" w:rsidP="00B53F0A">
      <w:pPr>
        <w:widowControl w:val="0"/>
        <w:numPr>
          <w:ilvl w:val="0"/>
          <w:numId w:val="44"/>
        </w:numPr>
        <w:tabs>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rozbiórka istniejących nawierzchni,</w:t>
      </w:r>
    </w:p>
    <w:p w:rsidR="00250D03" w:rsidRPr="0096314F" w:rsidRDefault="00250D03" w:rsidP="00B53F0A">
      <w:pPr>
        <w:widowControl w:val="0"/>
        <w:numPr>
          <w:ilvl w:val="0"/>
          <w:numId w:val="44"/>
        </w:numPr>
        <w:tabs>
          <w:tab w:val="num" w:pos="567"/>
          <w:tab w:val="left" w:pos="900"/>
        </w:tabs>
        <w:suppressAutoHyphens/>
        <w:autoSpaceDE w:val="0"/>
        <w:spacing w:after="0" w:line="240" w:lineRule="auto"/>
        <w:ind w:left="900"/>
        <w:jc w:val="both"/>
        <w:rPr>
          <w:rFonts w:ascii="Arial" w:hAnsi="Arial" w:cs="Arial"/>
        </w:rPr>
      </w:pPr>
      <w:r w:rsidRPr="0096314F">
        <w:rPr>
          <w:rFonts w:ascii="Arial" w:hAnsi="Arial" w:cs="Arial"/>
        </w:rPr>
        <w:t>demontaż istniejących elementów małej architektury.</w:t>
      </w:r>
    </w:p>
    <w:p w:rsidR="00250D03" w:rsidRPr="0096314F" w:rsidRDefault="00250D03" w:rsidP="00C3571C">
      <w:pPr>
        <w:tabs>
          <w:tab w:val="left" w:pos="0"/>
        </w:tabs>
        <w:suppressAutoHyphens/>
        <w:spacing w:after="0" w:line="240" w:lineRule="auto"/>
        <w:rPr>
          <w:rFonts w:ascii="Arial" w:hAnsi="Arial" w:cs="Arial"/>
          <w:sz w:val="20"/>
          <w:szCs w:val="20"/>
          <w:lang w:eastAsia="ar-SA"/>
        </w:rPr>
      </w:pPr>
    </w:p>
    <w:p w:rsidR="00250D03" w:rsidRPr="0096314F" w:rsidRDefault="00250D03" w:rsidP="00FD20C5">
      <w:pPr>
        <w:tabs>
          <w:tab w:val="left" w:pos="0"/>
        </w:tabs>
        <w:suppressAutoHyphens/>
        <w:spacing w:after="0" w:line="240" w:lineRule="auto"/>
        <w:jc w:val="both"/>
        <w:rPr>
          <w:rFonts w:ascii="Arial" w:hAnsi="Arial" w:cs="Arial"/>
          <w:b/>
          <w:bCs/>
          <w:sz w:val="22"/>
          <w:szCs w:val="22"/>
          <w:u w:val="single"/>
          <w:lang w:eastAsia="ar-SA"/>
        </w:rPr>
      </w:pPr>
      <w:r w:rsidRPr="0096314F">
        <w:rPr>
          <w:rFonts w:ascii="Arial" w:hAnsi="Arial" w:cs="Arial"/>
          <w:b/>
          <w:bCs/>
          <w:sz w:val="22"/>
          <w:szCs w:val="22"/>
          <w:u w:val="single"/>
          <w:lang w:eastAsia="ar-SA"/>
        </w:rPr>
        <w:t xml:space="preserve">Przedmiot zamówienia należy wykonać zgodnie z dokumentacją techniczną, specyfikacjami technicznymi wykonania i odbioru robót, zasadami wiedzy technicznej. </w:t>
      </w:r>
    </w:p>
    <w:p w:rsidR="00250D03" w:rsidRPr="0096314F" w:rsidRDefault="00250D03" w:rsidP="00022C6B">
      <w:pPr>
        <w:tabs>
          <w:tab w:val="left" w:pos="0"/>
        </w:tabs>
        <w:suppressAutoHyphens/>
        <w:spacing w:after="0" w:line="240" w:lineRule="auto"/>
        <w:ind w:left="360"/>
        <w:rPr>
          <w:rFonts w:ascii="Arial" w:hAnsi="Arial" w:cs="Arial"/>
          <w:b/>
          <w:bCs/>
          <w:sz w:val="22"/>
          <w:szCs w:val="22"/>
          <w:u w:val="single"/>
          <w:lang w:eastAsia="ar-SA"/>
        </w:rPr>
      </w:pPr>
    </w:p>
    <w:p w:rsidR="00250D03" w:rsidRPr="0096314F" w:rsidRDefault="00250D03" w:rsidP="00F83FC9">
      <w:pPr>
        <w:pStyle w:val="ListParagraph"/>
        <w:numPr>
          <w:ilvl w:val="0"/>
          <w:numId w:val="45"/>
        </w:numPr>
        <w:suppressAutoHyphens/>
        <w:spacing w:after="0" w:line="240" w:lineRule="auto"/>
        <w:jc w:val="both"/>
        <w:rPr>
          <w:rFonts w:ascii="Arial" w:hAnsi="Arial" w:cs="Arial"/>
          <w:sz w:val="20"/>
          <w:szCs w:val="20"/>
          <w:u w:val="single"/>
          <w:lang w:eastAsia="ar-SA"/>
        </w:rPr>
      </w:pPr>
      <w:r w:rsidRPr="0096314F">
        <w:rPr>
          <w:rFonts w:ascii="Arial" w:hAnsi="Arial" w:cs="Arial"/>
          <w:u w:val="single"/>
          <w:lang w:eastAsia="ar-SA"/>
        </w:rPr>
        <w:t>Szczegółowy opis przedmiotu zamówienia zawarty jest w:</w:t>
      </w:r>
      <w:r w:rsidRPr="0096314F">
        <w:rPr>
          <w:rFonts w:ascii="Arial" w:hAnsi="Arial" w:cs="Arial"/>
          <w:sz w:val="20"/>
          <w:szCs w:val="20"/>
          <w:u w:val="single"/>
          <w:lang w:eastAsia="ar-SA"/>
        </w:rPr>
        <w:t xml:space="preserve"> </w:t>
      </w:r>
    </w:p>
    <w:p w:rsidR="00250D03" w:rsidRPr="0096314F" w:rsidRDefault="00250D03" w:rsidP="00B53F0A">
      <w:pPr>
        <w:pStyle w:val="ListParagraph"/>
        <w:numPr>
          <w:ilvl w:val="0"/>
          <w:numId w:val="47"/>
        </w:numPr>
        <w:tabs>
          <w:tab w:val="clear" w:pos="1527"/>
          <w:tab w:val="num" w:pos="900"/>
        </w:tabs>
        <w:suppressAutoHyphens/>
        <w:spacing w:after="0" w:line="240" w:lineRule="auto"/>
        <w:ind w:left="900"/>
        <w:jc w:val="both"/>
        <w:rPr>
          <w:rFonts w:ascii="Arial" w:hAnsi="Arial" w:cs="Arial"/>
          <w:b/>
          <w:bCs/>
          <w:lang w:eastAsia="ar-SA"/>
        </w:rPr>
      </w:pPr>
      <w:r w:rsidRPr="0096314F">
        <w:rPr>
          <w:rFonts w:ascii="Arial" w:hAnsi="Arial" w:cs="Arial"/>
          <w:b/>
          <w:bCs/>
          <w:lang w:eastAsia="ar-SA"/>
        </w:rPr>
        <w:t>Załącznik Nr 8</w:t>
      </w:r>
      <w:r w:rsidRPr="0096314F">
        <w:rPr>
          <w:rFonts w:ascii="Arial" w:hAnsi="Arial" w:cs="Arial"/>
          <w:lang w:eastAsia="ar-SA"/>
        </w:rPr>
        <w:t xml:space="preserve"> Dokumentacja projektowa.</w:t>
      </w:r>
    </w:p>
    <w:p w:rsidR="00250D03" w:rsidRPr="0096314F" w:rsidRDefault="00250D03" w:rsidP="00FD5D2F">
      <w:pPr>
        <w:tabs>
          <w:tab w:val="left" w:pos="360"/>
        </w:tabs>
        <w:suppressAutoHyphens/>
        <w:spacing w:after="0" w:line="240" w:lineRule="auto"/>
        <w:ind w:left="142"/>
        <w:rPr>
          <w:rFonts w:ascii="Arial" w:hAnsi="Arial" w:cs="Arial"/>
          <w:lang w:eastAsia="ar-SA"/>
        </w:rPr>
      </w:pPr>
    </w:p>
    <w:p w:rsidR="00250D03" w:rsidRPr="0096314F" w:rsidRDefault="00250D03" w:rsidP="00FD5D2F">
      <w:pPr>
        <w:suppressAutoHyphens/>
        <w:spacing w:after="0" w:line="240" w:lineRule="auto"/>
        <w:jc w:val="both"/>
        <w:rPr>
          <w:rFonts w:ascii="Arial" w:hAnsi="Arial" w:cs="Arial"/>
          <w:lang w:eastAsia="ar-SA"/>
        </w:rPr>
      </w:pPr>
      <w:r w:rsidRPr="0096314F">
        <w:rPr>
          <w:rFonts w:ascii="Arial" w:hAnsi="Arial" w:cs="Arial"/>
          <w:lang w:eastAsia="ar-SA"/>
        </w:rPr>
        <w:t xml:space="preserve">Zamawiający posiada prawomocne pozwolenie na budowę znak: </w:t>
      </w:r>
      <w:r>
        <w:rPr>
          <w:rFonts w:ascii="Arial" w:hAnsi="Arial" w:cs="Arial"/>
          <w:lang w:eastAsia="ar-SA"/>
        </w:rPr>
        <w:t>AB.6740.1.1161.2019</w:t>
      </w:r>
      <w:r w:rsidRPr="0096314F">
        <w:rPr>
          <w:rFonts w:ascii="Arial" w:hAnsi="Arial" w:cs="Arial"/>
          <w:lang w:eastAsia="ar-SA"/>
        </w:rPr>
        <w:t xml:space="preserve"> z dnia </w:t>
      </w:r>
      <w:r>
        <w:rPr>
          <w:rFonts w:ascii="Arial" w:hAnsi="Arial" w:cs="Arial"/>
          <w:lang w:eastAsia="ar-SA"/>
        </w:rPr>
        <w:t>23 marca 2020 r.</w:t>
      </w:r>
      <w:r w:rsidRPr="0096314F">
        <w:rPr>
          <w:rFonts w:ascii="Arial" w:hAnsi="Arial" w:cs="Arial"/>
          <w:lang w:eastAsia="ar-SA"/>
        </w:rPr>
        <w:t xml:space="preserve"> wydane przez Starostę Chojnickiego. </w:t>
      </w:r>
    </w:p>
    <w:p w:rsidR="00250D03" w:rsidRPr="0096314F" w:rsidRDefault="00250D03" w:rsidP="00DF11D1">
      <w:pPr>
        <w:suppressAutoHyphens/>
        <w:spacing w:after="0" w:line="240" w:lineRule="auto"/>
        <w:jc w:val="both"/>
        <w:rPr>
          <w:rFonts w:ascii="Arial" w:hAnsi="Arial" w:cs="Arial"/>
          <w:lang w:eastAsia="ar-SA"/>
        </w:rPr>
      </w:pPr>
    </w:p>
    <w:p w:rsidR="00250D03" w:rsidRPr="0096314F" w:rsidRDefault="00250D03" w:rsidP="00B53F0A">
      <w:pPr>
        <w:numPr>
          <w:ilvl w:val="0"/>
          <w:numId w:val="46"/>
        </w:numPr>
        <w:suppressAutoHyphens/>
        <w:spacing w:after="0" w:line="240" w:lineRule="auto"/>
        <w:ind w:left="360"/>
        <w:jc w:val="both"/>
        <w:rPr>
          <w:rFonts w:ascii="Arial" w:hAnsi="Arial" w:cs="Arial"/>
          <w:b/>
          <w:bCs/>
          <w:lang w:eastAsia="ar-SA"/>
        </w:rPr>
      </w:pPr>
      <w:r w:rsidRPr="0096314F">
        <w:rPr>
          <w:rFonts w:ascii="Arial" w:hAnsi="Arial" w:cs="Arial"/>
          <w:u w:val="single"/>
          <w:lang w:eastAsia="ar-SA"/>
        </w:rPr>
        <w:t>Wymagania Zamawiającego</w:t>
      </w:r>
      <w:r w:rsidRPr="0096314F">
        <w:rPr>
          <w:rFonts w:ascii="Arial" w:hAnsi="Arial" w:cs="Arial"/>
          <w:b/>
          <w:bCs/>
          <w:lang w:eastAsia="ar-SA"/>
        </w:rPr>
        <w:t xml:space="preserve"> </w:t>
      </w:r>
    </w:p>
    <w:p w:rsidR="00250D03" w:rsidRPr="0096314F" w:rsidRDefault="00250D03" w:rsidP="006B5849">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5.1.</w:t>
      </w:r>
      <w:r w:rsidRPr="0096314F">
        <w:rPr>
          <w:rFonts w:ascii="Arial" w:hAnsi="Arial" w:cs="Arial"/>
          <w:lang w:eastAsia="ar-SA"/>
        </w:rPr>
        <w:t xml:space="preserve"> Wykonawca winien zapoznać się z dokumentacją projektową oraz wnieść ewentualne uwagi na etapie i w terminie ogłoszonego przetargu.</w:t>
      </w:r>
      <w:bookmarkStart w:id="6" w:name="_Hlk514318358"/>
    </w:p>
    <w:p w:rsidR="00250D03" w:rsidRPr="0096314F" w:rsidRDefault="00250D03" w:rsidP="006B5849">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5.2.</w:t>
      </w:r>
      <w:r w:rsidRPr="0096314F">
        <w:rPr>
          <w:rFonts w:ascii="Arial" w:hAnsi="Arial" w:cs="Arial"/>
          <w:lang w:eastAsia="ar-SA"/>
        </w:rPr>
        <w:t xml:space="preserve"> Należy zapewnić codzienne dojście i dojazd do przyległych nieruchomości </w:t>
      </w:r>
      <w:r w:rsidRPr="0096314F">
        <w:rPr>
          <w:rFonts w:ascii="Arial" w:hAnsi="Arial" w:cs="Arial"/>
          <w:lang w:eastAsia="ar-SA"/>
        </w:rPr>
        <w:br/>
        <w:t xml:space="preserve">i instytucji oraz informować o bieżących zamierzeniach i mogących wystąpić utrudnieniach mieszkańców  ulicy Rolbieckiego. </w:t>
      </w:r>
      <w:bookmarkEnd w:id="6"/>
    </w:p>
    <w:p w:rsidR="00250D03" w:rsidRPr="0096314F" w:rsidRDefault="00250D03" w:rsidP="006B5849">
      <w:pPr>
        <w:suppressAutoHyphens/>
        <w:spacing w:after="0" w:line="240" w:lineRule="auto"/>
        <w:ind w:left="900" w:hanging="540"/>
        <w:jc w:val="both"/>
        <w:rPr>
          <w:rFonts w:ascii="Arial" w:hAnsi="Arial" w:cs="Arial"/>
          <w:lang w:eastAsia="ar-SA"/>
        </w:rPr>
      </w:pPr>
      <w:r w:rsidRPr="0096314F">
        <w:rPr>
          <w:rFonts w:ascii="Arial" w:hAnsi="Arial" w:cs="Arial"/>
          <w:b/>
          <w:bCs/>
          <w:lang w:eastAsia="ar-SA"/>
        </w:rPr>
        <w:t>5.3.</w:t>
      </w:r>
      <w:r w:rsidRPr="0096314F">
        <w:rPr>
          <w:rFonts w:ascii="Arial" w:hAnsi="Arial" w:cs="Arial"/>
          <w:lang w:eastAsia="ar-SA"/>
        </w:rPr>
        <w:t xml:space="preserve"> Roboty budowlane należy wykonać z zachowaniem szczególnej staranności, zgodnie ze sztuką budowlaną, technologią, Polskimi Normami Budowlanymi oraz z zaleceniami  nadzoru inwestorskiego i Zamawiającego.</w:t>
      </w:r>
    </w:p>
    <w:p w:rsidR="00250D03" w:rsidRPr="0096314F" w:rsidRDefault="00250D03" w:rsidP="006B5849">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5.4.</w:t>
      </w:r>
      <w:r w:rsidRPr="0096314F">
        <w:rPr>
          <w:rFonts w:ascii="Arial" w:hAnsi="Arial" w:cs="Arial"/>
          <w:lang w:eastAsia="ar-SA"/>
        </w:rPr>
        <w:t xml:space="preserve"> Wykonawca urządzi zaplecze budowy we własnym zakresie i poniesie koszty z tym związane.</w:t>
      </w:r>
    </w:p>
    <w:p w:rsidR="00250D03" w:rsidRPr="0096314F" w:rsidRDefault="00250D03" w:rsidP="00651E07">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5.5.</w:t>
      </w:r>
      <w:r w:rsidRPr="0096314F">
        <w:rPr>
          <w:rFonts w:ascii="Arial" w:hAnsi="Arial" w:cs="Arial"/>
          <w:lang w:eastAsia="ar-SA"/>
        </w:rPr>
        <w:t xml:space="preserve"> Wykonawca wykona tymczasową organizację ruchu na potrzeby budowy.</w:t>
      </w:r>
    </w:p>
    <w:p w:rsidR="00250D03" w:rsidRPr="0096314F" w:rsidRDefault="00250D03" w:rsidP="00651E07">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5.6.</w:t>
      </w:r>
      <w:r w:rsidRPr="0096314F">
        <w:rPr>
          <w:rFonts w:ascii="Arial" w:hAnsi="Arial" w:cs="Arial"/>
          <w:lang w:eastAsia="ar-SA"/>
        </w:rPr>
        <w:t xml:space="preserve"> Włączenia i wyłączenia urządzeń, sieci itp. niezbędne do realizacji budowy Wykonawca  uzyska we własnym zakresie i również poniesie koszty z tym związane.</w:t>
      </w:r>
    </w:p>
    <w:p w:rsidR="00250D03" w:rsidRPr="0096314F" w:rsidRDefault="00250D03" w:rsidP="00651E07">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5.7.</w:t>
      </w:r>
      <w:r w:rsidRPr="0096314F">
        <w:rPr>
          <w:rFonts w:ascii="Arial" w:hAnsi="Arial" w:cs="Arial"/>
          <w:lang w:eastAsia="ar-SA"/>
        </w:rPr>
        <w:t xml:space="preserve"> Wszystkie materiały i urządzenia użyte do wykonania zamówienia muszą posiadać aktualne gwarancje, świadectwa, aprobaty lub certyfikaty dopuszczające do stosowania w budownictwie. </w:t>
      </w:r>
    </w:p>
    <w:p w:rsidR="00250D03" w:rsidRPr="0096314F" w:rsidRDefault="00250D03" w:rsidP="00651E07">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5.8.</w:t>
      </w:r>
      <w:r w:rsidRPr="0096314F">
        <w:rPr>
          <w:rFonts w:ascii="Arial" w:hAnsi="Arial" w:cs="Arial"/>
          <w:lang w:eastAsia="ar-SA"/>
        </w:rPr>
        <w:t xml:space="preserve"> Podczas realizacji robót wymagane jest przestrzeganie przez Wykonawcę przepisów bezpieczeństwa i higieny pracy oraz zabezpieczenie przed dostępem osób postronnych na  teren budowy  i przechowywanych  tam materiałów budowlanych.</w:t>
      </w:r>
    </w:p>
    <w:p w:rsidR="00250D03" w:rsidRPr="0096314F" w:rsidRDefault="00250D03" w:rsidP="00651E07">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5.9.</w:t>
      </w:r>
      <w:r>
        <w:rPr>
          <w:rFonts w:ascii="Arial" w:hAnsi="Arial" w:cs="Arial"/>
          <w:lang w:eastAsia="ar-SA"/>
        </w:rPr>
        <w:t xml:space="preserve"> </w:t>
      </w:r>
      <w:r w:rsidRPr="0096314F">
        <w:rPr>
          <w:rFonts w:ascii="Arial" w:hAnsi="Arial" w:cs="Arial"/>
        </w:rPr>
        <w:t xml:space="preserve">Ponoszenie pełnej odpowiedzialności za szkody oraz następstwa nieszczęśliwych wypadków pracowników i osób trzecich, powstałe </w:t>
      </w:r>
      <w:r w:rsidRPr="0096314F">
        <w:rPr>
          <w:rFonts w:ascii="Arial" w:hAnsi="Arial" w:cs="Arial"/>
        </w:rPr>
        <w:br/>
        <w:t>w związku z prowadzonymi robotami, w tym także ruchem pojazdów.</w:t>
      </w:r>
    </w:p>
    <w:p w:rsidR="00250D03" w:rsidRPr="0096314F" w:rsidRDefault="00250D03" w:rsidP="004A782E">
      <w:pPr>
        <w:suppressAutoHyphens/>
        <w:spacing w:after="0" w:line="240" w:lineRule="auto"/>
        <w:ind w:left="900" w:hanging="540"/>
        <w:jc w:val="both"/>
        <w:rPr>
          <w:rFonts w:ascii="Arial" w:hAnsi="Arial" w:cs="Arial"/>
          <w:b/>
          <w:bCs/>
          <w:lang w:eastAsia="ar-SA"/>
        </w:rPr>
      </w:pPr>
      <w:r w:rsidRPr="0096314F">
        <w:rPr>
          <w:rFonts w:ascii="Arial" w:hAnsi="Arial" w:cs="Arial"/>
          <w:b/>
          <w:bCs/>
          <w:lang w:eastAsia="ar-SA"/>
        </w:rPr>
        <w:t>5.10.</w:t>
      </w:r>
      <w:bookmarkStart w:id="7" w:name="_Hlk514242090"/>
      <w:r w:rsidRPr="0096314F">
        <w:rPr>
          <w:rFonts w:ascii="Arial" w:hAnsi="Arial" w:cs="Arial"/>
        </w:rPr>
        <w:t xml:space="preserve">Cenę oferty należy podać w formie wynagrodzenia ryczałtowego </w:t>
      </w:r>
      <w:r w:rsidRPr="0096314F">
        <w:rPr>
          <w:rFonts w:ascii="Arial" w:hAnsi="Arial" w:cs="Arial"/>
        </w:rPr>
        <w:br/>
        <w:t xml:space="preserve">(art.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w:t>
      </w:r>
      <w:r w:rsidRPr="0096314F">
        <w:rPr>
          <w:rFonts w:ascii="Arial" w:hAnsi="Arial" w:cs="Arial"/>
        </w:rPr>
        <w:br/>
        <w:t xml:space="preserve">z tym związanych jak: badania, sprawdzenia, obsługa geodezyjna </w:t>
      </w:r>
      <w:r w:rsidRPr="0096314F">
        <w:rPr>
          <w:rFonts w:ascii="Arial" w:hAnsi="Arial" w:cs="Arial"/>
        </w:rPr>
        <w:br/>
        <w:t xml:space="preserve">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rsidR="00250D03" w:rsidRPr="0096314F" w:rsidRDefault="00250D03" w:rsidP="004A782E">
      <w:pPr>
        <w:spacing w:after="0" w:line="240" w:lineRule="auto"/>
        <w:ind w:left="900"/>
        <w:jc w:val="both"/>
        <w:rPr>
          <w:rFonts w:ascii="Arial" w:hAnsi="Arial" w:cs="Arial"/>
        </w:rPr>
      </w:pPr>
      <w:r w:rsidRPr="0096314F">
        <w:rPr>
          <w:rFonts w:ascii="Arial" w:hAnsi="Arial" w:cs="Arial"/>
        </w:rPr>
        <w:t xml:space="preserve">Dlatego nie przypisuje się przedmiarowi decydującego znaczenia z punktu widzenia sposobu obliczenia ceny ofertowej. Zapis ten należy odnieść również do art. 632 § 1 kc. „Jeżeli strony umówiły się o wynagrodzenie ryczałtowe, przyjmujący zamówienie nie może żądać podwyższenia wynagrodzenia, chociażby w czasie zawarcia  umowy nie można było przewidzieć rozmiaru lub kosztów prac”.      </w:t>
      </w:r>
      <w:bookmarkEnd w:id="7"/>
    </w:p>
    <w:p w:rsidR="00250D03" w:rsidRPr="0096314F" w:rsidRDefault="00250D03" w:rsidP="0092025C">
      <w:pPr>
        <w:suppressAutoHyphens/>
        <w:spacing w:after="0" w:line="240" w:lineRule="auto"/>
        <w:ind w:left="900" w:hanging="540"/>
        <w:jc w:val="both"/>
        <w:rPr>
          <w:rFonts w:ascii="Arial" w:hAnsi="Arial" w:cs="Arial"/>
        </w:rPr>
      </w:pPr>
      <w:r w:rsidRPr="0096314F">
        <w:rPr>
          <w:rFonts w:ascii="Arial" w:hAnsi="Arial" w:cs="Arial"/>
          <w:b/>
          <w:bCs/>
          <w:lang w:eastAsia="ar-SA"/>
        </w:rPr>
        <w:t>5.11.</w:t>
      </w:r>
      <w:r w:rsidRPr="0096314F">
        <w:rPr>
          <w:rFonts w:ascii="Arial" w:hAnsi="Arial" w:cs="Arial"/>
        </w:rPr>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w:t>
      </w:r>
      <w:r w:rsidRPr="0096314F">
        <w:rPr>
          <w:rFonts w:ascii="Arial" w:hAnsi="Arial" w:cs="Arial"/>
        </w:rPr>
        <w:br/>
        <w:t>z powyższym, Zamawiający zaleca sprawdzenie w terenie warunków wykonania zamówienia.</w:t>
      </w:r>
    </w:p>
    <w:p w:rsidR="00250D03" w:rsidRPr="0096314F" w:rsidRDefault="00250D03" w:rsidP="0092025C">
      <w:pPr>
        <w:suppressAutoHyphens/>
        <w:spacing w:after="0" w:line="240" w:lineRule="auto"/>
        <w:ind w:left="900" w:hanging="540"/>
        <w:jc w:val="both"/>
        <w:rPr>
          <w:rFonts w:ascii="Arial" w:hAnsi="Arial" w:cs="Arial"/>
        </w:rPr>
      </w:pPr>
      <w:r w:rsidRPr="0096314F">
        <w:rPr>
          <w:rFonts w:ascii="Arial" w:hAnsi="Arial" w:cs="Arial"/>
          <w:b/>
          <w:bCs/>
          <w:lang w:eastAsia="ar-SA"/>
        </w:rPr>
        <w:t>5.12.</w:t>
      </w:r>
      <w:r w:rsidRPr="0096314F">
        <w:rPr>
          <w:rFonts w:ascii="Arial" w:hAnsi="Arial" w:cs="Arial"/>
          <w:lang w:eastAsia="ar-SA"/>
        </w:rPr>
        <w:t>W przypadku wprowadzenia zmian nieistotnych do projektu, Wykonawca jest zobowiązany we własnym zakr</w:t>
      </w:r>
      <w:r>
        <w:rPr>
          <w:rFonts w:ascii="Arial" w:hAnsi="Arial" w:cs="Arial"/>
          <w:lang w:eastAsia="ar-SA"/>
        </w:rPr>
        <w:t xml:space="preserve">esie uzyskać zgodę Projektanta </w:t>
      </w:r>
      <w:r w:rsidRPr="0096314F">
        <w:rPr>
          <w:rFonts w:ascii="Arial" w:hAnsi="Arial" w:cs="Arial"/>
          <w:lang w:eastAsia="ar-SA"/>
        </w:rPr>
        <w:t>i aprobatę Zamawiającego.</w:t>
      </w:r>
    </w:p>
    <w:p w:rsidR="00250D03" w:rsidRPr="0096314F" w:rsidRDefault="00250D03" w:rsidP="0092025C">
      <w:pPr>
        <w:widowControl w:val="0"/>
        <w:suppressAutoHyphens/>
        <w:spacing w:after="0" w:line="240" w:lineRule="auto"/>
        <w:ind w:left="900" w:hanging="540"/>
        <w:jc w:val="both"/>
        <w:rPr>
          <w:rFonts w:ascii="Arial" w:hAnsi="Arial" w:cs="Arial"/>
          <w:kern w:val="1"/>
          <w:lang w:eastAsia="pl-PL"/>
        </w:rPr>
      </w:pPr>
      <w:r w:rsidRPr="0096314F">
        <w:rPr>
          <w:rFonts w:ascii="Arial" w:hAnsi="Arial" w:cs="Arial"/>
          <w:b/>
          <w:bCs/>
          <w:lang w:eastAsia="ar-SA"/>
        </w:rPr>
        <w:t>5.13.</w:t>
      </w:r>
      <w:r w:rsidRPr="0096314F">
        <w:rPr>
          <w:rFonts w:ascii="Arial" w:hAnsi="Arial" w:cs="Arial"/>
          <w:kern w:val="1"/>
          <w:lang w:eastAsia="pl-PL"/>
        </w:rPr>
        <w:t xml:space="preserve">Wymagany okres gwarancji na przedmiot zamówienia wynosi </w:t>
      </w:r>
      <w:r w:rsidRPr="0096314F">
        <w:rPr>
          <w:rFonts w:ascii="Arial" w:hAnsi="Arial" w:cs="Arial"/>
        </w:rPr>
        <w:t xml:space="preserve">minimum 3 lata na  roboty budowlane licząc od dnia pozytywnego odbioru przez Zamawiającego wykonanego przedmiotu umowy. </w:t>
      </w:r>
    </w:p>
    <w:p w:rsidR="00250D03" w:rsidRPr="0096314F" w:rsidRDefault="00250D03" w:rsidP="009D10C9">
      <w:pPr>
        <w:widowControl w:val="0"/>
        <w:suppressAutoHyphens/>
        <w:spacing w:after="0" w:line="240" w:lineRule="auto"/>
        <w:ind w:left="900" w:hanging="540"/>
        <w:jc w:val="both"/>
        <w:rPr>
          <w:rFonts w:ascii="Arial" w:hAnsi="Arial" w:cs="Arial"/>
          <w:lang w:eastAsia="ar-SA"/>
        </w:rPr>
      </w:pPr>
      <w:r w:rsidRPr="0096314F">
        <w:rPr>
          <w:rFonts w:ascii="Arial" w:hAnsi="Arial" w:cs="Arial"/>
          <w:b/>
          <w:bCs/>
          <w:lang w:eastAsia="ar-SA"/>
        </w:rPr>
        <w:t>5.14.</w:t>
      </w:r>
      <w:r w:rsidRPr="0096314F">
        <w:rPr>
          <w:rFonts w:ascii="Arial" w:hAnsi="Arial" w:cs="Arial"/>
          <w:lang w:eastAsia="ar-SA"/>
        </w:rPr>
        <w:t xml:space="preserve">Wykonawca jest zobowiązany posiadać na dzień technicznego odbioru końcowego robót </w:t>
      </w:r>
      <w:r w:rsidRPr="0096314F">
        <w:rPr>
          <w:rFonts w:ascii="Arial" w:hAnsi="Arial" w:cs="Arial"/>
          <w:b/>
          <w:bCs/>
          <w:lang w:eastAsia="ar-SA"/>
        </w:rPr>
        <w:t>dokumentację powykonawczą</w:t>
      </w:r>
      <w:r w:rsidRPr="0096314F">
        <w:rPr>
          <w:rFonts w:ascii="Arial" w:hAnsi="Arial" w:cs="Arial"/>
          <w:lang w:eastAsia="ar-SA"/>
        </w:rPr>
        <w:t xml:space="preserve"> (certyfikaty, atesty, karty techniczne, autoryzacje, dokumentacja projektowa powykonawcza) łącznie </w:t>
      </w:r>
      <w:r w:rsidRPr="0096314F">
        <w:rPr>
          <w:rFonts w:ascii="Arial" w:hAnsi="Arial" w:cs="Arial"/>
          <w:lang w:eastAsia="ar-SA"/>
        </w:rPr>
        <w:br/>
        <w:t xml:space="preserve">z inwentaryzacją geodezyjną powykonawczą (w 2 egz. zgłoszoną </w:t>
      </w:r>
      <w:r w:rsidRPr="0096314F">
        <w:rPr>
          <w:rFonts w:ascii="Arial" w:hAnsi="Arial" w:cs="Arial"/>
          <w:lang w:eastAsia="ar-SA"/>
        </w:rPr>
        <w:br/>
        <w:t>w Starostwie Powiatowym w Chojnicach).</w:t>
      </w:r>
    </w:p>
    <w:p w:rsidR="00250D03" w:rsidRPr="0096314F" w:rsidRDefault="00250D03" w:rsidP="009D10C9">
      <w:pPr>
        <w:widowControl w:val="0"/>
        <w:suppressAutoHyphens/>
        <w:spacing w:after="0" w:line="240" w:lineRule="auto"/>
        <w:ind w:left="900" w:hanging="540"/>
        <w:jc w:val="both"/>
        <w:rPr>
          <w:rFonts w:ascii="Arial" w:hAnsi="Arial" w:cs="Arial"/>
          <w:lang w:eastAsia="ar-SA"/>
        </w:rPr>
      </w:pPr>
      <w:r w:rsidRPr="0096314F">
        <w:rPr>
          <w:rFonts w:ascii="Arial" w:hAnsi="Arial" w:cs="Arial"/>
          <w:b/>
          <w:bCs/>
          <w:lang w:eastAsia="ar-SA"/>
        </w:rPr>
        <w:t>5.15.</w:t>
      </w:r>
      <w:r w:rsidRPr="0096314F">
        <w:rPr>
          <w:rFonts w:ascii="Arial" w:hAnsi="Arial" w:cs="Arial"/>
          <w:lang w:eastAsia="ar-SA"/>
        </w:rPr>
        <w:t>Zamawiający ustanowi Nadzór Inwestorski, który winien być informowany na bieżąco o czynnościach Wykonawcy zgodnie z szczegółowymi specyfikacjami technicznymi wykonania i odbioru robót.</w:t>
      </w:r>
    </w:p>
    <w:p w:rsidR="00250D03" w:rsidRPr="0096314F" w:rsidRDefault="00250D03" w:rsidP="009D10C9">
      <w:pPr>
        <w:widowControl w:val="0"/>
        <w:suppressAutoHyphens/>
        <w:spacing w:after="0" w:line="240" w:lineRule="auto"/>
        <w:ind w:left="900" w:hanging="540"/>
        <w:jc w:val="both"/>
        <w:rPr>
          <w:rFonts w:ascii="Arial" w:hAnsi="Arial" w:cs="Arial"/>
          <w:lang w:eastAsia="ar-SA"/>
        </w:rPr>
      </w:pPr>
      <w:r w:rsidRPr="0096314F">
        <w:rPr>
          <w:rFonts w:ascii="Arial" w:hAnsi="Arial" w:cs="Arial"/>
          <w:b/>
          <w:bCs/>
          <w:lang w:eastAsia="ar-SA"/>
        </w:rPr>
        <w:t>5.16.</w:t>
      </w:r>
      <w:r w:rsidRPr="0096314F">
        <w:rPr>
          <w:rFonts w:ascii="Arial" w:hAnsi="Arial" w:cs="Arial"/>
          <w:lang w:eastAsia="ar-SA"/>
        </w:rPr>
        <w:t>Zamawiający dopuszcza użycie innych równoważnych materiałów, technologii i urządzeń niż wskazane w dokumentacji projektowej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rsidR="00250D03" w:rsidRPr="0096314F" w:rsidRDefault="00250D03" w:rsidP="0014654E">
      <w:pPr>
        <w:tabs>
          <w:tab w:val="left" w:pos="900"/>
        </w:tabs>
        <w:suppressAutoHyphens/>
        <w:autoSpaceDE w:val="0"/>
        <w:autoSpaceDN w:val="0"/>
        <w:spacing w:after="0" w:line="240" w:lineRule="auto"/>
        <w:ind w:left="896" w:hanging="539"/>
        <w:jc w:val="both"/>
        <w:rPr>
          <w:rFonts w:ascii="Arial" w:hAnsi="Arial" w:cs="Arial"/>
          <w:lang w:eastAsia="ar-SA"/>
        </w:rPr>
      </w:pPr>
      <w:r w:rsidRPr="0096314F">
        <w:rPr>
          <w:rFonts w:ascii="Arial" w:hAnsi="Arial" w:cs="Arial"/>
          <w:b/>
          <w:bCs/>
          <w:lang w:eastAsia="ar-SA"/>
        </w:rPr>
        <w:t>5.17.</w:t>
      </w:r>
      <w:r w:rsidRPr="0096314F">
        <w:rPr>
          <w:rFonts w:ascii="Arial" w:hAnsi="Arial" w:cs="Arial"/>
        </w:rPr>
        <w:t xml:space="preserve">Tam, gdzie na rysunkach, w Specyfikacjach Technicznych Wykonania </w:t>
      </w:r>
      <w:r w:rsidRPr="0096314F">
        <w:rPr>
          <w:rFonts w:ascii="Arial" w:hAnsi="Arial" w:cs="Arial"/>
        </w:rPr>
        <w:br/>
        <w:t xml:space="preserve">i Odbioru Robót Budowlanych lub opisie przedmiotu zamówienia zostały wskazane pochodzenie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w:t>
      </w:r>
      <w:r w:rsidRPr="0096314F">
        <w:rPr>
          <w:rFonts w:ascii="Arial" w:hAnsi="Arial" w:cs="Arial"/>
        </w:rPr>
        <w:br/>
        <w:t xml:space="preserve">z dnia 29 stycznia 2004r. Prawo zamówień publicznych, a mają jedynie za zadanie sprecyzowanie oczekiwań jakościowych, technicznych </w:t>
      </w:r>
      <w:r w:rsidRPr="0096314F">
        <w:rPr>
          <w:rFonts w:ascii="Arial" w:hAnsi="Arial" w:cs="Arial"/>
        </w:rPr>
        <w:br/>
        <w:t>i technologicznych Zamawiającego.</w:t>
      </w:r>
    </w:p>
    <w:p w:rsidR="00250D03" w:rsidRPr="0096314F" w:rsidRDefault="00250D03" w:rsidP="0014654E">
      <w:pPr>
        <w:tabs>
          <w:tab w:val="left" w:pos="900"/>
        </w:tabs>
        <w:suppressAutoHyphens/>
        <w:autoSpaceDE w:val="0"/>
        <w:autoSpaceDN w:val="0"/>
        <w:spacing w:after="0" w:line="240" w:lineRule="auto"/>
        <w:ind w:left="896" w:hanging="539"/>
        <w:jc w:val="both"/>
        <w:rPr>
          <w:rFonts w:ascii="Arial" w:hAnsi="Arial" w:cs="Arial"/>
          <w:lang w:eastAsia="ar-SA"/>
        </w:rPr>
      </w:pPr>
      <w:r w:rsidRPr="0096314F">
        <w:rPr>
          <w:rFonts w:ascii="Arial" w:hAnsi="Arial" w:cs="Arial"/>
          <w:b/>
          <w:bCs/>
          <w:lang w:eastAsia="ar-SA"/>
        </w:rPr>
        <w:t>5</w:t>
      </w:r>
      <w:r w:rsidRPr="0096314F">
        <w:rPr>
          <w:rFonts w:ascii="Arial" w:hAnsi="Arial" w:cs="Arial"/>
          <w:b/>
          <w:bCs/>
        </w:rPr>
        <w:t>.18.</w:t>
      </w:r>
      <w:bookmarkStart w:id="8" w:name="_Hlk514318894"/>
      <w:r w:rsidRPr="0096314F">
        <w:rPr>
          <w:rFonts w:ascii="Arial" w:hAnsi="Arial" w:cs="Arial"/>
        </w:rPr>
        <w:t xml:space="preserve">Materiały  rozbiórkowe przeznaczone do utylizacji, należy unieszkodliwić przez podmiot posiadający odpowiednie zezwolenia zgodnie </w:t>
      </w:r>
      <w:r w:rsidRPr="0096314F">
        <w:rPr>
          <w:rFonts w:ascii="Arial" w:hAnsi="Arial" w:cs="Arial"/>
        </w:rPr>
        <w:br/>
        <w:t>z obowiązującymi przepisami prawa. Wykonawca zobowiązany jest przedstawić przy odbiorze końcowym kartę przekazania danego odpadu. Koszty z tym związane ponosi Wykonawca.  Materiał z rozbiórki typu polbruk ułożyć na paletach i przetransportować na wskazane miejsce przez Zarządcę tj. Wydział Gospodarki Komunalnej i Ochrony Środowiska UM Chojnice w obrębie miasta Chojnice.</w:t>
      </w:r>
    </w:p>
    <w:p w:rsidR="00250D03" w:rsidRPr="0096314F" w:rsidRDefault="00250D03" w:rsidP="0014654E">
      <w:pPr>
        <w:tabs>
          <w:tab w:val="left" w:pos="900"/>
        </w:tabs>
        <w:suppressAutoHyphens/>
        <w:autoSpaceDE w:val="0"/>
        <w:autoSpaceDN w:val="0"/>
        <w:spacing w:after="0" w:line="240" w:lineRule="auto"/>
        <w:ind w:left="896" w:hanging="539"/>
        <w:jc w:val="both"/>
        <w:rPr>
          <w:rFonts w:ascii="Arial" w:hAnsi="Arial" w:cs="Arial"/>
          <w:lang w:eastAsia="ar-SA"/>
        </w:rPr>
      </w:pPr>
      <w:r w:rsidRPr="0096314F">
        <w:rPr>
          <w:rFonts w:ascii="Arial" w:hAnsi="Arial" w:cs="Arial"/>
          <w:b/>
          <w:bCs/>
        </w:rPr>
        <w:t>5.19.</w:t>
      </w:r>
      <w:r w:rsidRPr="0096314F">
        <w:rPr>
          <w:rFonts w:ascii="Arial" w:hAnsi="Arial" w:cs="Arial"/>
        </w:rPr>
        <w:t xml:space="preserve">Istniejące </w:t>
      </w:r>
      <w:r w:rsidRPr="0096314F">
        <w:rPr>
          <w:rFonts w:ascii="Arial" w:hAnsi="Arial" w:cs="Arial"/>
          <w:b/>
          <w:bCs/>
        </w:rPr>
        <w:t>oświetlenie</w:t>
      </w:r>
      <w:r w:rsidRPr="0096314F">
        <w:rPr>
          <w:rFonts w:ascii="Arial" w:hAnsi="Arial" w:cs="Arial"/>
        </w:rPr>
        <w:t xml:space="preserve"> należy zdemontować i przekazać do Zarządcy tj. Wydział Gospodarki Komunalnej i Ochrony Środowiska UM Chojnice.</w:t>
      </w:r>
      <w:bookmarkEnd w:id="8"/>
    </w:p>
    <w:p w:rsidR="00250D03" w:rsidRPr="0096314F" w:rsidRDefault="00250D03" w:rsidP="0014654E">
      <w:pPr>
        <w:tabs>
          <w:tab w:val="left" w:pos="900"/>
        </w:tabs>
        <w:suppressAutoHyphens/>
        <w:autoSpaceDE w:val="0"/>
        <w:autoSpaceDN w:val="0"/>
        <w:spacing w:after="0" w:line="240" w:lineRule="auto"/>
        <w:ind w:left="896" w:hanging="539"/>
        <w:jc w:val="both"/>
        <w:rPr>
          <w:rFonts w:ascii="Arial" w:hAnsi="Arial" w:cs="Arial"/>
          <w:lang w:eastAsia="ar-SA"/>
        </w:rPr>
      </w:pPr>
      <w:r w:rsidRPr="0096314F">
        <w:rPr>
          <w:rFonts w:ascii="Arial" w:hAnsi="Arial" w:cs="Arial"/>
          <w:b/>
          <w:bCs/>
        </w:rPr>
        <w:t>5.20.</w:t>
      </w:r>
      <w:r w:rsidRPr="0096314F">
        <w:rPr>
          <w:rFonts w:ascii="Arial" w:hAnsi="Arial" w:cs="Arial"/>
        </w:rPr>
        <w:t xml:space="preserve">Zamawiający stosownie do art. 29 ust. 3a ustawy Pzp, wymaga zatrudnienia przez wykonawcę lub podwykonawcę na podstawie umowy o pracę osób wykonujących czynności w zakresie realizacji zamówienia, których wykonanie zawiera cechy stosunku pracy określone w art. 22 § 1 ustawy </w:t>
      </w:r>
      <w:r w:rsidRPr="0096314F">
        <w:rPr>
          <w:rFonts w:ascii="Arial" w:hAnsi="Arial" w:cs="Arial"/>
        </w:rPr>
        <w:br/>
        <w:t>z dnia 26 czerwca 1974 r. – Kodeks pracy.</w:t>
      </w:r>
    </w:p>
    <w:p w:rsidR="00250D03" w:rsidRPr="0096314F" w:rsidRDefault="00250D03" w:rsidP="0014654E">
      <w:pPr>
        <w:numPr>
          <w:ilvl w:val="0"/>
          <w:numId w:val="24"/>
        </w:numPr>
        <w:tabs>
          <w:tab w:val="left" w:pos="0"/>
        </w:tabs>
        <w:suppressAutoHyphens/>
        <w:spacing w:after="0" w:line="276" w:lineRule="auto"/>
        <w:ind w:left="1260" w:hanging="357"/>
        <w:jc w:val="both"/>
        <w:rPr>
          <w:rFonts w:ascii="Arial" w:hAnsi="Arial" w:cs="Arial"/>
        </w:rPr>
      </w:pPr>
      <w:r w:rsidRPr="0096314F">
        <w:rPr>
          <w:rFonts w:ascii="Arial" w:hAnsi="Arial" w:cs="Arial"/>
        </w:rPr>
        <w:t xml:space="preserve">Rodzaje czynności niezbędnych do realizacji zamówienia do wykonania, których zamawiający wymaga zatrudnienia na podstawie umowy o pracę przez wykonawcę lub podwykonawcę osób wykonujących czynności </w:t>
      </w:r>
      <w:r w:rsidRPr="0096314F">
        <w:rPr>
          <w:rFonts w:ascii="Arial" w:hAnsi="Arial" w:cs="Arial"/>
        </w:rPr>
        <w:br/>
        <w:t xml:space="preserve">w trakcie realizacji zamówienia: </w:t>
      </w:r>
    </w:p>
    <w:p w:rsidR="00250D03" w:rsidRPr="0096314F" w:rsidRDefault="00250D03" w:rsidP="0014654E">
      <w:pPr>
        <w:numPr>
          <w:ilvl w:val="0"/>
          <w:numId w:val="25"/>
        </w:numPr>
        <w:tabs>
          <w:tab w:val="left" w:pos="0"/>
        </w:tabs>
        <w:suppressAutoHyphens/>
        <w:spacing w:after="0" w:line="276" w:lineRule="auto"/>
        <w:ind w:left="1620" w:hanging="357"/>
        <w:jc w:val="both"/>
        <w:rPr>
          <w:rFonts w:ascii="Arial" w:hAnsi="Arial" w:cs="Arial"/>
        </w:rPr>
      </w:pPr>
      <w:r w:rsidRPr="0096314F">
        <w:rPr>
          <w:rFonts w:ascii="Arial" w:hAnsi="Arial" w:cs="Arial"/>
        </w:rPr>
        <w:t xml:space="preserve">roboty ogólnobudowlane wskazane w STWIOR </w:t>
      </w:r>
    </w:p>
    <w:p w:rsidR="00250D03" w:rsidRPr="0096314F" w:rsidRDefault="00250D03" w:rsidP="0014654E">
      <w:pPr>
        <w:numPr>
          <w:ilvl w:val="0"/>
          <w:numId w:val="24"/>
        </w:numPr>
        <w:tabs>
          <w:tab w:val="left" w:pos="0"/>
        </w:tabs>
        <w:suppressAutoHyphens/>
        <w:spacing w:after="0" w:line="276" w:lineRule="auto"/>
        <w:ind w:left="1260" w:hanging="357"/>
        <w:jc w:val="both"/>
        <w:rPr>
          <w:rFonts w:ascii="Arial" w:hAnsi="Arial" w:cs="Arial"/>
        </w:rPr>
      </w:pPr>
      <w:r w:rsidRPr="0096314F">
        <w:rPr>
          <w:rFonts w:ascii="Arial" w:hAnsi="Arial" w:cs="Arial"/>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rsidR="00250D03" w:rsidRPr="0096314F" w:rsidRDefault="00250D03" w:rsidP="0014654E">
      <w:pPr>
        <w:numPr>
          <w:ilvl w:val="0"/>
          <w:numId w:val="26"/>
        </w:numPr>
        <w:tabs>
          <w:tab w:val="left" w:pos="0"/>
        </w:tabs>
        <w:suppressAutoHyphens/>
        <w:spacing w:after="0" w:line="276" w:lineRule="auto"/>
        <w:ind w:left="1620"/>
        <w:jc w:val="both"/>
        <w:rPr>
          <w:rFonts w:ascii="Arial" w:hAnsi="Arial" w:cs="Arial"/>
        </w:rPr>
      </w:pPr>
      <w:r w:rsidRPr="0096314F">
        <w:rPr>
          <w:rFonts w:ascii="Arial" w:hAnsi="Arial" w:cs="Arial"/>
        </w:rPr>
        <w:t>żądania oświadczeń i dokumentów w zakresie spełniania ww. wymogów i dokonania ich ocen,</w:t>
      </w:r>
    </w:p>
    <w:p w:rsidR="00250D03" w:rsidRPr="0096314F" w:rsidRDefault="00250D03" w:rsidP="0014654E">
      <w:pPr>
        <w:numPr>
          <w:ilvl w:val="0"/>
          <w:numId w:val="26"/>
        </w:numPr>
        <w:tabs>
          <w:tab w:val="left" w:pos="0"/>
        </w:tabs>
        <w:suppressAutoHyphens/>
        <w:spacing w:after="0" w:line="276" w:lineRule="auto"/>
        <w:ind w:left="1620"/>
        <w:jc w:val="both"/>
        <w:rPr>
          <w:rFonts w:ascii="Arial" w:hAnsi="Arial" w:cs="Arial"/>
        </w:rPr>
      </w:pPr>
      <w:r w:rsidRPr="0096314F">
        <w:rPr>
          <w:rFonts w:ascii="Arial" w:hAnsi="Arial" w:cs="Arial"/>
        </w:rPr>
        <w:t xml:space="preserve">żądania wyjaśnień w przypadku wątpliwości w zakresie potwierdzenia spełniania ww. wymogów, </w:t>
      </w:r>
    </w:p>
    <w:p w:rsidR="00250D03" w:rsidRPr="0096314F" w:rsidRDefault="00250D03" w:rsidP="0014654E">
      <w:pPr>
        <w:numPr>
          <w:ilvl w:val="0"/>
          <w:numId w:val="26"/>
        </w:numPr>
        <w:tabs>
          <w:tab w:val="left" w:pos="0"/>
        </w:tabs>
        <w:suppressAutoHyphens/>
        <w:spacing w:after="0" w:line="276" w:lineRule="auto"/>
        <w:ind w:left="1620"/>
        <w:jc w:val="both"/>
        <w:rPr>
          <w:rFonts w:ascii="Arial" w:hAnsi="Arial" w:cs="Arial"/>
        </w:rPr>
      </w:pPr>
      <w:r w:rsidRPr="0096314F">
        <w:rPr>
          <w:rFonts w:ascii="Arial" w:hAnsi="Arial" w:cs="Arial"/>
        </w:rPr>
        <w:t xml:space="preserve">przeprowadzenie kontroli na miejscu wykonywania świadczenia. </w:t>
      </w:r>
    </w:p>
    <w:p w:rsidR="00250D03" w:rsidRPr="0096314F" w:rsidRDefault="00250D03" w:rsidP="0014654E">
      <w:pPr>
        <w:numPr>
          <w:ilvl w:val="0"/>
          <w:numId w:val="24"/>
        </w:numPr>
        <w:tabs>
          <w:tab w:val="left" w:pos="0"/>
        </w:tabs>
        <w:suppressAutoHyphens/>
        <w:spacing w:after="0" w:line="276" w:lineRule="auto"/>
        <w:ind w:left="1260"/>
        <w:jc w:val="both"/>
        <w:rPr>
          <w:rFonts w:ascii="Arial" w:hAnsi="Arial" w:cs="Arial"/>
        </w:rPr>
      </w:pPr>
      <w:r w:rsidRPr="0096314F">
        <w:rPr>
          <w:rFonts w:ascii="Arial" w:hAnsi="Arial" w:cs="Arial"/>
        </w:rPr>
        <w:t xml:space="preserve">W trakcie realizacji zamówienia na każde wezwanie zamawiającego </w:t>
      </w:r>
      <w:r w:rsidRPr="0096314F">
        <w:rPr>
          <w:rFonts w:ascii="Arial" w:hAnsi="Arial" w:cs="Arial"/>
        </w:rPr>
        <w:br/>
        <w:t xml:space="preserve">w wyznaczonym w tym wezwaniu terminie wykonawca przedłoży zamawiającemu wskazane poniżej dowody w celu potwierdzenia  spełnienia wymogu zatrudnienia na podstawie umowy o pracę przez wykonawcę lub podwykonawcę osób wykonujących wskazane </w:t>
      </w:r>
      <w:r w:rsidRPr="0096314F">
        <w:rPr>
          <w:rFonts w:ascii="Arial" w:hAnsi="Arial" w:cs="Arial"/>
        </w:rPr>
        <w:br/>
        <w:t>w punkcie 1) czynności w trakcie realizacji zamówienia:</w:t>
      </w:r>
    </w:p>
    <w:p w:rsidR="00250D03" w:rsidRPr="0096314F" w:rsidRDefault="00250D03" w:rsidP="008405B2">
      <w:pPr>
        <w:numPr>
          <w:ilvl w:val="0"/>
          <w:numId w:val="27"/>
        </w:numPr>
        <w:tabs>
          <w:tab w:val="left" w:pos="0"/>
        </w:tabs>
        <w:suppressAutoHyphens/>
        <w:spacing w:after="0" w:line="276" w:lineRule="auto"/>
        <w:ind w:left="1620" w:hanging="357"/>
        <w:jc w:val="both"/>
        <w:rPr>
          <w:rFonts w:ascii="Arial" w:hAnsi="Arial" w:cs="Arial"/>
        </w:rPr>
      </w:pPr>
      <w:r w:rsidRPr="0096314F">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rsidR="00250D03" w:rsidRPr="0096314F" w:rsidRDefault="00250D03" w:rsidP="008405B2">
      <w:pPr>
        <w:numPr>
          <w:ilvl w:val="0"/>
          <w:numId w:val="24"/>
        </w:numPr>
        <w:tabs>
          <w:tab w:val="left" w:pos="0"/>
        </w:tabs>
        <w:suppressAutoHyphens/>
        <w:spacing w:after="0" w:line="276" w:lineRule="auto"/>
        <w:ind w:left="1260" w:hanging="357"/>
        <w:jc w:val="both"/>
        <w:rPr>
          <w:rFonts w:ascii="Arial" w:hAnsi="Arial" w:cs="Arial"/>
        </w:rPr>
      </w:pPr>
      <w:r w:rsidRPr="0096314F">
        <w:rPr>
          <w:rFonts w:ascii="Arial" w:hAnsi="Arial" w:cs="Arial"/>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t>
      </w:r>
      <w:r w:rsidRPr="0096314F">
        <w:rPr>
          <w:rFonts w:ascii="Arial" w:hAnsi="Arial" w:cs="Arial"/>
        </w:rPr>
        <w:br/>
        <w:t xml:space="preserve">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rsidR="00250D03" w:rsidRDefault="00250D03" w:rsidP="00FD2BA0">
      <w:pPr>
        <w:numPr>
          <w:ilvl w:val="0"/>
          <w:numId w:val="24"/>
        </w:numPr>
        <w:tabs>
          <w:tab w:val="left" w:pos="0"/>
        </w:tabs>
        <w:suppressAutoHyphens/>
        <w:spacing w:after="0" w:line="276" w:lineRule="auto"/>
        <w:ind w:left="1260"/>
        <w:jc w:val="both"/>
        <w:rPr>
          <w:rFonts w:ascii="Arial" w:hAnsi="Arial" w:cs="Arial"/>
        </w:rPr>
      </w:pPr>
      <w:r w:rsidRPr="0096314F">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rsidR="00250D03" w:rsidRDefault="00250D03" w:rsidP="00A60368">
      <w:pPr>
        <w:tabs>
          <w:tab w:val="left" w:pos="993"/>
        </w:tabs>
        <w:suppressAutoHyphens/>
        <w:spacing w:after="0" w:line="240" w:lineRule="auto"/>
        <w:ind w:left="896" w:hanging="539"/>
        <w:jc w:val="both"/>
        <w:rPr>
          <w:rFonts w:ascii="Arial" w:hAnsi="Arial" w:cs="Arial"/>
        </w:rPr>
      </w:pPr>
      <w:r w:rsidRPr="0096314F">
        <w:rPr>
          <w:rFonts w:ascii="Arial" w:hAnsi="Arial" w:cs="Arial"/>
          <w:b/>
          <w:bCs/>
        </w:rPr>
        <w:t>5.2</w:t>
      </w:r>
      <w:r>
        <w:rPr>
          <w:rFonts w:ascii="Arial" w:hAnsi="Arial" w:cs="Arial"/>
          <w:b/>
          <w:bCs/>
        </w:rPr>
        <w:t>1</w:t>
      </w:r>
      <w:r w:rsidRPr="0096314F">
        <w:rPr>
          <w:rFonts w:ascii="Arial" w:hAnsi="Arial" w:cs="Arial"/>
          <w:b/>
          <w:bCs/>
        </w:rPr>
        <w:t>.</w:t>
      </w:r>
      <w:r w:rsidRPr="00D8254D">
        <w:rPr>
          <w:rFonts w:ascii="Arial" w:hAnsi="Arial" w:cs="Arial"/>
        </w:rPr>
        <w:t>Wykonawca będzie współdziałać</w:t>
      </w:r>
      <w:r w:rsidRPr="00EF62A7">
        <w:rPr>
          <w:rFonts w:ascii="Arial" w:hAnsi="Arial" w:cs="Arial"/>
        </w:rPr>
        <w:t xml:space="preserve"> z Zamawiającym w zakresie realizacji obowiązków informacyjnych wynikających z dofinansowania ze środków Unii Europejskiej i budżetu państwa, w szczególności montażu tablic informacyjno-pamiątkowych.</w:t>
      </w:r>
    </w:p>
    <w:p w:rsidR="00250D03" w:rsidRPr="00D22CBF" w:rsidRDefault="00250D03" w:rsidP="00A60368">
      <w:pPr>
        <w:autoSpaceDE w:val="0"/>
        <w:autoSpaceDN w:val="0"/>
        <w:adjustRightInd w:val="0"/>
        <w:spacing w:after="0" w:line="240" w:lineRule="auto"/>
        <w:ind w:left="900" w:hanging="540"/>
        <w:jc w:val="both"/>
        <w:rPr>
          <w:rFonts w:ascii="Arial" w:hAnsi="Arial" w:cs="Arial"/>
          <w:lang w:eastAsia="pl-PL"/>
        </w:rPr>
      </w:pPr>
      <w:r w:rsidRPr="00D22CBF">
        <w:rPr>
          <w:rFonts w:ascii="Arial" w:hAnsi="Arial" w:cs="Arial"/>
          <w:b/>
          <w:bCs/>
        </w:rPr>
        <w:t>5.22.</w:t>
      </w:r>
      <w:r w:rsidRPr="00D22CBF">
        <w:rPr>
          <w:rFonts w:ascii="Arial" w:hAnsi="Arial" w:cs="Arial"/>
          <w:lang w:eastAsia="pl-PL"/>
        </w:rPr>
        <w:t>Na okres robót budowlanych należy zabezpieczyć istniejący drzewostan. Prace pielęgnacyjne oraz wycinkę drzew należy wykonać w okresie pozalęgowym, metodą alpinistyczną przez osoby posiadające uprawnienia do wykonywania przedmiotowych prac, bez użycia ciężkiego sprzętu.</w:t>
      </w:r>
    </w:p>
    <w:p w:rsidR="00250D03" w:rsidRPr="00A60368" w:rsidRDefault="00250D03" w:rsidP="007A51BF">
      <w:pPr>
        <w:autoSpaceDE w:val="0"/>
        <w:autoSpaceDN w:val="0"/>
        <w:adjustRightInd w:val="0"/>
        <w:spacing w:after="0" w:line="240" w:lineRule="auto"/>
        <w:ind w:left="900" w:hanging="540"/>
        <w:jc w:val="both"/>
        <w:rPr>
          <w:rFonts w:ascii="Arial" w:hAnsi="Arial" w:cs="Arial"/>
          <w:sz w:val="16"/>
          <w:szCs w:val="16"/>
          <w:lang w:eastAsia="pl-PL"/>
        </w:rPr>
      </w:pPr>
    </w:p>
    <w:p w:rsidR="00250D03" w:rsidRPr="0096314F" w:rsidRDefault="00250D03" w:rsidP="008B79F1">
      <w:pPr>
        <w:keepNext/>
        <w:numPr>
          <w:ilvl w:val="0"/>
          <w:numId w:val="9"/>
        </w:numPr>
        <w:shd w:val="clear" w:color="auto" w:fill="E6E6E6"/>
        <w:spacing w:after="0" w:line="240" w:lineRule="auto"/>
        <w:ind w:left="1560" w:hanging="1560"/>
        <w:jc w:val="both"/>
        <w:outlineLvl w:val="0"/>
        <w:rPr>
          <w:rFonts w:ascii="Arial" w:hAnsi="Arial" w:cs="Arial"/>
          <w:lang w:eastAsia="pl-PL"/>
        </w:rPr>
      </w:pPr>
      <w:bookmarkStart w:id="9" w:name="_Toc154823344"/>
      <w:bookmarkStart w:id="10" w:name="_Toc161806944"/>
      <w:bookmarkStart w:id="11" w:name="_Toc191867072"/>
      <w:r w:rsidRPr="0096314F">
        <w:rPr>
          <w:rFonts w:ascii="Arial" w:hAnsi="Arial" w:cs="Arial"/>
          <w:lang w:eastAsia="pl-PL"/>
        </w:rPr>
        <w:t xml:space="preserve"> </w:t>
      </w:r>
      <w:bookmarkStart w:id="12" w:name="_Toc510606530"/>
      <w:r w:rsidRPr="0096314F">
        <w:rPr>
          <w:rFonts w:ascii="Arial" w:hAnsi="Arial" w:cs="Arial"/>
          <w:lang w:eastAsia="pl-PL"/>
        </w:rPr>
        <w:t>Oferty częściowe</w:t>
      </w:r>
      <w:bookmarkEnd w:id="9"/>
      <w:bookmarkEnd w:id="10"/>
      <w:bookmarkEnd w:id="11"/>
      <w:bookmarkEnd w:id="12"/>
    </w:p>
    <w:p w:rsidR="00250D03" w:rsidRPr="00A60368" w:rsidRDefault="00250D03" w:rsidP="008405B2">
      <w:pPr>
        <w:spacing w:after="0"/>
        <w:jc w:val="both"/>
        <w:rPr>
          <w:rFonts w:ascii="Arial" w:hAnsi="Arial" w:cs="Arial"/>
          <w:sz w:val="16"/>
          <w:szCs w:val="16"/>
        </w:rPr>
      </w:pPr>
    </w:p>
    <w:p w:rsidR="00250D03" w:rsidRPr="0096314F" w:rsidRDefault="00250D03" w:rsidP="008405B2">
      <w:pPr>
        <w:spacing w:after="0"/>
        <w:jc w:val="both"/>
        <w:rPr>
          <w:rFonts w:ascii="Arial" w:hAnsi="Arial" w:cs="Arial"/>
        </w:rPr>
      </w:pPr>
      <w:r w:rsidRPr="0096314F">
        <w:rPr>
          <w:rFonts w:ascii="Arial" w:hAnsi="Arial" w:cs="Arial"/>
        </w:rPr>
        <w:t>Zamawiający nie dopuszcza składania ofert częściowych.</w:t>
      </w:r>
    </w:p>
    <w:p w:rsidR="00250D03" w:rsidRPr="00A60368" w:rsidRDefault="00250D03" w:rsidP="008405B2">
      <w:pPr>
        <w:spacing w:after="0"/>
        <w:jc w:val="both"/>
        <w:rPr>
          <w:rFonts w:ascii="Arial" w:hAnsi="Arial" w:cs="Arial"/>
          <w:sz w:val="16"/>
          <w:szCs w:val="16"/>
        </w:rPr>
      </w:pPr>
    </w:p>
    <w:p w:rsidR="00250D03" w:rsidRPr="0096314F" w:rsidRDefault="00250D03" w:rsidP="008B79F1">
      <w:pPr>
        <w:keepNext/>
        <w:numPr>
          <w:ilvl w:val="0"/>
          <w:numId w:val="9"/>
        </w:numPr>
        <w:shd w:val="clear" w:color="auto" w:fill="E6E6E6"/>
        <w:tabs>
          <w:tab w:val="num" w:pos="1560"/>
        </w:tabs>
        <w:spacing w:after="0" w:line="240" w:lineRule="auto"/>
        <w:ind w:left="1560" w:hanging="1560"/>
        <w:jc w:val="both"/>
        <w:outlineLvl w:val="0"/>
        <w:rPr>
          <w:rFonts w:ascii="Arial" w:hAnsi="Arial" w:cs="Arial"/>
          <w:lang w:eastAsia="pl-PL"/>
        </w:rPr>
      </w:pPr>
      <w:bookmarkStart w:id="13" w:name="_Toc154823345"/>
      <w:bookmarkStart w:id="14" w:name="_Toc161806945"/>
      <w:bookmarkStart w:id="15" w:name="_Toc191867073"/>
      <w:bookmarkStart w:id="16" w:name="_Toc510606531"/>
      <w:r w:rsidRPr="0096314F">
        <w:rPr>
          <w:rFonts w:ascii="Arial" w:hAnsi="Arial" w:cs="Arial"/>
          <w:lang w:eastAsia="pl-PL"/>
        </w:rPr>
        <w:t>Oferty wariantowe</w:t>
      </w:r>
      <w:bookmarkEnd w:id="13"/>
      <w:bookmarkEnd w:id="14"/>
      <w:bookmarkEnd w:id="15"/>
      <w:bookmarkEnd w:id="16"/>
    </w:p>
    <w:p w:rsidR="00250D03" w:rsidRPr="00A60368" w:rsidRDefault="00250D03" w:rsidP="008405B2">
      <w:pPr>
        <w:spacing w:after="0"/>
        <w:jc w:val="both"/>
        <w:rPr>
          <w:rFonts w:ascii="Arial" w:hAnsi="Arial" w:cs="Arial"/>
          <w:sz w:val="16"/>
          <w:szCs w:val="16"/>
        </w:rPr>
      </w:pPr>
    </w:p>
    <w:p w:rsidR="00250D03" w:rsidRPr="0096314F" w:rsidRDefault="00250D03" w:rsidP="008405B2">
      <w:pPr>
        <w:spacing w:after="0"/>
        <w:jc w:val="both"/>
        <w:rPr>
          <w:rFonts w:ascii="Arial" w:hAnsi="Arial" w:cs="Arial"/>
        </w:rPr>
      </w:pPr>
      <w:r w:rsidRPr="0096314F">
        <w:rPr>
          <w:rFonts w:ascii="Arial" w:hAnsi="Arial" w:cs="Arial"/>
        </w:rPr>
        <w:t xml:space="preserve">Zamawiający nie dopuszcza składania ofert wariantowych. </w:t>
      </w:r>
    </w:p>
    <w:p w:rsidR="00250D03" w:rsidRPr="00A60368" w:rsidRDefault="00250D03" w:rsidP="008405B2">
      <w:pPr>
        <w:spacing w:after="0"/>
        <w:jc w:val="both"/>
        <w:rPr>
          <w:rFonts w:ascii="Arial" w:hAnsi="Arial" w:cs="Arial"/>
          <w:sz w:val="16"/>
          <w:szCs w:val="16"/>
        </w:rPr>
      </w:pPr>
    </w:p>
    <w:p w:rsidR="00250D03" w:rsidRPr="0096314F" w:rsidRDefault="00250D03" w:rsidP="008B79F1">
      <w:pPr>
        <w:keepNext/>
        <w:numPr>
          <w:ilvl w:val="0"/>
          <w:numId w:val="9"/>
        </w:numPr>
        <w:shd w:val="clear" w:color="auto" w:fill="E6E6E6"/>
        <w:tabs>
          <w:tab w:val="num" w:pos="1560"/>
        </w:tabs>
        <w:spacing w:after="0" w:line="240" w:lineRule="auto"/>
        <w:ind w:left="1560" w:hanging="1560"/>
        <w:jc w:val="both"/>
        <w:outlineLvl w:val="0"/>
        <w:rPr>
          <w:rFonts w:ascii="Arial" w:hAnsi="Arial" w:cs="Arial"/>
          <w:lang w:eastAsia="pl-PL"/>
        </w:rPr>
      </w:pPr>
      <w:bookmarkStart w:id="17" w:name="_Toc137824133"/>
      <w:bookmarkStart w:id="18" w:name="_Toc154823346"/>
      <w:bookmarkStart w:id="19" w:name="_Toc161806946"/>
      <w:bookmarkStart w:id="20" w:name="_Toc191867074"/>
      <w:bookmarkStart w:id="21" w:name="_Toc510606532"/>
      <w:r w:rsidRPr="0096314F">
        <w:rPr>
          <w:rFonts w:ascii="Arial" w:hAnsi="Arial" w:cs="Arial"/>
          <w:lang w:eastAsia="pl-PL"/>
        </w:rPr>
        <w:t>Termin wykonania zamówienia</w:t>
      </w:r>
      <w:bookmarkEnd w:id="17"/>
      <w:bookmarkEnd w:id="18"/>
      <w:bookmarkEnd w:id="19"/>
      <w:bookmarkEnd w:id="20"/>
      <w:bookmarkEnd w:id="21"/>
    </w:p>
    <w:p w:rsidR="00250D03" w:rsidRPr="00A60368" w:rsidRDefault="00250D03" w:rsidP="008405B2">
      <w:pPr>
        <w:spacing w:after="0" w:line="240" w:lineRule="auto"/>
        <w:jc w:val="both"/>
        <w:rPr>
          <w:rFonts w:ascii="Arial" w:hAnsi="Arial" w:cs="Arial"/>
          <w:sz w:val="16"/>
          <w:szCs w:val="16"/>
          <w:lang w:eastAsia="pl-PL"/>
        </w:rPr>
      </w:pPr>
    </w:p>
    <w:p w:rsidR="00250D03" w:rsidRPr="0096314F" w:rsidRDefault="00250D03" w:rsidP="008405B2">
      <w:pPr>
        <w:spacing w:after="0" w:line="240" w:lineRule="auto"/>
        <w:jc w:val="both"/>
        <w:rPr>
          <w:rFonts w:ascii="Arial" w:hAnsi="Arial" w:cs="Arial"/>
          <w:lang w:eastAsia="pl-PL"/>
        </w:rPr>
      </w:pPr>
      <w:r w:rsidRPr="0096314F">
        <w:rPr>
          <w:rFonts w:ascii="Arial" w:hAnsi="Arial" w:cs="Arial"/>
          <w:lang w:eastAsia="pl-PL"/>
        </w:rPr>
        <w:t xml:space="preserve">Wymagany termin zakończenia realizacji zamówienia: </w:t>
      </w:r>
    </w:p>
    <w:p w:rsidR="00250D03" w:rsidRPr="0096314F" w:rsidRDefault="00250D03" w:rsidP="008405B2">
      <w:pPr>
        <w:tabs>
          <w:tab w:val="left" w:pos="0"/>
        </w:tabs>
        <w:suppressAutoHyphens/>
        <w:spacing w:after="0" w:line="240" w:lineRule="auto"/>
        <w:rPr>
          <w:rFonts w:ascii="Arial" w:hAnsi="Arial" w:cs="Arial"/>
          <w:b/>
          <w:bCs/>
          <w:lang w:eastAsia="pl-PL"/>
        </w:rPr>
      </w:pPr>
      <w:r w:rsidRPr="0096314F">
        <w:rPr>
          <w:rFonts w:ascii="Arial" w:hAnsi="Arial" w:cs="Arial"/>
          <w:lang w:eastAsia="pl-PL"/>
        </w:rPr>
        <w:t xml:space="preserve">Zamówienie </w:t>
      </w:r>
      <w:r w:rsidRPr="0096314F">
        <w:rPr>
          <w:rFonts w:ascii="Arial" w:hAnsi="Arial" w:cs="Arial"/>
          <w:u w:val="single"/>
          <w:lang w:eastAsia="pl-PL"/>
        </w:rPr>
        <w:t>nie może być zrealizowane później niż w terminie do:</w:t>
      </w:r>
      <w:r w:rsidRPr="0096314F">
        <w:rPr>
          <w:rFonts w:ascii="Arial" w:hAnsi="Arial" w:cs="Arial"/>
          <w:lang w:eastAsia="pl-PL"/>
        </w:rPr>
        <w:t xml:space="preserve"> </w:t>
      </w:r>
      <w:r w:rsidRPr="0096314F">
        <w:rPr>
          <w:rFonts w:ascii="Arial" w:hAnsi="Arial" w:cs="Arial"/>
          <w:b/>
          <w:bCs/>
          <w:lang w:eastAsia="pl-PL"/>
        </w:rPr>
        <w:t>31.05.2021 r.  od  dnia podpisania umowy.</w:t>
      </w:r>
    </w:p>
    <w:p w:rsidR="00250D03" w:rsidRPr="00A60368" w:rsidRDefault="00250D03" w:rsidP="008405B2">
      <w:pPr>
        <w:spacing w:after="0" w:line="240" w:lineRule="auto"/>
        <w:jc w:val="both"/>
        <w:rPr>
          <w:rFonts w:ascii="Arial" w:hAnsi="Arial" w:cs="Arial"/>
          <w:sz w:val="16"/>
          <w:szCs w:val="16"/>
          <w:lang w:eastAsia="pl-PL"/>
        </w:rPr>
      </w:pPr>
    </w:p>
    <w:p w:rsidR="00250D03" w:rsidRPr="0096314F" w:rsidRDefault="00250D03" w:rsidP="008B79F1">
      <w:pPr>
        <w:keepNext/>
        <w:numPr>
          <w:ilvl w:val="0"/>
          <w:numId w:val="9"/>
        </w:numPr>
        <w:shd w:val="clear" w:color="auto" w:fill="E6E6E6"/>
        <w:tabs>
          <w:tab w:val="num" w:pos="1560"/>
        </w:tabs>
        <w:spacing w:after="0" w:line="240" w:lineRule="auto"/>
        <w:ind w:left="1560" w:hanging="1560"/>
        <w:jc w:val="both"/>
        <w:outlineLvl w:val="0"/>
        <w:rPr>
          <w:rFonts w:ascii="Arial" w:hAnsi="Arial" w:cs="Arial"/>
          <w:lang w:eastAsia="pl-PL"/>
        </w:rPr>
      </w:pPr>
      <w:bookmarkStart w:id="22" w:name="_Toc137824131"/>
      <w:bookmarkStart w:id="23" w:name="_Toc154823347"/>
      <w:bookmarkStart w:id="24" w:name="_Toc161806947"/>
      <w:bookmarkStart w:id="25" w:name="_Toc191867075"/>
      <w:bookmarkStart w:id="26" w:name="_Toc510606533"/>
      <w:r w:rsidRPr="0096314F">
        <w:rPr>
          <w:rFonts w:ascii="Arial" w:hAnsi="Arial" w:cs="Arial"/>
          <w:lang w:eastAsia="pl-PL"/>
        </w:rPr>
        <w:t>Informacja o podwykonawcach</w:t>
      </w:r>
      <w:bookmarkEnd w:id="22"/>
      <w:bookmarkEnd w:id="23"/>
      <w:bookmarkEnd w:id="24"/>
      <w:bookmarkEnd w:id="25"/>
      <w:bookmarkEnd w:id="26"/>
    </w:p>
    <w:p w:rsidR="00250D03" w:rsidRPr="00A60368" w:rsidRDefault="00250D03" w:rsidP="008405B2">
      <w:pPr>
        <w:widowControl w:val="0"/>
        <w:suppressAutoHyphens/>
        <w:spacing w:after="0" w:line="240" w:lineRule="auto"/>
        <w:ind w:left="-76"/>
        <w:jc w:val="both"/>
        <w:rPr>
          <w:rFonts w:ascii="Arial" w:hAnsi="Arial" w:cs="Arial"/>
          <w:sz w:val="14"/>
          <w:szCs w:val="14"/>
        </w:rPr>
      </w:pPr>
    </w:p>
    <w:p w:rsidR="00250D03" w:rsidRPr="0096314F" w:rsidRDefault="00250D03" w:rsidP="00B53F0A">
      <w:pPr>
        <w:widowControl w:val="0"/>
        <w:numPr>
          <w:ilvl w:val="0"/>
          <w:numId w:val="29"/>
        </w:numPr>
        <w:suppressAutoHyphens/>
        <w:spacing w:after="0" w:line="240" w:lineRule="auto"/>
        <w:ind w:left="284"/>
        <w:jc w:val="both"/>
        <w:rPr>
          <w:rFonts w:ascii="Arial" w:hAnsi="Arial" w:cs="Arial"/>
        </w:rPr>
      </w:pPr>
      <w:r w:rsidRPr="0096314F">
        <w:rPr>
          <w:rFonts w:ascii="Arial" w:hAnsi="Arial" w:cs="Arial"/>
        </w:rPr>
        <w:t>Zamawiający dopuszcza wykonanie przedmiotu zamówienia przy udziale Podwykonawców.</w:t>
      </w:r>
    </w:p>
    <w:p w:rsidR="00250D03" w:rsidRPr="0096314F" w:rsidRDefault="00250D03" w:rsidP="00B53F0A">
      <w:pPr>
        <w:widowControl w:val="0"/>
        <w:numPr>
          <w:ilvl w:val="0"/>
          <w:numId w:val="29"/>
        </w:numPr>
        <w:suppressAutoHyphens/>
        <w:spacing w:after="0" w:line="240" w:lineRule="auto"/>
        <w:ind w:left="284"/>
        <w:jc w:val="both"/>
        <w:rPr>
          <w:rFonts w:ascii="Arial" w:hAnsi="Arial" w:cs="Arial"/>
        </w:rPr>
      </w:pPr>
      <w:r w:rsidRPr="0096314F">
        <w:rPr>
          <w:rFonts w:ascii="Arial" w:hAnsi="Arial" w:cs="Arial"/>
        </w:rPr>
        <w:t xml:space="preserve">Jeżeli Wykonawca zamierza część zamówienia zlecić Podwykonawcy lub Podwykonawcom, zobowiązany jest wskazać w ofercie część przedmiotu zamówienia, której wykonanie zamierza powierzyć podwykonawcom oraz nazwy podwykonawców. Informacje o podwykonawstwie należy przedstawić także </w:t>
      </w:r>
      <w:r w:rsidRPr="0096314F">
        <w:rPr>
          <w:rFonts w:ascii="Arial" w:hAnsi="Arial" w:cs="Arial"/>
        </w:rPr>
        <w:br/>
        <w:t xml:space="preserve">w formie </w:t>
      </w:r>
      <w:r w:rsidRPr="0096314F">
        <w:rPr>
          <w:rFonts w:ascii="Arial" w:hAnsi="Arial" w:cs="Arial"/>
          <w:b/>
          <w:bCs/>
        </w:rPr>
        <w:t>Załącznika nr 5</w:t>
      </w:r>
      <w:r w:rsidRPr="0096314F">
        <w:rPr>
          <w:rFonts w:ascii="Arial" w:hAnsi="Arial" w:cs="Arial"/>
        </w:rPr>
        <w:t xml:space="preserve"> do SIWZ</w:t>
      </w:r>
      <w:r w:rsidRPr="0096314F">
        <w:rPr>
          <w:rFonts w:ascii="Arial" w:hAnsi="Arial" w:cs="Arial"/>
          <w:b/>
          <w:bCs/>
          <w:i/>
          <w:iCs/>
        </w:rPr>
        <w:t xml:space="preserve"> –</w:t>
      </w:r>
      <w:r w:rsidRPr="0096314F">
        <w:rPr>
          <w:rFonts w:ascii="Arial" w:hAnsi="Arial" w:cs="Arial"/>
        </w:rPr>
        <w:t xml:space="preserve"> Oświadczenie o podwykonawstwie.</w:t>
      </w:r>
    </w:p>
    <w:p w:rsidR="00250D03" w:rsidRPr="0096314F" w:rsidRDefault="00250D03" w:rsidP="00B53F0A">
      <w:pPr>
        <w:widowControl w:val="0"/>
        <w:numPr>
          <w:ilvl w:val="0"/>
          <w:numId w:val="29"/>
        </w:numPr>
        <w:suppressAutoHyphens/>
        <w:spacing w:after="0" w:line="240" w:lineRule="auto"/>
        <w:ind w:left="284"/>
        <w:jc w:val="both"/>
        <w:rPr>
          <w:rFonts w:ascii="Arial" w:hAnsi="Arial" w:cs="Arial"/>
        </w:rPr>
      </w:pPr>
      <w:r w:rsidRPr="0096314F">
        <w:rPr>
          <w:rFonts w:ascii="Arial" w:hAnsi="Arial" w:cs="Arial"/>
        </w:rPr>
        <w:t>Wykonawca jest odpowiedzialny za działania, uchybienia lub zaniedbania Podwykonawców i ich pracowników w takim samym stopniu jakby to były działania, uchybienia lub zaniedbania jego własnych pracowników.</w:t>
      </w:r>
    </w:p>
    <w:p w:rsidR="00250D03" w:rsidRDefault="00250D03" w:rsidP="00B53F0A">
      <w:pPr>
        <w:widowControl w:val="0"/>
        <w:numPr>
          <w:ilvl w:val="0"/>
          <w:numId w:val="29"/>
        </w:numPr>
        <w:suppressAutoHyphens/>
        <w:spacing w:after="0" w:line="240" w:lineRule="auto"/>
        <w:ind w:left="284"/>
        <w:jc w:val="both"/>
        <w:rPr>
          <w:rFonts w:ascii="Arial" w:hAnsi="Arial" w:cs="Arial"/>
        </w:rPr>
      </w:pPr>
      <w:r w:rsidRPr="0096314F">
        <w:rPr>
          <w:rFonts w:ascii="Arial" w:hAnsi="Arial" w:cs="Arial"/>
        </w:rPr>
        <w:t xml:space="preserve">Wykonawca, który zamierza powierzyć wykonanie części zamówienia Podwykonawcom, w celu wykazania braku istnienia wobec nich podstaw wykluczenia z udziału w postępowaniu zawrze informacje o podwykonawcach </w:t>
      </w:r>
      <w:r w:rsidRPr="0096314F">
        <w:rPr>
          <w:rFonts w:ascii="Arial" w:hAnsi="Arial" w:cs="Arial"/>
        </w:rPr>
        <w:br/>
        <w:t>w oświadczeniu z art. 25 a ust. 1 pzp.</w:t>
      </w:r>
    </w:p>
    <w:p w:rsidR="00250D03" w:rsidRPr="0096314F" w:rsidRDefault="00250D03" w:rsidP="0037493A">
      <w:pPr>
        <w:widowControl w:val="0"/>
        <w:suppressAutoHyphens/>
        <w:spacing w:after="0" w:line="240" w:lineRule="auto"/>
        <w:ind w:left="-76"/>
        <w:jc w:val="both"/>
        <w:rPr>
          <w:rFonts w:ascii="Arial" w:hAnsi="Arial" w:cs="Arial"/>
        </w:rPr>
      </w:pPr>
    </w:p>
    <w:p w:rsidR="00250D03" w:rsidRPr="0096314F" w:rsidRDefault="00250D03" w:rsidP="008B79F1">
      <w:pPr>
        <w:keepNext/>
        <w:numPr>
          <w:ilvl w:val="0"/>
          <w:numId w:val="9"/>
        </w:numPr>
        <w:shd w:val="clear" w:color="auto" w:fill="E6E6E6"/>
        <w:tabs>
          <w:tab w:val="num" w:pos="1560"/>
        </w:tabs>
        <w:spacing w:after="0" w:line="240" w:lineRule="auto"/>
        <w:ind w:left="1560" w:hanging="1560"/>
        <w:jc w:val="both"/>
        <w:outlineLvl w:val="0"/>
        <w:rPr>
          <w:rFonts w:ascii="Arial" w:hAnsi="Arial" w:cs="Arial"/>
          <w:lang w:eastAsia="pl-PL"/>
        </w:rPr>
      </w:pPr>
      <w:bookmarkStart w:id="27" w:name="_Toc161806948"/>
      <w:bookmarkStart w:id="28" w:name="_Toc191867076"/>
      <w:bookmarkStart w:id="29" w:name="_Toc510606534"/>
      <w:r w:rsidRPr="0096314F">
        <w:rPr>
          <w:rFonts w:ascii="Arial" w:hAnsi="Arial" w:cs="Arial"/>
          <w:lang w:eastAsia="pl-PL"/>
        </w:rPr>
        <w:t>Wykonawcy wspólnie ubiegający się o zamówienie</w:t>
      </w:r>
      <w:bookmarkEnd w:id="27"/>
      <w:bookmarkEnd w:id="28"/>
      <w:bookmarkEnd w:id="29"/>
    </w:p>
    <w:p w:rsidR="00250D03" w:rsidRPr="00B53F0A" w:rsidRDefault="00250D03" w:rsidP="00A7302C">
      <w:pPr>
        <w:spacing w:after="0" w:line="240" w:lineRule="auto"/>
        <w:ind w:left="180" w:right="57"/>
        <w:jc w:val="both"/>
        <w:rPr>
          <w:rFonts w:ascii="Arial" w:hAnsi="Arial" w:cs="Arial"/>
          <w:sz w:val="20"/>
          <w:szCs w:val="20"/>
          <w:lang w:eastAsia="pl-PL"/>
        </w:rPr>
      </w:pPr>
    </w:p>
    <w:p w:rsidR="00250D03" w:rsidRPr="0096314F" w:rsidRDefault="00250D03" w:rsidP="00A7302C">
      <w:pPr>
        <w:numPr>
          <w:ilvl w:val="0"/>
          <w:numId w:val="5"/>
        </w:numPr>
        <w:spacing w:after="0" w:line="240" w:lineRule="auto"/>
        <w:ind w:right="57"/>
        <w:jc w:val="both"/>
        <w:rPr>
          <w:rFonts w:ascii="Arial" w:hAnsi="Arial" w:cs="Arial"/>
          <w:lang w:eastAsia="pl-PL"/>
        </w:rPr>
      </w:pPr>
      <w:r w:rsidRPr="0096314F">
        <w:rPr>
          <w:rFonts w:ascii="Arial" w:hAnsi="Arial" w:cs="Arial"/>
          <w:lang w:eastAsia="pl-PL"/>
        </w:rPr>
        <w:t>Wykonawcy wspólnie ubiegający się o zamówienie:</w:t>
      </w:r>
    </w:p>
    <w:p w:rsidR="00250D03" w:rsidRPr="0096314F" w:rsidRDefault="00250D03" w:rsidP="00BC55B5">
      <w:pPr>
        <w:numPr>
          <w:ilvl w:val="1"/>
          <w:numId w:val="5"/>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ponoszą solidarną odpowiedzialność za niewykonanie lub nienależyte wykonanie zobowiązania;</w:t>
      </w:r>
    </w:p>
    <w:p w:rsidR="00250D03" w:rsidRPr="0096314F" w:rsidRDefault="00250D03" w:rsidP="00BC55B5">
      <w:pPr>
        <w:numPr>
          <w:ilvl w:val="1"/>
          <w:numId w:val="5"/>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250D03" w:rsidRPr="0096314F" w:rsidRDefault="00250D03" w:rsidP="00BC55B5">
      <w:pPr>
        <w:numPr>
          <w:ilvl w:val="1"/>
          <w:numId w:val="5"/>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pełnomocnictwo (oryginał lub kserokopia potwierdzona przez notariusza) musi jednocześnie wynikać z umowy lub z innej czynności prawnej, mieć formę pisemną, fakt ustanowienia Pełnomocnika musi wynikać z załączonych do oferty dokumentów, wszelka korespondencja prowadzona będzie z Pełnomocnikiem;</w:t>
      </w:r>
    </w:p>
    <w:p w:rsidR="00250D03" w:rsidRPr="0096314F" w:rsidRDefault="00250D03" w:rsidP="007305F5">
      <w:pPr>
        <w:numPr>
          <w:ilvl w:val="1"/>
          <w:numId w:val="5"/>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przed zawarciem umowy o niniejsze zamówienie publiczne, jeżeli oferta konsorcjum zostanie wybrana jako najkorzystniejsza, Zamawiający może wezwać do przedstawienia umowy regulującej współpracę tych Wykonawców.</w:t>
      </w:r>
    </w:p>
    <w:p w:rsidR="00250D03" w:rsidRPr="0096314F" w:rsidRDefault="00250D03" w:rsidP="007305F5">
      <w:pPr>
        <w:numPr>
          <w:ilvl w:val="0"/>
          <w:numId w:val="5"/>
        </w:numPr>
        <w:spacing w:after="0" w:line="240" w:lineRule="auto"/>
        <w:ind w:right="57"/>
        <w:jc w:val="both"/>
        <w:rPr>
          <w:rFonts w:ascii="Arial" w:hAnsi="Arial" w:cs="Arial"/>
          <w:lang w:eastAsia="pl-PL"/>
        </w:rPr>
      </w:pPr>
      <w:r w:rsidRPr="0096314F">
        <w:rPr>
          <w:rFonts w:ascii="Arial" w:hAnsi="Arial" w:cs="Arial"/>
          <w:lang w:eastAsia="pl-PL"/>
        </w:rPr>
        <w:t>Oferta wspólna, składana przez dwóch lub więcej Wykonawców powinna spełniać następujące wymagania:</w:t>
      </w:r>
    </w:p>
    <w:p w:rsidR="00250D03" w:rsidRPr="0096314F" w:rsidRDefault="00250D03" w:rsidP="007305F5">
      <w:pPr>
        <w:numPr>
          <w:ilvl w:val="0"/>
          <w:numId w:val="6"/>
        </w:numPr>
        <w:tabs>
          <w:tab w:val="clear" w:pos="900"/>
          <w:tab w:val="num" w:pos="1080"/>
        </w:tabs>
        <w:spacing w:after="0" w:line="240" w:lineRule="auto"/>
        <w:ind w:left="1080"/>
        <w:jc w:val="both"/>
        <w:rPr>
          <w:rFonts w:ascii="Arial" w:hAnsi="Arial" w:cs="Arial"/>
        </w:rPr>
      </w:pPr>
      <w:r w:rsidRPr="0096314F">
        <w:rPr>
          <w:rFonts w:ascii="Arial" w:hAnsi="Arial" w:cs="Arial"/>
        </w:rPr>
        <w:t xml:space="preserve"> musi być zgodna z postanowieniami SIWZ; </w:t>
      </w:r>
    </w:p>
    <w:p w:rsidR="00250D03" w:rsidRPr="0096314F" w:rsidRDefault="00250D03" w:rsidP="007305F5">
      <w:pPr>
        <w:numPr>
          <w:ilvl w:val="0"/>
          <w:numId w:val="6"/>
        </w:numPr>
        <w:tabs>
          <w:tab w:val="clear" w:pos="900"/>
          <w:tab w:val="num" w:pos="1080"/>
        </w:tabs>
        <w:spacing w:after="0" w:line="240" w:lineRule="auto"/>
        <w:ind w:left="1080"/>
        <w:jc w:val="both"/>
        <w:rPr>
          <w:rFonts w:ascii="Arial" w:hAnsi="Arial" w:cs="Arial"/>
        </w:rPr>
      </w:pPr>
      <w:r w:rsidRPr="0096314F">
        <w:rPr>
          <w:rFonts w:ascii="Arial" w:hAnsi="Arial" w:cs="Arial"/>
        </w:rPr>
        <w:t xml:space="preserve"> sposób składania oświadczeń i dokumentów w przypadku składania oferty wspólnej:</w:t>
      </w:r>
    </w:p>
    <w:p w:rsidR="00250D03" w:rsidRPr="0096314F" w:rsidRDefault="00250D03" w:rsidP="008B79F1">
      <w:pPr>
        <w:numPr>
          <w:ilvl w:val="0"/>
          <w:numId w:val="7"/>
        </w:numPr>
        <w:spacing w:after="0" w:line="240" w:lineRule="auto"/>
        <w:jc w:val="both"/>
        <w:rPr>
          <w:rFonts w:ascii="Arial" w:hAnsi="Arial" w:cs="Arial"/>
        </w:rPr>
      </w:pPr>
      <w:r w:rsidRPr="0096314F">
        <w:rPr>
          <w:rFonts w:ascii="Arial" w:hAnsi="Arial" w:cs="Arial"/>
        </w:rPr>
        <w:t xml:space="preserve">dokumenty wspólne, takie jak: </w:t>
      </w:r>
    </w:p>
    <w:p w:rsidR="00250D03" w:rsidRPr="0096314F" w:rsidRDefault="00250D03" w:rsidP="008B79F1">
      <w:pPr>
        <w:numPr>
          <w:ilvl w:val="1"/>
          <w:numId w:val="7"/>
        </w:numPr>
        <w:spacing w:after="0" w:line="240" w:lineRule="auto"/>
        <w:ind w:hanging="360"/>
        <w:jc w:val="both"/>
        <w:rPr>
          <w:rFonts w:ascii="Arial" w:hAnsi="Arial" w:cs="Arial"/>
        </w:rPr>
      </w:pPr>
      <w:r w:rsidRPr="0096314F">
        <w:rPr>
          <w:rFonts w:ascii="Arial" w:hAnsi="Arial" w:cs="Arial"/>
        </w:rPr>
        <w:t>oferta (</w:t>
      </w:r>
      <w:r w:rsidRPr="0096314F">
        <w:rPr>
          <w:rFonts w:ascii="Arial" w:hAnsi="Arial" w:cs="Arial"/>
          <w:b/>
          <w:bCs/>
        </w:rPr>
        <w:t>Zał. nr 1</w:t>
      </w:r>
      <w:r w:rsidRPr="0096314F">
        <w:rPr>
          <w:rFonts w:ascii="Arial" w:hAnsi="Arial" w:cs="Arial"/>
        </w:rPr>
        <w:t xml:space="preserve"> do SIWZ)</w:t>
      </w:r>
    </w:p>
    <w:p w:rsidR="00250D03" w:rsidRDefault="00250D03" w:rsidP="008B79F1">
      <w:pPr>
        <w:numPr>
          <w:ilvl w:val="1"/>
          <w:numId w:val="7"/>
        </w:numPr>
        <w:spacing w:after="0" w:line="240" w:lineRule="auto"/>
        <w:ind w:hanging="360"/>
        <w:jc w:val="both"/>
        <w:rPr>
          <w:rFonts w:ascii="Arial" w:hAnsi="Arial" w:cs="Arial"/>
        </w:rPr>
      </w:pPr>
      <w:r w:rsidRPr="0096314F">
        <w:rPr>
          <w:rFonts w:ascii="Arial" w:hAnsi="Arial" w:cs="Arial"/>
        </w:rPr>
        <w:t>wykaz robót (</w:t>
      </w:r>
      <w:r w:rsidRPr="0096314F">
        <w:rPr>
          <w:rFonts w:ascii="Arial" w:hAnsi="Arial" w:cs="Arial"/>
          <w:b/>
          <w:bCs/>
        </w:rPr>
        <w:t>Zał. Nr 6</w:t>
      </w:r>
      <w:r w:rsidRPr="0096314F">
        <w:rPr>
          <w:rFonts w:ascii="Arial" w:hAnsi="Arial" w:cs="Arial"/>
        </w:rPr>
        <w:t xml:space="preserve"> do SIWZ)</w:t>
      </w:r>
    </w:p>
    <w:p w:rsidR="00250D03" w:rsidRPr="0096314F" w:rsidRDefault="00250D03" w:rsidP="008B79F1">
      <w:pPr>
        <w:numPr>
          <w:ilvl w:val="1"/>
          <w:numId w:val="7"/>
        </w:numPr>
        <w:spacing w:after="0" w:line="240" w:lineRule="auto"/>
        <w:ind w:hanging="360"/>
        <w:jc w:val="both"/>
        <w:rPr>
          <w:rFonts w:ascii="Arial" w:hAnsi="Arial" w:cs="Arial"/>
        </w:rPr>
      </w:pPr>
      <w:r>
        <w:rPr>
          <w:rFonts w:ascii="Arial" w:hAnsi="Arial" w:cs="Arial"/>
        </w:rPr>
        <w:t xml:space="preserve">wykaz osób </w:t>
      </w:r>
      <w:r w:rsidRPr="0096314F">
        <w:rPr>
          <w:rFonts w:ascii="Arial" w:hAnsi="Arial" w:cs="Arial"/>
        </w:rPr>
        <w:t>(</w:t>
      </w:r>
      <w:r w:rsidRPr="0096314F">
        <w:rPr>
          <w:rFonts w:ascii="Arial" w:hAnsi="Arial" w:cs="Arial"/>
          <w:b/>
          <w:bCs/>
        </w:rPr>
        <w:t xml:space="preserve">Zał. Nr </w:t>
      </w:r>
      <w:r>
        <w:rPr>
          <w:rFonts w:ascii="Arial" w:hAnsi="Arial" w:cs="Arial"/>
          <w:b/>
          <w:bCs/>
        </w:rPr>
        <w:t>7</w:t>
      </w:r>
      <w:r w:rsidRPr="0096314F">
        <w:rPr>
          <w:rFonts w:ascii="Arial" w:hAnsi="Arial" w:cs="Arial"/>
        </w:rPr>
        <w:t xml:space="preserve"> do SIWZ)</w:t>
      </w:r>
    </w:p>
    <w:p w:rsidR="00250D03" w:rsidRPr="0096314F" w:rsidRDefault="00250D03" w:rsidP="00B53F0A">
      <w:pPr>
        <w:numPr>
          <w:ilvl w:val="1"/>
          <w:numId w:val="7"/>
        </w:numPr>
        <w:spacing w:after="0" w:line="240" w:lineRule="auto"/>
        <w:ind w:hanging="360"/>
        <w:jc w:val="both"/>
        <w:rPr>
          <w:rFonts w:ascii="Arial" w:hAnsi="Arial" w:cs="Arial"/>
        </w:rPr>
      </w:pPr>
      <w:r w:rsidRPr="0096314F">
        <w:rPr>
          <w:rFonts w:ascii="Arial" w:hAnsi="Arial" w:cs="Arial"/>
        </w:rPr>
        <w:t xml:space="preserve">oświadczenie o podwykonawstwie ( </w:t>
      </w:r>
      <w:r w:rsidRPr="0096314F">
        <w:rPr>
          <w:rFonts w:ascii="Arial" w:hAnsi="Arial" w:cs="Arial"/>
          <w:b/>
          <w:bCs/>
        </w:rPr>
        <w:t>Zał. Nr 5</w:t>
      </w:r>
      <w:r w:rsidRPr="0096314F">
        <w:rPr>
          <w:rFonts w:ascii="Arial" w:hAnsi="Arial" w:cs="Arial"/>
        </w:rPr>
        <w:t xml:space="preserve"> do SIWZ)</w:t>
      </w:r>
    </w:p>
    <w:p w:rsidR="00250D03" w:rsidRPr="0096314F" w:rsidRDefault="00250D03" w:rsidP="007305F5">
      <w:pPr>
        <w:spacing w:after="0"/>
        <w:ind w:left="1080" w:firstLine="1"/>
        <w:jc w:val="both"/>
        <w:rPr>
          <w:rFonts w:ascii="Arial" w:hAnsi="Arial" w:cs="Arial"/>
          <w:u w:val="single"/>
        </w:rPr>
      </w:pPr>
      <w:r w:rsidRPr="0096314F">
        <w:rPr>
          <w:rFonts w:ascii="Arial" w:hAnsi="Arial" w:cs="Arial"/>
          <w:u w:val="single"/>
        </w:rPr>
        <w:t>podpisuje  Pełnomocnik w imieniu całego konsorcjum.</w:t>
      </w:r>
    </w:p>
    <w:p w:rsidR="00250D03" w:rsidRPr="0096314F" w:rsidRDefault="00250D03" w:rsidP="007305F5">
      <w:pPr>
        <w:numPr>
          <w:ilvl w:val="4"/>
          <w:numId w:val="8"/>
        </w:numPr>
        <w:tabs>
          <w:tab w:val="num" w:pos="1440"/>
        </w:tabs>
        <w:spacing w:after="0" w:line="240" w:lineRule="auto"/>
        <w:ind w:left="1440"/>
        <w:jc w:val="both"/>
        <w:rPr>
          <w:rFonts w:ascii="Arial" w:hAnsi="Arial" w:cs="Arial"/>
        </w:rPr>
      </w:pPr>
      <w:r w:rsidRPr="0096314F">
        <w:rPr>
          <w:rFonts w:ascii="Arial" w:hAnsi="Arial" w:cs="Arial"/>
        </w:rPr>
        <w:t xml:space="preserve">oświadczenia i dokumenty, takie jak: </w:t>
      </w:r>
    </w:p>
    <w:p w:rsidR="00250D03" w:rsidRPr="0096314F" w:rsidRDefault="00250D03" w:rsidP="008B79F1">
      <w:pPr>
        <w:numPr>
          <w:ilvl w:val="2"/>
          <w:numId w:val="7"/>
        </w:numPr>
        <w:spacing w:after="0" w:line="240" w:lineRule="auto"/>
        <w:jc w:val="both"/>
        <w:rPr>
          <w:rFonts w:ascii="Arial" w:hAnsi="Arial" w:cs="Arial"/>
        </w:rPr>
      </w:pPr>
      <w:r w:rsidRPr="0096314F">
        <w:rPr>
          <w:rFonts w:ascii="Arial" w:hAnsi="Arial" w:cs="Arial"/>
        </w:rPr>
        <w:t xml:space="preserve">oświadczenie z art. 25 a  ust. 1   ustawy Pzp </w:t>
      </w:r>
      <w:r w:rsidRPr="0096314F">
        <w:rPr>
          <w:rFonts w:ascii="Arial" w:hAnsi="Arial" w:cs="Arial"/>
          <w:b/>
          <w:bCs/>
        </w:rPr>
        <w:t>(Zał. nr 3</w:t>
      </w:r>
      <w:r w:rsidRPr="0096314F">
        <w:rPr>
          <w:rFonts w:ascii="Arial" w:hAnsi="Arial" w:cs="Arial"/>
        </w:rPr>
        <w:t xml:space="preserve"> do SIWZ),</w:t>
      </w:r>
    </w:p>
    <w:p w:rsidR="00250D03" w:rsidRPr="0096314F" w:rsidRDefault="00250D03" w:rsidP="008B79F1">
      <w:pPr>
        <w:numPr>
          <w:ilvl w:val="1"/>
          <w:numId w:val="7"/>
        </w:numPr>
        <w:spacing w:after="0" w:line="240" w:lineRule="auto"/>
        <w:ind w:hanging="360"/>
        <w:jc w:val="both"/>
        <w:rPr>
          <w:rFonts w:ascii="Arial" w:hAnsi="Arial" w:cs="Arial"/>
        </w:rPr>
      </w:pPr>
      <w:r w:rsidRPr="0096314F">
        <w:rPr>
          <w:rFonts w:ascii="Arial" w:hAnsi="Arial" w:cs="Arial"/>
        </w:rPr>
        <w:t>oświadczenie o grupie kapitałowej (</w:t>
      </w:r>
      <w:r w:rsidRPr="0096314F">
        <w:rPr>
          <w:rFonts w:ascii="Arial" w:hAnsi="Arial" w:cs="Arial"/>
          <w:b/>
          <w:bCs/>
        </w:rPr>
        <w:t>Zał. Nr 4</w:t>
      </w:r>
      <w:r w:rsidRPr="0096314F">
        <w:rPr>
          <w:rFonts w:ascii="Arial" w:hAnsi="Arial" w:cs="Arial"/>
        </w:rPr>
        <w:t xml:space="preserve"> do SIWZ)</w:t>
      </w:r>
    </w:p>
    <w:p w:rsidR="00250D03" w:rsidRPr="0096314F" w:rsidRDefault="00250D03" w:rsidP="007305F5">
      <w:pPr>
        <w:spacing w:after="0"/>
        <w:ind w:left="709"/>
        <w:jc w:val="both"/>
        <w:rPr>
          <w:rFonts w:ascii="Arial" w:hAnsi="Arial" w:cs="Arial"/>
        </w:rPr>
      </w:pPr>
      <w:r w:rsidRPr="0096314F">
        <w:rPr>
          <w:rFonts w:ascii="Arial" w:hAnsi="Arial" w:cs="Arial"/>
        </w:rPr>
        <w:t xml:space="preserve">       </w:t>
      </w:r>
      <w:r w:rsidRPr="0096314F">
        <w:rPr>
          <w:rFonts w:ascii="Arial" w:hAnsi="Arial" w:cs="Arial"/>
          <w:u w:val="single"/>
        </w:rPr>
        <w:t>każdy z członków konsorcjum składa indywidualnie</w:t>
      </w:r>
      <w:r w:rsidRPr="0096314F">
        <w:rPr>
          <w:rFonts w:ascii="Arial" w:hAnsi="Arial" w:cs="Arial"/>
        </w:rPr>
        <w:t>.</w:t>
      </w:r>
    </w:p>
    <w:p w:rsidR="00250D03" w:rsidRPr="00B53F0A" w:rsidRDefault="00250D03" w:rsidP="007305F5">
      <w:pPr>
        <w:spacing w:after="0"/>
        <w:ind w:left="709"/>
        <w:jc w:val="both"/>
        <w:rPr>
          <w:rFonts w:ascii="Arial" w:hAnsi="Arial" w:cs="Arial"/>
          <w:sz w:val="20"/>
          <w:szCs w:val="20"/>
        </w:rPr>
      </w:pPr>
    </w:p>
    <w:p w:rsidR="00250D03" w:rsidRPr="0096314F" w:rsidRDefault="00250D03" w:rsidP="008B79F1">
      <w:pPr>
        <w:keepNext/>
        <w:numPr>
          <w:ilvl w:val="0"/>
          <w:numId w:val="9"/>
        </w:numPr>
        <w:shd w:val="clear" w:color="auto" w:fill="E6E6E6"/>
        <w:tabs>
          <w:tab w:val="num" w:pos="1560"/>
        </w:tabs>
        <w:spacing w:after="0" w:line="240" w:lineRule="auto"/>
        <w:ind w:left="1560" w:hanging="1560"/>
        <w:jc w:val="both"/>
        <w:outlineLvl w:val="0"/>
        <w:rPr>
          <w:rFonts w:ascii="Arial" w:hAnsi="Arial" w:cs="Arial"/>
          <w:lang w:eastAsia="pl-PL"/>
        </w:rPr>
      </w:pPr>
      <w:bookmarkStart w:id="30" w:name="_Toc154823350"/>
      <w:bookmarkStart w:id="31" w:name="_Toc161806949"/>
      <w:bookmarkStart w:id="32" w:name="_Toc191867077"/>
      <w:bookmarkStart w:id="33" w:name="_Toc510606535"/>
      <w:r w:rsidRPr="0096314F">
        <w:rPr>
          <w:rFonts w:ascii="Arial" w:hAnsi="Arial" w:cs="Arial"/>
          <w:lang w:eastAsia="pl-PL"/>
        </w:rPr>
        <w:t>Wykonawca mający siedzibę lub miejsce zamieszkania poza terytorium Rzeczypospolitej Polskiej</w:t>
      </w:r>
      <w:bookmarkEnd w:id="30"/>
      <w:bookmarkEnd w:id="31"/>
      <w:bookmarkEnd w:id="32"/>
      <w:bookmarkEnd w:id="33"/>
    </w:p>
    <w:p w:rsidR="00250D03" w:rsidRPr="0096314F" w:rsidRDefault="00250D03" w:rsidP="00BC55B5">
      <w:pPr>
        <w:spacing w:after="0"/>
        <w:rPr>
          <w:rFonts w:ascii="Arial" w:hAnsi="Arial" w:cs="Arial"/>
        </w:rPr>
      </w:pPr>
    </w:p>
    <w:p w:rsidR="00250D03" w:rsidRPr="0096314F" w:rsidRDefault="00250D03" w:rsidP="00B53F0A">
      <w:pPr>
        <w:numPr>
          <w:ilvl w:val="0"/>
          <w:numId w:val="48"/>
        </w:numPr>
        <w:tabs>
          <w:tab w:val="clear" w:pos="720"/>
          <w:tab w:val="num" w:pos="360"/>
        </w:tabs>
        <w:spacing w:after="0"/>
        <w:ind w:left="360"/>
        <w:jc w:val="both"/>
        <w:rPr>
          <w:rFonts w:ascii="Arial" w:hAnsi="Arial" w:cs="Arial"/>
        </w:rPr>
      </w:pPr>
      <w:r w:rsidRPr="0096314F">
        <w:rPr>
          <w:rFonts w:ascii="Arial" w:hAnsi="Arial" w:cs="Arial"/>
        </w:rPr>
        <w:t>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w:t>
      </w:r>
    </w:p>
    <w:p w:rsidR="00250D03" w:rsidRPr="0096314F" w:rsidRDefault="00250D03" w:rsidP="005D6D97">
      <w:pPr>
        <w:numPr>
          <w:ilvl w:val="0"/>
          <w:numId w:val="49"/>
        </w:numPr>
        <w:spacing w:after="0"/>
        <w:jc w:val="both"/>
        <w:rPr>
          <w:rFonts w:ascii="Arial" w:hAnsi="Arial" w:cs="Arial"/>
        </w:rPr>
      </w:pPr>
      <w:r w:rsidRPr="0096314F">
        <w:rPr>
          <w:rFonts w:ascii="Arial" w:hAnsi="Arial" w:cs="Arial"/>
        </w:rPr>
        <w:t xml:space="preserve">R. 11 pkt 3 lit. a) – składa informację z odpowiedniego rejestru albo, </w:t>
      </w:r>
      <w:r w:rsidRPr="0096314F">
        <w:rPr>
          <w:rFonts w:ascii="Arial" w:hAnsi="Arial" w:cs="Arial"/>
        </w:rPr>
        <w:br/>
        <w:t>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250D03" w:rsidRPr="0096314F" w:rsidRDefault="00250D03" w:rsidP="007305F5">
      <w:pPr>
        <w:numPr>
          <w:ilvl w:val="0"/>
          <w:numId w:val="49"/>
        </w:numPr>
        <w:spacing w:after="0"/>
        <w:jc w:val="both"/>
        <w:rPr>
          <w:rFonts w:ascii="Arial" w:hAnsi="Arial" w:cs="Arial"/>
        </w:rPr>
      </w:pPr>
      <w:r w:rsidRPr="0096314F">
        <w:rPr>
          <w:rFonts w:ascii="Arial" w:hAnsi="Arial" w:cs="Arial"/>
        </w:rPr>
        <w:t xml:space="preserve">R. 11 pkt 3 lit. b)-d) – składa dokument lub dokumenty wystawione w kraju, </w:t>
      </w:r>
      <w:r w:rsidRPr="0096314F">
        <w:rPr>
          <w:rFonts w:ascii="Arial" w:hAnsi="Arial" w:cs="Arial"/>
        </w:rPr>
        <w:br/>
        <w:t>w którym wykonawca ma siedzibę lub miejsce zamieszkania, potwierdzające odpowiednio, że:</w:t>
      </w:r>
    </w:p>
    <w:p w:rsidR="00250D03" w:rsidRPr="0096314F" w:rsidRDefault="00250D03" w:rsidP="007305F5">
      <w:pPr>
        <w:tabs>
          <w:tab w:val="num" w:pos="1080"/>
        </w:tabs>
        <w:spacing w:after="0"/>
        <w:ind w:left="1080" w:hanging="180"/>
        <w:jc w:val="both"/>
        <w:rPr>
          <w:rFonts w:ascii="Arial" w:hAnsi="Arial" w:cs="Arial"/>
        </w:rPr>
      </w:pPr>
      <w:r w:rsidRPr="0096314F">
        <w:rPr>
          <w:rFonts w:ascii="Arial" w:hAnsi="Arial" w:cs="Aria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96314F">
        <w:rPr>
          <w:rFonts w:ascii="Arial" w:hAnsi="Arial" w:cs="Arial"/>
        </w:rPr>
        <w:br/>
        <w:t xml:space="preserve">w całości wykonania decyzji właściwego organu, </w:t>
      </w:r>
    </w:p>
    <w:p w:rsidR="00250D03" w:rsidRPr="0096314F" w:rsidRDefault="00250D03" w:rsidP="007305F5">
      <w:pPr>
        <w:tabs>
          <w:tab w:val="num" w:pos="1260"/>
        </w:tabs>
        <w:spacing w:after="0"/>
        <w:ind w:left="1260" w:hanging="360"/>
        <w:jc w:val="both"/>
        <w:rPr>
          <w:rFonts w:ascii="Arial" w:hAnsi="Arial" w:cs="Arial"/>
        </w:rPr>
      </w:pPr>
      <w:r w:rsidRPr="0096314F">
        <w:rPr>
          <w:rFonts w:ascii="Arial" w:hAnsi="Arial" w:cs="Arial"/>
        </w:rPr>
        <w:t>- nie otwarto jego likwidacji ani nie ogłoszono upadłości.</w:t>
      </w:r>
    </w:p>
    <w:p w:rsidR="00250D03" w:rsidRPr="0096314F" w:rsidRDefault="00250D03" w:rsidP="00B53F0A">
      <w:pPr>
        <w:numPr>
          <w:ilvl w:val="0"/>
          <w:numId w:val="50"/>
        </w:numPr>
        <w:tabs>
          <w:tab w:val="clear" w:pos="1226"/>
          <w:tab w:val="num" w:pos="360"/>
        </w:tabs>
        <w:spacing w:after="0"/>
        <w:ind w:left="360"/>
        <w:jc w:val="both"/>
        <w:rPr>
          <w:rFonts w:ascii="Arial" w:hAnsi="Arial" w:cs="Arial"/>
        </w:rPr>
      </w:pPr>
      <w:r w:rsidRPr="0096314F">
        <w:rPr>
          <w:rFonts w:ascii="Arial" w:hAnsi="Arial" w:cs="Arial"/>
        </w:rPr>
        <w:t xml:space="preserve">Dokumenty, o których mowa w pkt R. 11 pkt 3 lit. a) oraz , R. 11 pkt 3 lit. d) powinny być wystawione nie wcześniej niż 6 miesięcy przed upływem terminu składania ofert. </w:t>
      </w:r>
    </w:p>
    <w:p w:rsidR="00250D03" w:rsidRPr="0096314F" w:rsidRDefault="00250D03" w:rsidP="00B53F0A">
      <w:pPr>
        <w:numPr>
          <w:ilvl w:val="0"/>
          <w:numId w:val="50"/>
        </w:numPr>
        <w:tabs>
          <w:tab w:val="clear" w:pos="1226"/>
          <w:tab w:val="num" w:pos="360"/>
        </w:tabs>
        <w:spacing w:after="0"/>
        <w:ind w:left="360"/>
        <w:jc w:val="both"/>
        <w:rPr>
          <w:rFonts w:ascii="Arial" w:hAnsi="Arial" w:cs="Arial"/>
        </w:rPr>
      </w:pPr>
      <w:r w:rsidRPr="0096314F">
        <w:rPr>
          <w:rFonts w:ascii="Arial" w:hAnsi="Arial" w:cs="Arial"/>
        </w:rPr>
        <w:t xml:space="preserve">Dokumenty, o których mowa w pkt R. 11 pkt 3 lit. b) i c)  powinny być wystawione nie wcześniej niż 3 miesiące przed upływem terminu składania ofert. </w:t>
      </w:r>
    </w:p>
    <w:p w:rsidR="00250D03" w:rsidRPr="0096314F" w:rsidRDefault="00250D03" w:rsidP="00B53F0A">
      <w:pPr>
        <w:numPr>
          <w:ilvl w:val="0"/>
          <w:numId w:val="50"/>
        </w:numPr>
        <w:tabs>
          <w:tab w:val="clear" w:pos="1226"/>
          <w:tab w:val="num" w:pos="360"/>
        </w:tabs>
        <w:spacing w:after="0"/>
        <w:ind w:left="360"/>
        <w:jc w:val="both"/>
        <w:rPr>
          <w:rFonts w:ascii="Arial" w:hAnsi="Arial" w:cs="Arial"/>
        </w:rPr>
      </w:pPr>
      <w:r w:rsidRPr="0096314F">
        <w:rPr>
          <w:rFonts w:ascii="Arial" w:hAnsi="Arial" w:cs="Arial"/>
        </w:rPr>
        <w:t>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250D03" w:rsidRPr="0096314F" w:rsidRDefault="00250D03" w:rsidP="00B53F0A">
      <w:pPr>
        <w:numPr>
          <w:ilvl w:val="0"/>
          <w:numId w:val="50"/>
        </w:numPr>
        <w:tabs>
          <w:tab w:val="clear" w:pos="1226"/>
          <w:tab w:val="num" w:pos="360"/>
        </w:tabs>
        <w:spacing w:after="0"/>
        <w:ind w:left="360"/>
        <w:jc w:val="both"/>
        <w:rPr>
          <w:rFonts w:ascii="Arial" w:hAnsi="Arial" w:cs="Arial"/>
        </w:rPr>
      </w:pPr>
      <w:r w:rsidRPr="0096314F">
        <w:rPr>
          <w:rFonts w:ascii="Arial" w:hAnsi="Arial" w:cs="Arial"/>
        </w:rPr>
        <w:t xml:space="preserve">Wykonawca mający siedzibę na terytorium Rzeczypospolitej Polskiej, </w:t>
      </w:r>
      <w:r w:rsidRPr="0096314F">
        <w:rPr>
          <w:rFonts w:ascii="Arial" w:hAnsi="Arial" w:cs="Arial"/>
        </w:rPr>
        <w:br/>
        <w:t xml:space="preserve">w odniesieniu do osoby mającej miejsce zamieszkania poza terytorium Rzeczypospolitej Polskiej, której dotyczy dokument wskazany w R. 11 pkt 3 lit a), składa dokument, o którym mowa powyżej w pkt 1 lit. a) w zakresie określonym </w:t>
      </w:r>
      <w:r w:rsidRPr="0096314F">
        <w:rPr>
          <w:rFonts w:ascii="Arial" w:hAnsi="Arial" w:cs="Arial"/>
        </w:rPr>
        <w:br/>
        <w:t xml:space="preserve">w art. 24 ust. 1 pkt 14 i 21 ustawy. </w:t>
      </w:r>
    </w:p>
    <w:p w:rsidR="00250D03" w:rsidRPr="0096314F" w:rsidRDefault="00250D03" w:rsidP="00B53F0A">
      <w:pPr>
        <w:numPr>
          <w:ilvl w:val="0"/>
          <w:numId w:val="50"/>
        </w:numPr>
        <w:tabs>
          <w:tab w:val="clear" w:pos="1226"/>
          <w:tab w:val="num" w:pos="360"/>
        </w:tabs>
        <w:spacing w:after="0"/>
        <w:ind w:left="360"/>
        <w:jc w:val="both"/>
        <w:rPr>
          <w:rFonts w:ascii="Arial" w:hAnsi="Arial" w:cs="Arial"/>
        </w:rPr>
      </w:pPr>
      <w:r w:rsidRPr="0096314F">
        <w:rPr>
          <w:rFonts w:ascii="Arial" w:hAnsi="Arial" w:cs="Aria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250D03" w:rsidRPr="0096314F" w:rsidRDefault="00250D03" w:rsidP="00901DB9">
      <w:pPr>
        <w:spacing w:after="0"/>
        <w:jc w:val="both"/>
        <w:rPr>
          <w:rFonts w:ascii="Arial" w:hAnsi="Arial" w:cs="Arial"/>
        </w:rPr>
      </w:pPr>
      <w:r w:rsidRPr="0096314F">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50D03" w:rsidRPr="0096314F" w:rsidRDefault="00250D03" w:rsidP="00BC55B5">
      <w:pPr>
        <w:spacing w:after="0"/>
        <w:rPr>
          <w:rFonts w:ascii="Arial" w:hAnsi="Arial" w:cs="Arial"/>
        </w:rPr>
      </w:pPr>
    </w:p>
    <w:p w:rsidR="00250D03" w:rsidRPr="0096314F" w:rsidRDefault="00250D03" w:rsidP="008B79F1">
      <w:pPr>
        <w:keepNext/>
        <w:numPr>
          <w:ilvl w:val="0"/>
          <w:numId w:val="9"/>
        </w:numPr>
        <w:shd w:val="clear" w:color="auto" w:fill="E6E6E6"/>
        <w:tabs>
          <w:tab w:val="num" w:pos="1560"/>
        </w:tabs>
        <w:spacing w:after="0" w:line="240" w:lineRule="auto"/>
        <w:ind w:left="1560" w:hanging="1560"/>
        <w:jc w:val="both"/>
        <w:outlineLvl w:val="0"/>
        <w:rPr>
          <w:rFonts w:ascii="Arial" w:hAnsi="Arial" w:cs="Arial"/>
          <w:lang w:eastAsia="pl-PL"/>
        </w:rPr>
      </w:pPr>
      <w:bookmarkStart w:id="34" w:name="_Toc154823348"/>
      <w:bookmarkStart w:id="35" w:name="_Toc161806950"/>
      <w:bookmarkStart w:id="36" w:name="_Toc191867078"/>
      <w:bookmarkStart w:id="37" w:name="_Toc510606536"/>
      <w:r w:rsidRPr="0096314F">
        <w:rPr>
          <w:rFonts w:ascii="Arial" w:hAnsi="Arial" w:cs="Arial"/>
          <w:lang w:eastAsia="pl-PL"/>
        </w:rPr>
        <w:t>Waluta, w jakiej będą prowadzone rozliczenia związane z realizacją niniejszego zamówienia publicznego</w:t>
      </w:r>
      <w:bookmarkEnd w:id="34"/>
      <w:bookmarkEnd w:id="35"/>
      <w:bookmarkEnd w:id="36"/>
      <w:bookmarkEnd w:id="37"/>
    </w:p>
    <w:p w:rsidR="00250D03" w:rsidRPr="0096314F" w:rsidRDefault="00250D03" w:rsidP="007305F5">
      <w:pPr>
        <w:suppressAutoHyphens/>
        <w:spacing w:after="0" w:line="240" w:lineRule="auto"/>
        <w:jc w:val="both"/>
        <w:rPr>
          <w:rFonts w:ascii="Arial" w:hAnsi="Arial" w:cs="Arial"/>
          <w:lang w:eastAsia="pl-PL"/>
        </w:rPr>
      </w:pPr>
    </w:p>
    <w:p w:rsidR="00250D03" w:rsidRPr="0096314F" w:rsidRDefault="00250D03" w:rsidP="007305F5">
      <w:pPr>
        <w:suppressAutoHyphens/>
        <w:spacing w:after="0" w:line="240" w:lineRule="auto"/>
        <w:jc w:val="both"/>
        <w:rPr>
          <w:rFonts w:ascii="Arial" w:hAnsi="Arial" w:cs="Arial"/>
          <w:lang w:eastAsia="pl-PL"/>
        </w:rPr>
      </w:pPr>
      <w:r w:rsidRPr="0096314F">
        <w:rPr>
          <w:rFonts w:ascii="Arial" w:hAnsi="Arial" w:cs="Arial"/>
          <w:lang w:eastAsia="pl-PL"/>
        </w:rPr>
        <w:t>Wszelkie rozliczenia związane z realizacją niniejszego zamówienia dokonywane będą w walucie polskiej [PLN]. </w:t>
      </w:r>
    </w:p>
    <w:p w:rsidR="00250D03" w:rsidRPr="006A3A40" w:rsidRDefault="00250D03" w:rsidP="007305F5">
      <w:pPr>
        <w:suppressAutoHyphens/>
        <w:spacing w:after="120" w:line="240" w:lineRule="auto"/>
        <w:jc w:val="both"/>
        <w:rPr>
          <w:rFonts w:ascii="Arial" w:hAnsi="Arial" w:cs="Arial"/>
          <w:sz w:val="20"/>
          <w:szCs w:val="20"/>
          <w:lang w:eastAsia="pl-PL"/>
        </w:rPr>
      </w:pPr>
    </w:p>
    <w:p w:rsidR="00250D03" w:rsidRPr="0096314F" w:rsidRDefault="00250D03" w:rsidP="005B2E3E">
      <w:pPr>
        <w:keepNext/>
        <w:numPr>
          <w:ilvl w:val="0"/>
          <w:numId w:val="9"/>
        </w:numPr>
        <w:shd w:val="clear" w:color="auto" w:fill="E6E6E6"/>
        <w:tabs>
          <w:tab w:val="clear" w:pos="360"/>
          <w:tab w:val="num" w:pos="1560"/>
          <w:tab w:val="num" w:pos="1620"/>
        </w:tabs>
        <w:spacing w:after="0" w:line="240" w:lineRule="auto"/>
        <w:ind w:left="1560" w:hanging="1560"/>
        <w:jc w:val="both"/>
        <w:outlineLvl w:val="0"/>
        <w:rPr>
          <w:rFonts w:ascii="Arial" w:hAnsi="Arial" w:cs="Arial"/>
          <w:lang w:eastAsia="pl-PL"/>
        </w:rPr>
      </w:pPr>
      <w:bookmarkStart w:id="38" w:name="_Toc174258994"/>
      <w:bookmarkStart w:id="39" w:name="_Toc191867079"/>
      <w:bookmarkStart w:id="40" w:name="_Toc510606537"/>
      <w:r w:rsidRPr="0096314F">
        <w:rPr>
          <w:rFonts w:ascii="Arial" w:hAnsi="Arial" w:cs="Arial"/>
        </w:rPr>
        <w:t>Warunki udziału w postępowaniu</w:t>
      </w:r>
      <w:bookmarkEnd w:id="38"/>
      <w:bookmarkEnd w:id="39"/>
      <w:bookmarkEnd w:id="40"/>
      <w:r w:rsidRPr="0096314F">
        <w:rPr>
          <w:rFonts w:ascii="Arial" w:hAnsi="Arial" w:cs="Arial"/>
        </w:rPr>
        <w:t xml:space="preserve"> oraz podstawy wykluczenia </w:t>
      </w:r>
      <w:r w:rsidRPr="0096314F">
        <w:rPr>
          <w:rFonts w:ascii="Arial" w:hAnsi="Arial" w:cs="Arial"/>
        </w:rPr>
        <w:br/>
        <w:t xml:space="preserve"> z art. 24 ust. 5 Pzp</w:t>
      </w:r>
    </w:p>
    <w:p w:rsidR="00250D03" w:rsidRPr="006A3A40" w:rsidRDefault="00250D03" w:rsidP="007305F5">
      <w:pPr>
        <w:tabs>
          <w:tab w:val="num" w:pos="2520"/>
        </w:tabs>
        <w:spacing w:after="0" w:line="240" w:lineRule="auto"/>
        <w:jc w:val="both"/>
        <w:rPr>
          <w:rFonts w:ascii="Arial" w:hAnsi="Arial" w:cs="Arial"/>
          <w:sz w:val="20"/>
          <w:szCs w:val="20"/>
        </w:rPr>
      </w:pPr>
    </w:p>
    <w:p w:rsidR="00250D03" w:rsidRPr="0096314F" w:rsidRDefault="00250D03" w:rsidP="008B79F1">
      <w:pPr>
        <w:numPr>
          <w:ilvl w:val="6"/>
          <w:numId w:val="8"/>
        </w:numPr>
        <w:tabs>
          <w:tab w:val="left" w:pos="360"/>
          <w:tab w:val="num" w:pos="540"/>
        </w:tabs>
        <w:spacing w:after="0" w:line="240" w:lineRule="auto"/>
        <w:ind w:left="360"/>
        <w:jc w:val="both"/>
        <w:rPr>
          <w:rFonts w:ascii="Arial" w:hAnsi="Arial" w:cs="Arial"/>
        </w:rPr>
      </w:pPr>
      <w:r w:rsidRPr="0096314F">
        <w:rPr>
          <w:rFonts w:ascii="Arial" w:hAnsi="Arial" w:cs="Arial"/>
        </w:rPr>
        <w:t>O udzielenie zamówienia mogą ubiegać się Wykonawcy, którzy:</w:t>
      </w:r>
    </w:p>
    <w:p w:rsidR="00250D03" w:rsidRPr="0096314F" w:rsidRDefault="00250D03" w:rsidP="00A962F0">
      <w:pPr>
        <w:numPr>
          <w:ilvl w:val="1"/>
          <w:numId w:val="5"/>
        </w:numPr>
        <w:tabs>
          <w:tab w:val="clear" w:pos="1440"/>
          <w:tab w:val="num" w:pos="0"/>
          <w:tab w:val="left" w:pos="900"/>
        </w:tabs>
        <w:spacing w:after="0" w:line="240" w:lineRule="auto"/>
        <w:ind w:left="900" w:hanging="436"/>
        <w:jc w:val="both"/>
        <w:rPr>
          <w:rFonts w:ascii="Arial" w:hAnsi="Arial" w:cs="Arial"/>
          <w:lang w:eastAsia="pl-PL"/>
        </w:rPr>
      </w:pPr>
      <w:r w:rsidRPr="0096314F">
        <w:rPr>
          <w:rFonts w:ascii="Arial" w:hAnsi="Arial" w:cs="Arial"/>
          <w:lang w:eastAsia="pl-PL"/>
        </w:rPr>
        <w:t>nie podlegają wykluczeniu, na podstawie art.24 ust.1 pkt 13-23 ustawy pzp</w:t>
      </w:r>
    </w:p>
    <w:p w:rsidR="00250D03" w:rsidRPr="0096314F" w:rsidRDefault="00250D03" w:rsidP="00A962F0">
      <w:pPr>
        <w:numPr>
          <w:ilvl w:val="1"/>
          <w:numId w:val="5"/>
        </w:numPr>
        <w:tabs>
          <w:tab w:val="clear" w:pos="1440"/>
          <w:tab w:val="left" w:pos="360"/>
          <w:tab w:val="left" w:pos="900"/>
          <w:tab w:val="num" w:pos="1260"/>
        </w:tabs>
        <w:spacing w:after="0" w:line="240" w:lineRule="auto"/>
        <w:ind w:left="900" w:hanging="425"/>
        <w:jc w:val="both"/>
        <w:rPr>
          <w:rFonts w:ascii="Arial" w:hAnsi="Arial" w:cs="Arial"/>
        </w:rPr>
      </w:pPr>
      <w:r w:rsidRPr="0096314F">
        <w:rPr>
          <w:rFonts w:ascii="Arial" w:hAnsi="Arial" w:cs="Arial"/>
        </w:rPr>
        <w:t>nie podlegają wykluczeniu na podstawie art. 24 ust. 5 pkt 1) i 8) ustawy pzp tj., zamawiający wykluczy wykonawcę:</w:t>
      </w:r>
    </w:p>
    <w:p w:rsidR="00250D03" w:rsidRPr="0096314F" w:rsidRDefault="00250D03" w:rsidP="00B53F0A">
      <w:pPr>
        <w:numPr>
          <w:ilvl w:val="0"/>
          <w:numId w:val="51"/>
        </w:numPr>
        <w:tabs>
          <w:tab w:val="clear" w:pos="1440"/>
          <w:tab w:val="num" w:pos="1620"/>
        </w:tabs>
        <w:spacing w:after="0" w:line="276" w:lineRule="auto"/>
        <w:ind w:left="1616" w:hanging="357"/>
        <w:jc w:val="both"/>
        <w:rPr>
          <w:rFonts w:ascii="Arial" w:hAnsi="Arial" w:cs="Arial"/>
        </w:rPr>
      </w:pPr>
      <w:r w:rsidRPr="0096314F">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Pr="0096314F">
        <w:rPr>
          <w:rFonts w:ascii="Arial" w:hAnsi="Arial" w:cs="Arial"/>
        </w:rPr>
        <w:br/>
        <w:t>i 1844 oraz z 2016 r. poz. 615);</w:t>
      </w:r>
    </w:p>
    <w:p w:rsidR="00250D03" w:rsidRPr="0096314F" w:rsidRDefault="00250D03" w:rsidP="00B53F0A">
      <w:pPr>
        <w:numPr>
          <w:ilvl w:val="0"/>
          <w:numId w:val="51"/>
        </w:numPr>
        <w:tabs>
          <w:tab w:val="clear" w:pos="1440"/>
          <w:tab w:val="num" w:pos="1620"/>
        </w:tabs>
        <w:spacing w:after="0" w:line="276" w:lineRule="auto"/>
        <w:ind w:left="1616" w:hanging="357"/>
        <w:jc w:val="both"/>
        <w:rPr>
          <w:rFonts w:ascii="Arial" w:hAnsi="Arial" w:cs="Arial"/>
        </w:rPr>
      </w:pPr>
      <w:r w:rsidRPr="0096314F">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250D03" w:rsidRPr="0096314F" w:rsidRDefault="00250D03" w:rsidP="0037493A">
      <w:pPr>
        <w:numPr>
          <w:ilvl w:val="0"/>
          <w:numId w:val="63"/>
        </w:numPr>
        <w:tabs>
          <w:tab w:val="num" w:pos="900"/>
        </w:tabs>
        <w:spacing w:after="0" w:line="276" w:lineRule="auto"/>
        <w:ind w:left="900"/>
        <w:jc w:val="both"/>
        <w:rPr>
          <w:rFonts w:ascii="Arial" w:hAnsi="Arial" w:cs="Arial"/>
        </w:rPr>
      </w:pPr>
      <w:r w:rsidRPr="0096314F">
        <w:rPr>
          <w:rFonts w:ascii="Arial" w:hAnsi="Arial" w:cs="Arial"/>
          <w:lang w:eastAsia="pl-PL"/>
        </w:rPr>
        <w:t>spełniają warunki udziału w postępowaniu dotyczące zdolności technicznej lub zawodowej tj.:</w:t>
      </w:r>
    </w:p>
    <w:p w:rsidR="00250D03" w:rsidRPr="0096314F" w:rsidRDefault="00250D03" w:rsidP="00B53F0A">
      <w:pPr>
        <w:numPr>
          <w:ilvl w:val="0"/>
          <w:numId w:val="60"/>
        </w:numPr>
        <w:spacing w:after="0" w:line="240" w:lineRule="auto"/>
        <w:jc w:val="both"/>
        <w:rPr>
          <w:rFonts w:ascii="Arial" w:hAnsi="Arial" w:cs="Arial"/>
          <w:lang w:eastAsia="pl-PL"/>
        </w:rPr>
      </w:pPr>
      <w:r w:rsidRPr="0096314F">
        <w:rPr>
          <w:rFonts w:ascii="Arial" w:hAnsi="Arial" w:cs="Arial"/>
          <w:lang w:eastAsia="pl-PL"/>
        </w:rPr>
        <w:t xml:space="preserve">spełniają minimalne warunki dotyczące doświadczenia, tj. </w:t>
      </w:r>
      <w:r w:rsidRPr="0096314F">
        <w:rPr>
          <w:rFonts w:ascii="Arial" w:hAnsi="Arial" w:cs="Arial"/>
          <w:lang w:eastAsia="pl-PL"/>
        </w:rPr>
        <w:br/>
        <w:t xml:space="preserve">w postępowaniu mogą wziąć udział Wykonawcy którzy w okresie ostatnich </w:t>
      </w:r>
      <w:r w:rsidRPr="0096314F">
        <w:rPr>
          <w:rFonts w:ascii="Arial" w:hAnsi="Arial" w:cs="Arial"/>
          <w:b/>
          <w:bCs/>
          <w:lang w:eastAsia="pl-PL"/>
        </w:rPr>
        <w:t>5 lat</w:t>
      </w:r>
      <w:r w:rsidRPr="0096314F">
        <w:rPr>
          <w:rFonts w:ascii="Arial" w:hAnsi="Arial" w:cs="Arial"/>
          <w:lang w:eastAsia="pl-PL"/>
        </w:rPr>
        <w:t xml:space="preserve"> przed upływem terminu składania ofert, a jeżeli okres prowadzenia działalności jest krótszy - w tym okresie, wykonali następującą robotę:</w:t>
      </w:r>
    </w:p>
    <w:p w:rsidR="00250D03" w:rsidRPr="0096314F" w:rsidRDefault="00250D03" w:rsidP="00B53F0A">
      <w:pPr>
        <w:pStyle w:val="ListParagraph"/>
        <w:numPr>
          <w:ilvl w:val="0"/>
          <w:numId w:val="33"/>
        </w:numPr>
        <w:spacing w:after="0" w:line="240" w:lineRule="auto"/>
        <w:ind w:left="1980"/>
        <w:jc w:val="both"/>
        <w:rPr>
          <w:rFonts w:ascii="Arial" w:hAnsi="Arial" w:cs="Arial"/>
          <w:lang w:eastAsia="pl-PL"/>
        </w:rPr>
      </w:pPr>
      <w:r w:rsidRPr="0096314F">
        <w:rPr>
          <w:rFonts w:ascii="Arial" w:hAnsi="Arial" w:cs="Arial"/>
        </w:rPr>
        <w:t>co najmniej 1</w:t>
      </w:r>
      <w:r w:rsidRPr="0096314F">
        <w:rPr>
          <w:rFonts w:ascii="Arial" w:hAnsi="Arial" w:cs="Arial"/>
          <w:b/>
          <w:bCs/>
        </w:rPr>
        <w:t xml:space="preserve"> </w:t>
      </w:r>
      <w:r w:rsidRPr="0096314F">
        <w:rPr>
          <w:rFonts w:ascii="Arial" w:hAnsi="Arial" w:cs="Arial"/>
        </w:rPr>
        <w:t xml:space="preserve">robotę branży ogólnobudowlanej z oświetleniem </w:t>
      </w:r>
      <w:r w:rsidRPr="0096314F">
        <w:rPr>
          <w:rFonts w:ascii="Arial" w:hAnsi="Arial" w:cs="Arial"/>
        </w:rPr>
        <w:br/>
        <w:t xml:space="preserve">o wartości minimum  500.000,00 zł  </w:t>
      </w:r>
    </w:p>
    <w:p w:rsidR="00250D03" w:rsidRPr="0096314F" w:rsidRDefault="00250D03" w:rsidP="00B53F0A">
      <w:pPr>
        <w:pStyle w:val="ListParagraph"/>
        <w:numPr>
          <w:ilvl w:val="0"/>
          <w:numId w:val="64"/>
        </w:numPr>
        <w:tabs>
          <w:tab w:val="clear" w:pos="1996"/>
          <w:tab w:val="num" w:pos="1440"/>
        </w:tabs>
        <w:spacing w:after="0" w:line="240" w:lineRule="auto"/>
        <w:ind w:left="1440"/>
        <w:jc w:val="both"/>
        <w:rPr>
          <w:rFonts w:ascii="Arial" w:hAnsi="Arial" w:cs="Arial"/>
          <w:lang w:eastAsia="pl-PL"/>
        </w:rPr>
      </w:pPr>
      <w:r w:rsidRPr="0096314F">
        <w:rPr>
          <w:rFonts w:ascii="Arial" w:hAnsi="Arial" w:cs="Arial"/>
        </w:rPr>
        <w:t xml:space="preserve">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t>
      </w:r>
      <w:r w:rsidRPr="0096314F">
        <w:rPr>
          <w:rFonts w:ascii="Arial" w:hAnsi="Arial" w:cs="Arial"/>
        </w:rPr>
        <w:br/>
        <w:t>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w:t>
      </w:r>
    </w:p>
    <w:p w:rsidR="00250D03" w:rsidRPr="0096314F" w:rsidRDefault="00250D03" w:rsidP="00B53F0A">
      <w:pPr>
        <w:widowControl w:val="0"/>
        <w:numPr>
          <w:ilvl w:val="0"/>
          <w:numId w:val="61"/>
        </w:numPr>
        <w:tabs>
          <w:tab w:val="clear" w:pos="1920"/>
          <w:tab w:val="num" w:pos="2700"/>
        </w:tabs>
        <w:suppressAutoHyphens/>
        <w:autoSpaceDE w:val="0"/>
        <w:autoSpaceDN w:val="0"/>
        <w:adjustRightInd w:val="0"/>
        <w:spacing w:after="0" w:line="240" w:lineRule="auto"/>
        <w:ind w:left="2700"/>
        <w:jc w:val="both"/>
        <w:rPr>
          <w:rFonts w:ascii="Arial" w:hAnsi="Arial" w:cs="Arial"/>
        </w:rPr>
      </w:pPr>
      <w:r w:rsidRPr="0096314F">
        <w:rPr>
          <w:rFonts w:ascii="Arial" w:hAnsi="Arial" w:cs="Arial"/>
        </w:rPr>
        <w:t>ogólnobudowlanej (</w:t>
      </w:r>
      <w:r w:rsidRPr="0096314F">
        <w:rPr>
          <w:rFonts w:ascii="Arial" w:hAnsi="Arial" w:cs="Arial"/>
          <w:b/>
          <w:bCs/>
        </w:rPr>
        <w:t>kierownik budowy</w:t>
      </w:r>
      <w:r w:rsidRPr="0096314F">
        <w:rPr>
          <w:rFonts w:ascii="Arial" w:hAnsi="Arial" w:cs="Arial"/>
        </w:rPr>
        <w:t>),</w:t>
      </w:r>
    </w:p>
    <w:p w:rsidR="00250D03" w:rsidRPr="0096314F" w:rsidRDefault="00250D03" w:rsidP="00B53F0A">
      <w:pPr>
        <w:widowControl w:val="0"/>
        <w:numPr>
          <w:ilvl w:val="0"/>
          <w:numId w:val="61"/>
        </w:numPr>
        <w:tabs>
          <w:tab w:val="clear" w:pos="1920"/>
          <w:tab w:val="num" w:pos="2700"/>
        </w:tabs>
        <w:suppressAutoHyphens/>
        <w:autoSpaceDE w:val="0"/>
        <w:autoSpaceDN w:val="0"/>
        <w:adjustRightInd w:val="0"/>
        <w:spacing w:after="0" w:line="240" w:lineRule="auto"/>
        <w:ind w:left="2700"/>
        <w:jc w:val="both"/>
        <w:rPr>
          <w:rFonts w:ascii="Arial" w:hAnsi="Arial" w:cs="Arial"/>
        </w:rPr>
      </w:pPr>
      <w:r w:rsidRPr="0096314F">
        <w:rPr>
          <w:rFonts w:ascii="Arial" w:hAnsi="Arial" w:cs="Arial"/>
        </w:rPr>
        <w:t xml:space="preserve">wodociągowej,  </w:t>
      </w:r>
    </w:p>
    <w:p w:rsidR="00250D03" w:rsidRPr="0096314F" w:rsidRDefault="00250D03" w:rsidP="00B53F0A">
      <w:pPr>
        <w:widowControl w:val="0"/>
        <w:numPr>
          <w:ilvl w:val="0"/>
          <w:numId w:val="61"/>
        </w:numPr>
        <w:tabs>
          <w:tab w:val="clear" w:pos="1920"/>
          <w:tab w:val="num" w:pos="2700"/>
        </w:tabs>
        <w:suppressAutoHyphens/>
        <w:autoSpaceDE w:val="0"/>
        <w:autoSpaceDN w:val="0"/>
        <w:adjustRightInd w:val="0"/>
        <w:spacing w:after="0" w:line="240" w:lineRule="auto"/>
        <w:ind w:left="2700"/>
        <w:jc w:val="both"/>
        <w:rPr>
          <w:rFonts w:ascii="Arial" w:hAnsi="Arial" w:cs="Arial"/>
        </w:rPr>
      </w:pPr>
      <w:r w:rsidRPr="0096314F">
        <w:rPr>
          <w:rFonts w:ascii="Arial" w:hAnsi="Arial" w:cs="Arial"/>
        </w:rPr>
        <w:t>elektrycznej,</w:t>
      </w:r>
    </w:p>
    <w:p w:rsidR="00250D03" w:rsidRPr="0096314F" w:rsidRDefault="00250D03" w:rsidP="00B53F0A">
      <w:pPr>
        <w:widowControl w:val="0"/>
        <w:numPr>
          <w:ilvl w:val="0"/>
          <w:numId w:val="61"/>
        </w:numPr>
        <w:tabs>
          <w:tab w:val="clear" w:pos="1920"/>
          <w:tab w:val="num" w:pos="2700"/>
        </w:tabs>
        <w:suppressAutoHyphens/>
        <w:autoSpaceDE w:val="0"/>
        <w:autoSpaceDN w:val="0"/>
        <w:adjustRightInd w:val="0"/>
        <w:spacing w:after="0" w:line="240" w:lineRule="auto"/>
        <w:ind w:left="2700"/>
        <w:jc w:val="both"/>
        <w:rPr>
          <w:rFonts w:ascii="Arial" w:hAnsi="Arial" w:cs="Arial"/>
        </w:rPr>
      </w:pPr>
      <w:r w:rsidRPr="0096314F">
        <w:rPr>
          <w:rFonts w:ascii="Arial" w:hAnsi="Arial" w:cs="Arial"/>
        </w:rPr>
        <w:t>teletechnicznej,</w:t>
      </w:r>
    </w:p>
    <w:p w:rsidR="00250D03" w:rsidRPr="0096314F" w:rsidRDefault="00250D03" w:rsidP="00B53F0A">
      <w:pPr>
        <w:widowControl w:val="0"/>
        <w:numPr>
          <w:ilvl w:val="0"/>
          <w:numId w:val="61"/>
        </w:numPr>
        <w:tabs>
          <w:tab w:val="clear" w:pos="1920"/>
          <w:tab w:val="num" w:pos="2700"/>
        </w:tabs>
        <w:suppressAutoHyphens/>
        <w:autoSpaceDE w:val="0"/>
        <w:autoSpaceDN w:val="0"/>
        <w:adjustRightInd w:val="0"/>
        <w:spacing w:after="0" w:line="240" w:lineRule="auto"/>
        <w:ind w:left="2700"/>
        <w:jc w:val="both"/>
        <w:rPr>
          <w:rFonts w:ascii="Arial" w:hAnsi="Arial" w:cs="Arial"/>
        </w:rPr>
      </w:pPr>
      <w:r w:rsidRPr="0096314F">
        <w:rPr>
          <w:rFonts w:ascii="Arial" w:hAnsi="Arial" w:cs="Arial"/>
        </w:rPr>
        <w:t>architektury krajobrazu;</w:t>
      </w:r>
    </w:p>
    <w:p w:rsidR="00250D03" w:rsidRPr="0096314F" w:rsidRDefault="00250D03" w:rsidP="00B53F0A">
      <w:pPr>
        <w:widowControl w:val="0"/>
        <w:numPr>
          <w:ilvl w:val="0"/>
          <w:numId w:val="64"/>
        </w:numPr>
        <w:tabs>
          <w:tab w:val="clear" w:pos="1996"/>
          <w:tab w:val="num" w:pos="1440"/>
        </w:tabs>
        <w:suppressAutoHyphens/>
        <w:autoSpaceDE w:val="0"/>
        <w:autoSpaceDN w:val="0"/>
        <w:adjustRightInd w:val="0"/>
        <w:spacing w:after="0" w:line="240" w:lineRule="auto"/>
        <w:ind w:left="1440"/>
        <w:jc w:val="both"/>
        <w:rPr>
          <w:rFonts w:ascii="Arial" w:hAnsi="Arial" w:cs="Arial"/>
        </w:rPr>
      </w:pPr>
      <w:r w:rsidRPr="0096314F">
        <w:rPr>
          <w:rFonts w:ascii="Arial" w:hAnsi="Arial" w:cs="Arial"/>
        </w:rPr>
        <w:t xml:space="preserve">spełniają minimalne warunki dot. sytuacji ekonomicznej lub finansowej tj: posiadają ubezpieczenie od odpowiedzialności cywilnej w zakresie prowadzonej działalności związanej z przedmiotem zamówienia na sumę gwarancyjną:  </w:t>
      </w:r>
    </w:p>
    <w:p w:rsidR="00250D03" w:rsidRPr="0096314F" w:rsidRDefault="00250D03" w:rsidP="00B53F0A">
      <w:pPr>
        <w:numPr>
          <w:ilvl w:val="0"/>
          <w:numId w:val="62"/>
        </w:numPr>
        <w:tabs>
          <w:tab w:val="clear" w:pos="1920"/>
          <w:tab w:val="num" w:pos="2700"/>
        </w:tabs>
        <w:autoSpaceDE w:val="0"/>
        <w:autoSpaceDN w:val="0"/>
        <w:adjustRightInd w:val="0"/>
        <w:spacing w:after="0" w:line="240" w:lineRule="auto"/>
        <w:ind w:left="2700"/>
        <w:rPr>
          <w:rFonts w:ascii="Arial" w:hAnsi="Arial" w:cs="Arial"/>
        </w:rPr>
      </w:pPr>
      <w:r w:rsidRPr="0096314F">
        <w:rPr>
          <w:rFonts w:ascii="Arial" w:hAnsi="Arial" w:cs="Arial"/>
        </w:rPr>
        <w:t xml:space="preserve">nie mniejszą niż </w:t>
      </w:r>
      <w:r w:rsidRPr="0096314F">
        <w:rPr>
          <w:rFonts w:ascii="Arial" w:hAnsi="Arial" w:cs="Arial"/>
          <w:b/>
          <w:bCs/>
        </w:rPr>
        <w:t>1.000.000,00 zł</w:t>
      </w:r>
    </w:p>
    <w:p w:rsidR="00250D03" w:rsidRPr="0096314F" w:rsidRDefault="00250D03" w:rsidP="008B79F1">
      <w:pPr>
        <w:numPr>
          <w:ilvl w:val="6"/>
          <w:numId w:val="8"/>
        </w:numPr>
        <w:tabs>
          <w:tab w:val="num" w:pos="426"/>
        </w:tabs>
        <w:spacing w:after="0" w:line="240" w:lineRule="auto"/>
        <w:ind w:left="426"/>
        <w:jc w:val="both"/>
        <w:rPr>
          <w:rFonts w:ascii="Arial" w:hAnsi="Arial" w:cs="Arial"/>
          <w:lang w:eastAsia="pl-PL"/>
        </w:rPr>
      </w:pPr>
      <w:r w:rsidRPr="0096314F">
        <w:rPr>
          <w:rFonts w:ascii="Arial" w:hAnsi="Arial" w:cs="Arial"/>
          <w:lang w:eastAsia="pl-PL"/>
        </w:rPr>
        <w:t>Zamawiający wezwie wykonawcę, którego oferta została najwyżej oceniona, do złożenia w wyznaczonym, nie krótszym niż 5 dni terminie, aktualnych na dzień złożenia oświadczeń lub dokumentów potwierdzających okoliczności, o których mowa w art. 25 ust. 1ustawy pzp.</w:t>
      </w:r>
    </w:p>
    <w:p w:rsidR="00250D03" w:rsidRPr="0096314F" w:rsidRDefault="00250D03" w:rsidP="008B79F1">
      <w:pPr>
        <w:numPr>
          <w:ilvl w:val="6"/>
          <w:numId w:val="8"/>
        </w:numPr>
        <w:tabs>
          <w:tab w:val="num" w:pos="426"/>
        </w:tabs>
        <w:spacing w:after="0" w:line="240" w:lineRule="auto"/>
        <w:ind w:left="426"/>
        <w:jc w:val="both"/>
        <w:rPr>
          <w:rFonts w:ascii="Arial" w:hAnsi="Arial" w:cs="Arial"/>
          <w:lang w:eastAsia="pl-PL"/>
        </w:rPr>
      </w:pPr>
      <w:r w:rsidRPr="0096314F">
        <w:rPr>
          <w:rFonts w:ascii="Arial" w:hAnsi="Arial" w:cs="Arial"/>
          <w:lang w:eastAsia="pl-PL"/>
        </w:rPr>
        <w:t xml:space="preserve">Jeżeli wykonawca nie złożył oświadczenia, o którym mowa w art. 25a ust. 1 pzp, oświadczeń lub dokumentów potwierdzających okoliczności, o których mowa </w:t>
      </w:r>
      <w:r w:rsidRPr="0096314F">
        <w:rPr>
          <w:rFonts w:ascii="Arial" w:hAnsi="Arial" w:cs="Arial"/>
          <w:lang w:eastAsia="pl-PL"/>
        </w:rPr>
        <w:br/>
        <w:t xml:space="preserve">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50D03" w:rsidRPr="0096314F" w:rsidRDefault="00250D03" w:rsidP="008B79F1">
      <w:pPr>
        <w:numPr>
          <w:ilvl w:val="6"/>
          <w:numId w:val="8"/>
        </w:numPr>
        <w:tabs>
          <w:tab w:val="num" w:pos="426"/>
        </w:tabs>
        <w:spacing w:after="0" w:line="240" w:lineRule="auto"/>
        <w:ind w:left="426"/>
        <w:jc w:val="both"/>
        <w:rPr>
          <w:rFonts w:ascii="Arial" w:hAnsi="Arial" w:cs="Arial"/>
          <w:lang w:eastAsia="pl-PL"/>
        </w:rPr>
      </w:pPr>
      <w:r w:rsidRPr="0096314F">
        <w:rPr>
          <w:rFonts w:ascii="Arial" w:hAnsi="Arial" w:cs="Arial"/>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50D03" w:rsidRPr="0096314F" w:rsidRDefault="00250D03" w:rsidP="008B79F1">
      <w:pPr>
        <w:numPr>
          <w:ilvl w:val="6"/>
          <w:numId w:val="8"/>
        </w:numPr>
        <w:tabs>
          <w:tab w:val="num" w:pos="426"/>
        </w:tabs>
        <w:spacing w:after="0" w:line="240" w:lineRule="auto"/>
        <w:ind w:left="426"/>
        <w:jc w:val="both"/>
        <w:rPr>
          <w:rFonts w:ascii="Arial" w:hAnsi="Arial" w:cs="Arial"/>
          <w:lang w:eastAsia="pl-PL"/>
        </w:rPr>
      </w:pPr>
      <w:r w:rsidRPr="0096314F">
        <w:rPr>
          <w:rFonts w:ascii="Arial" w:hAnsi="Arial" w:cs="Arial"/>
          <w:lang w:eastAsia="pl-PL"/>
        </w:rPr>
        <w:t xml:space="preserve">Zamawiający wzywa także, w wyznaczonym przez siebie terminie, do złożenia wyjaśnień dotyczących oświadczeń lub dokumentów, o których mowa w art. 25 ust. 1 pzp. </w:t>
      </w:r>
    </w:p>
    <w:p w:rsidR="00250D03" w:rsidRPr="0096314F" w:rsidRDefault="00250D03" w:rsidP="008B79F1">
      <w:pPr>
        <w:numPr>
          <w:ilvl w:val="6"/>
          <w:numId w:val="8"/>
        </w:numPr>
        <w:tabs>
          <w:tab w:val="num" w:pos="426"/>
        </w:tabs>
        <w:spacing w:after="0" w:line="240" w:lineRule="auto"/>
        <w:ind w:left="426"/>
        <w:jc w:val="both"/>
        <w:rPr>
          <w:rFonts w:ascii="Arial" w:hAnsi="Arial" w:cs="Arial"/>
          <w:lang w:eastAsia="pl-PL"/>
        </w:rPr>
      </w:pPr>
      <w:r w:rsidRPr="0096314F">
        <w:rPr>
          <w:rFonts w:ascii="Arial" w:hAnsi="Arial" w:cs="Arial"/>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50D03" w:rsidRPr="0096314F" w:rsidRDefault="00250D03" w:rsidP="006A3A40">
      <w:pPr>
        <w:pStyle w:val="ListParagraph"/>
        <w:numPr>
          <w:ilvl w:val="6"/>
          <w:numId w:val="8"/>
        </w:numPr>
        <w:tabs>
          <w:tab w:val="clear" w:pos="2520"/>
        </w:tabs>
        <w:spacing w:after="0"/>
        <w:ind w:left="425" w:hanging="357"/>
        <w:jc w:val="both"/>
        <w:rPr>
          <w:rFonts w:ascii="Arial" w:hAnsi="Arial" w:cs="Arial"/>
          <w:lang w:eastAsia="pl-PL"/>
        </w:rPr>
      </w:pPr>
      <w:r w:rsidRPr="0096314F">
        <w:rPr>
          <w:rFonts w:ascii="Arial" w:hAnsi="Arial" w:cs="Arial"/>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50D03" w:rsidRPr="0096314F" w:rsidRDefault="00250D03" w:rsidP="006A3A40">
      <w:pPr>
        <w:numPr>
          <w:ilvl w:val="6"/>
          <w:numId w:val="8"/>
        </w:numPr>
        <w:tabs>
          <w:tab w:val="num" w:pos="426"/>
        </w:tabs>
        <w:spacing w:after="0" w:line="240" w:lineRule="auto"/>
        <w:ind w:left="425" w:hanging="357"/>
        <w:jc w:val="both"/>
        <w:rPr>
          <w:rFonts w:ascii="Arial" w:hAnsi="Arial" w:cs="Arial"/>
          <w:lang w:eastAsia="pl-PL"/>
        </w:rPr>
      </w:pPr>
      <w:r w:rsidRPr="0096314F">
        <w:rPr>
          <w:rFonts w:ascii="Arial" w:hAnsi="Arial" w:cs="Arial"/>
          <w:u w:val="single"/>
          <w:lang w:eastAsia="pl-PL"/>
        </w:rPr>
        <w:t xml:space="preserve">Zamawiający na podstawie art. 24aa ustawy pzp najpierw dokona oceny ofert, </w:t>
      </w:r>
      <w:r w:rsidRPr="0096314F">
        <w:rPr>
          <w:rFonts w:ascii="Arial" w:hAnsi="Arial" w:cs="Arial"/>
          <w:u w:val="single"/>
          <w:lang w:eastAsia="pl-PL"/>
        </w:rPr>
        <w:br/>
        <w:t xml:space="preserve">a następnie zbada, czy wykonawca, którego oferta została oceniona jako najkorzystniejsza, nie podlega wykluczeniu oraz spełnia warunki udziału </w:t>
      </w:r>
      <w:r w:rsidRPr="0096314F">
        <w:rPr>
          <w:rFonts w:ascii="Arial" w:hAnsi="Arial" w:cs="Arial"/>
          <w:u w:val="single"/>
          <w:lang w:eastAsia="pl-PL"/>
        </w:rPr>
        <w:br/>
        <w:t>w postępowaniu.</w:t>
      </w:r>
    </w:p>
    <w:p w:rsidR="00250D03" w:rsidRPr="0096314F" w:rsidRDefault="00250D03" w:rsidP="00BC55B5">
      <w:pPr>
        <w:spacing w:after="0" w:line="240" w:lineRule="auto"/>
        <w:jc w:val="both"/>
        <w:rPr>
          <w:rFonts w:ascii="Arial" w:hAnsi="Arial" w:cs="Arial"/>
          <w:b/>
          <w:bCs/>
          <w:sz w:val="20"/>
          <w:szCs w:val="20"/>
          <w:u w:val="single"/>
          <w:lang w:eastAsia="pl-PL"/>
        </w:rPr>
      </w:pPr>
    </w:p>
    <w:p w:rsidR="00250D03" w:rsidRPr="0096314F" w:rsidRDefault="00250D03" w:rsidP="008B79F1">
      <w:pPr>
        <w:keepNext/>
        <w:numPr>
          <w:ilvl w:val="0"/>
          <w:numId w:val="9"/>
        </w:numPr>
        <w:shd w:val="clear" w:color="auto" w:fill="E6E6E6"/>
        <w:tabs>
          <w:tab w:val="num" w:pos="1560"/>
        </w:tabs>
        <w:spacing w:after="120" w:line="240" w:lineRule="auto"/>
        <w:ind w:left="1559" w:hanging="1559"/>
        <w:jc w:val="both"/>
        <w:outlineLvl w:val="0"/>
        <w:rPr>
          <w:rFonts w:ascii="Arial" w:hAnsi="Arial" w:cs="Arial"/>
        </w:rPr>
      </w:pPr>
      <w:bookmarkStart w:id="41" w:name="_Toc174258995"/>
      <w:bookmarkStart w:id="42" w:name="_Toc191867080"/>
      <w:bookmarkStart w:id="43" w:name="_Toc510606538"/>
      <w:r w:rsidRPr="0096314F">
        <w:rPr>
          <w:rFonts w:ascii="Arial" w:hAnsi="Arial" w:cs="Arial"/>
        </w:rPr>
        <w:t>Wykaz oświadczeń lub dokumentów potwierdzających spełnianie warunków w postępowaniu</w:t>
      </w:r>
      <w:bookmarkEnd w:id="41"/>
      <w:bookmarkEnd w:id="42"/>
      <w:r w:rsidRPr="0096314F">
        <w:rPr>
          <w:rFonts w:ascii="Arial" w:hAnsi="Arial" w:cs="Arial"/>
        </w:rPr>
        <w:t xml:space="preserve"> oraz brak podstaw wykluczenia</w:t>
      </w:r>
      <w:bookmarkEnd w:id="43"/>
    </w:p>
    <w:p w:rsidR="00250D03" w:rsidRPr="0096314F" w:rsidRDefault="00250D03" w:rsidP="00B53F0A">
      <w:pPr>
        <w:pStyle w:val="ListParagraph"/>
        <w:numPr>
          <w:ilvl w:val="0"/>
          <w:numId w:val="37"/>
        </w:numPr>
        <w:spacing w:after="0"/>
        <w:ind w:left="426" w:hanging="357"/>
        <w:jc w:val="both"/>
        <w:rPr>
          <w:rFonts w:ascii="Arial" w:hAnsi="Arial" w:cs="Arial"/>
          <w:u w:val="single"/>
        </w:rPr>
      </w:pPr>
      <w:r w:rsidRPr="0096314F">
        <w:rPr>
          <w:rFonts w:ascii="Arial" w:hAnsi="Arial" w:cs="Arial"/>
          <w:u w:val="single"/>
        </w:rPr>
        <w:t xml:space="preserve">Wykonawca obowiązany jest </w:t>
      </w:r>
      <w:r w:rsidRPr="0096314F">
        <w:rPr>
          <w:rFonts w:ascii="Arial" w:hAnsi="Arial" w:cs="Arial"/>
          <w:b/>
          <w:bCs/>
          <w:u w:val="single"/>
        </w:rPr>
        <w:t>wraz z ofertą</w:t>
      </w:r>
      <w:r w:rsidRPr="0096314F">
        <w:rPr>
          <w:rFonts w:ascii="Arial" w:hAnsi="Arial" w:cs="Arial"/>
          <w:u w:val="single"/>
        </w:rPr>
        <w:t xml:space="preserve"> złożyć:</w:t>
      </w:r>
    </w:p>
    <w:p w:rsidR="00250D03" w:rsidRPr="0096314F" w:rsidRDefault="00250D03" w:rsidP="00B53F0A">
      <w:pPr>
        <w:numPr>
          <w:ilvl w:val="0"/>
          <w:numId w:val="52"/>
        </w:numPr>
        <w:spacing w:after="0"/>
        <w:ind w:hanging="357"/>
        <w:jc w:val="both"/>
        <w:rPr>
          <w:rFonts w:ascii="Arial" w:hAnsi="Arial" w:cs="Arial"/>
        </w:rPr>
      </w:pPr>
      <w:r w:rsidRPr="0096314F">
        <w:rPr>
          <w:rFonts w:ascii="Arial" w:hAnsi="Arial" w:cs="Arial"/>
        </w:rPr>
        <w:t xml:space="preserve">oświadczenie Wykonawcy, zgodnie z art. 25a ust. 1 ustawy, o nie podleganiu wykluczeniu oraz spełnianiu warunków udziału w postępowaniu  (wzór stanowi </w:t>
      </w:r>
      <w:r w:rsidRPr="0096314F">
        <w:rPr>
          <w:rFonts w:ascii="Arial" w:hAnsi="Arial" w:cs="Arial"/>
          <w:b/>
          <w:bCs/>
        </w:rPr>
        <w:t>Zał. Nr 3</w:t>
      </w:r>
      <w:r w:rsidRPr="0096314F">
        <w:rPr>
          <w:rFonts w:ascii="Arial" w:hAnsi="Arial" w:cs="Arial"/>
        </w:rPr>
        <w:t xml:space="preserve"> do SIWZ),</w:t>
      </w:r>
    </w:p>
    <w:p w:rsidR="00250D03" w:rsidRPr="0096314F" w:rsidRDefault="00250D03" w:rsidP="00B53F0A">
      <w:pPr>
        <w:numPr>
          <w:ilvl w:val="0"/>
          <w:numId w:val="52"/>
        </w:numPr>
        <w:spacing w:after="0"/>
        <w:ind w:hanging="357"/>
        <w:jc w:val="both"/>
        <w:rPr>
          <w:rFonts w:ascii="Arial" w:hAnsi="Arial" w:cs="Arial"/>
        </w:rPr>
      </w:pPr>
      <w:r w:rsidRPr="0096314F">
        <w:rPr>
          <w:rFonts w:ascii="Arial" w:hAnsi="Arial" w:cs="Arial"/>
        </w:rPr>
        <w:t>zobowiązanie podmiotu trzeciego do oddania do dyspozycji niezbędnych zasobów na potrzeby realizacji zamówienia – jeśli dotyczy,</w:t>
      </w:r>
    </w:p>
    <w:p w:rsidR="00250D03" w:rsidRPr="0096314F" w:rsidRDefault="00250D03" w:rsidP="00B53F0A">
      <w:pPr>
        <w:numPr>
          <w:ilvl w:val="0"/>
          <w:numId w:val="52"/>
        </w:numPr>
        <w:spacing w:after="0"/>
        <w:ind w:hanging="357"/>
        <w:jc w:val="both"/>
        <w:rPr>
          <w:rFonts w:ascii="Arial" w:hAnsi="Arial" w:cs="Arial"/>
        </w:rPr>
      </w:pPr>
      <w:r w:rsidRPr="0096314F">
        <w:rPr>
          <w:rFonts w:ascii="Arial" w:hAnsi="Arial" w:cs="Arial"/>
        </w:rPr>
        <w:t>pełnomocnictwo – jeśli dotyczy,</w:t>
      </w:r>
    </w:p>
    <w:p w:rsidR="00250D03" w:rsidRPr="0096314F" w:rsidRDefault="00250D03" w:rsidP="00B53F0A">
      <w:pPr>
        <w:numPr>
          <w:ilvl w:val="0"/>
          <w:numId w:val="52"/>
        </w:numPr>
        <w:spacing w:after="0"/>
        <w:ind w:hanging="357"/>
        <w:jc w:val="both"/>
        <w:rPr>
          <w:rFonts w:ascii="Arial" w:hAnsi="Arial" w:cs="Arial"/>
        </w:rPr>
      </w:pPr>
      <w:r w:rsidRPr="0096314F">
        <w:rPr>
          <w:rFonts w:ascii="Arial" w:hAnsi="Arial" w:cs="Arial"/>
        </w:rPr>
        <w:t xml:space="preserve">informację o podwykonawcach (wzór stanowi </w:t>
      </w:r>
      <w:r w:rsidRPr="0096314F">
        <w:rPr>
          <w:rFonts w:ascii="Arial" w:hAnsi="Arial" w:cs="Arial"/>
          <w:b/>
          <w:bCs/>
        </w:rPr>
        <w:t>Zał. Nr 5</w:t>
      </w:r>
      <w:r w:rsidRPr="0096314F">
        <w:rPr>
          <w:rFonts w:ascii="Arial" w:hAnsi="Arial" w:cs="Arial"/>
        </w:rPr>
        <w:t xml:space="preserve"> do SIWZ) – jeśli dotyczy.</w:t>
      </w:r>
    </w:p>
    <w:p w:rsidR="00250D03" w:rsidRPr="006A3A40" w:rsidRDefault="00250D03" w:rsidP="008013BA">
      <w:pPr>
        <w:spacing w:after="0"/>
        <w:ind w:left="363"/>
        <w:jc w:val="both"/>
        <w:rPr>
          <w:rFonts w:ascii="Arial" w:hAnsi="Arial" w:cs="Arial"/>
          <w:sz w:val="16"/>
          <w:szCs w:val="16"/>
        </w:rPr>
      </w:pPr>
    </w:p>
    <w:p w:rsidR="00250D03" w:rsidRPr="0096314F" w:rsidRDefault="00250D03" w:rsidP="00BC55B5">
      <w:pPr>
        <w:jc w:val="both"/>
        <w:rPr>
          <w:rFonts w:ascii="Arial" w:hAnsi="Arial" w:cs="Arial"/>
          <w:b/>
          <w:bCs/>
        </w:rPr>
      </w:pPr>
      <w:r w:rsidRPr="0096314F">
        <w:rPr>
          <w:rFonts w:ascii="Arial" w:hAnsi="Arial" w:cs="Arial"/>
          <w:b/>
          <w:bCs/>
        </w:rPr>
        <w:t>Poniższe dokumenty dostarczy tylko wykonawca, którego oferta została oceniona najwyżej w terminie nie krótszym niż 5 dni:</w:t>
      </w:r>
    </w:p>
    <w:p w:rsidR="00250D03" w:rsidRPr="0096314F" w:rsidRDefault="00250D03" w:rsidP="008B79F1">
      <w:pPr>
        <w:pStyle w:val="ListParagraph"/>
        <w:numPr>
          <w:ilvl w:val="3"/>
          <w:numId w:val="7"/>
        </w:numPr>
        <w:spacing w:after="0" w:line="240" w:lineRule="auto"/>
        <w:ind w:left="426"/>
        <w:jc w:val="both"/>
        <w:rPr>
          <w:rFonts w:ascii="Arial" w:hAnsi="Arial" w:cs="Arial"/>
        </w:rPr>
      </w:pPr>
      <w:r w:rsidRPr="0096314F">
        <w:rPr>
          <w:rFonts w:ascii="Arial" w:hAnsi="Arial" w:cs="Arial"/>
        </w:rPr>
        <w:t>Dokumenty, które  należy złożyć w celu potwierdzenia spełniania warunków udziału w postępowaniu:</w:t>
      </w:r>
    </w:p>
    <w:p w:rsidR="00250D03" w:rsidRPr="0096314F" w:rsidRDefault="00250D03" w:rsidP="008B79F1">
      <w:pPr>
        <w:numPr>
          <w:ilvl w:val="0"/>
          <w:numId w:val="28"/>
        </w:numPr>
        <w:spacing w:after="0" w:line="240" w:lineRule="auto"/>
        <w:jc w:val="both"/>
        <w:rPr>
          <w:rFonts w:ascii="Arial" w:hAnsi="Arial" w:cs="Arial"/>
        </w:rPr>
      </w:pPr>
      <w:r w:rsidRPr="0096314F">
        <w:rPr>
          <w:rFonts w:ascii="Arial" w:hAnsi="Arial" w:cs="Arial"/>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96314F">
        <w:rPr>
          <w:rFonts w:ascii="Arial" w:hAnsi="Arial" w:cs="Arial"/>
        </w:rPr>
        <w:b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w:t>
      </w:r>
      <w:r w:rsidRPr="0096314F">
        <w:rPr>
          <w:rFonts w:ascii="Arial" w:hAnsi="Arial" w:cs="Arial"/>
          <w:b/>
          <w:bCs/>
        </w:rPr>
        <w:t>Nr 6</w:t>
      </w:r>
      <w:r w:rsidRPr="0096314F">
        <w:rPr>
          <w:rFonts w:ascii="Arial" w:hAnsi="Arial" w:cs="Arial"/>
        </w:rPr>
        <w:t xml:space="preserve"> do SIWZ</w:t>
      </w:r>
    </w:p>
    <w:p w:rsidR="00250D03" w:rsidRPr="0096314F" w:rsidRDefault="00250D03" w:rsidP="008B79F1">
      <w:pPr>
        <w:numPr>
          <w:ilvl w:val="0"/>
          <w:numId w:val="28"/>
        </w:numPr>
        <w:spacing w:after="0" w:line="240" w:lineRule="auto"/>
        <w:jc w:val="both"/>
        <w:rPr>
          <w:rFonts w:ascii="Arial" w:hAnsi="Arial" w:cs="Arial"/>
        </w:rPr>
      </w:pPr>
      <w:r w:rsidRPr="0096314F">
        <w:rPr>
          <w:rFonts w:ascii="Arial" w:hAnsi="Arial" w:cs="Arial"/>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w:t>
      </w:r>
      <w:r w:rsidRPr="0096314F">
        <w:rPr>
          <w:rFonts w:ascii="Arial" w:hAnsi="Arial" w:cs="Arial"/>
        </w:rPr>
        <w:br/>
      </w:r>
      <w:r w:rsidRPr="0096314F">
        <w:rPr>
          <w:rFonts w:ascii="Arial" w:hAnsi="Arial" w:cs="Arial"/>
          <w:b/>
          <w:bCs/>
        </w:rPr>
        <w:t>Zał. Nr 7</w:t>
      </w:r>
      <w:r w:rsidRPr="0096314F">
        <w:rPr>
          <w:rFonts w:ascii="Arial" w:hAnsi="Arial" w:cs="Arial"/>
        </w:rPr>
        <w:t xml:space="preserve"> do SIWZ)</w:t>
      </w:r>
      <w:r>
        <w:rPr>
          <w:rFonts w:ascii="Arial" w:hAnsi="Arial" w:cs="Arial"/>
        </w:rPr>
        <w:t>,</w:t>
      </w:r>
    </w:p>
    <w:p w:rsidR="00250D03" w:rsidRPr="0096314F" w:rsidRDefault="00250D03" w:rsidP="008B79F1">
      <w:pPr>
        <w:numPr>
          <w:ilvl w:val="0"/>
          <w:numId w:val="28"/>
        </w:numPr>
        <w:autoSpaceDE w:val="0"/>
        <w:autoSpaceDN w:val="0"/>
        <w:adjustRightInd w:val="0"/>
        <w:spacing w:after="0" w:line="240" w:lineRule="auto"/>
        <w:jc w:val="both"/>
        <w:rPr>
          <w:rFonts w:ascii="Arial" w:hAnsi="Arial" w:cs="Arial"/>
        </w:rPr>
      </w:pPr>
      <w:r w:rsidRPr="0096314F">
        <w:rPr>
          <w:rFonts w:ascii="Arial" w:hAnsi="Arial" w:cs="Arial"/>
        </w:rPr>
        <w:t>dokument</w:t>
      </w:r>
      <w:r w:rsidRPr="0096314F">
        <w:rPr>
          <w:rFonts w:ascii="Arial" w:hAnsi="Arial" w:cs="Arial"/>
          <w:b/>
          <w:bCs/>
        </w:rPr>
        <w:t xml:space="preserve"> </w:t>
      </w:r>
      <w:r w:rsidRPr="0096314F">
        <w:rPr>
          <w:rFonts w:ascii="Arial" w:hAnsi="Arial" w:cs="Arial"/>
        </w:rPr>
        <w:t xml:space="preserve">potwierdzający, że Wykonawca jest ubezpieczony od odpowiedzialności cywilnej w zakresie prowadzonej działalności związanej z przedmiotem zamówienia na sumę gwarancyjną określoną przez Zamawiającego  tj.: 1.000.000,00 zł PLN </w:t>
      </w:r>
    </w:p>
    <w:p w:rsidR="00250D03" w:rsidRPr="0096314F" w:rsidRDefault="00250D03" w:rsidP="00D65EAF">
      <w:pPr>
        <w:autoSpaceDE w:val="0"/>
        <w:autoSpaceDN w:val="0"/>
        <w:adjustRightInd w:val="0"/>
        <w:spacing w:after="0" w:line="240" w:lineRule="auto"/>
        <w:jc w:val="both"/>
        <w:rPr>
          <w:rFonts w:ascii="Arial" w:hAnsi="Arial" w:cs="Arial"/>
        </w:rPr>
      </w:pPr>
      <w:r w:rsidRPr="0096314F">
        <w:rPr>
          <w:rFonts w:ascii="Arial" w:hAnsi="Arial" w:cs="Arial"/>
        </w:rPr>
        <w:t xml:space="preserve">W przypadku wskazania przez wykonawcę dostępności oświadczeń lub dokumentów, o których mowa w § 2, § 5 i § 7 Rozporządzenia Ministra Rozwoju </w:t>
      </w:r>
      <w:r w:rsidRPr="0096314F">
        <w:rPr>
          <w:rFonts w:ascii="Arial" w:hAnsi="Arial" w:cs="Arial"/>
        </w:rPr>
        <w:br/>
        <w:t xml:space="preserve">z dnia 26 lipca 2016 r. w sprawie rodzajów dokumentów, jakich może żądać zamawiający od wykonawcy w postępowaniu o udzielenie zamówienia, w formie elektronicznej pod określonymi adresami internetowymi ogólnodostępnych </w:t>
      </w:r>
      <w:r w:rsidRPr="0096314F">
        <w:rPr>
          <w:rFonts w:ascii="Arial" w:hAnsi="Arial" w:cs="Arial"/>
        </w:rPr>
        <w:br/>
        <w:t>i bezpłatnych baz danych, zamawiający pobiera samodzielnie z tych baz danych wskazane przez wykonawcę oświadczenia lub dokumenty.</w:t>
      </w:r>
    </w:p>
    <w:p w:rsidR="00250D03" w:rsidRPr="0096314F" w:rsidRDefault="00250D03" w:rsidP="008B79F1">
      <w:pPr>
        <w:pStyle w:val="ListParagraph"/>
        <w:numPr>
          <w:ilvl w:val="3"/>
          <w:numId w:val="7"/>
        </w:numPr>
        <w:autoSpaceDE w:val="0"/>
        <w:autoSpaceDN w:val="0"/>
        <w:adjustRightInd w:val="0"/>
        <w:spacing w:after="0"/>
        <w:ind w:left="284"/>
        <w:jc w:val="both"/>
        <w:rPr>
          <w:rFonts w:ascii="Arial" w:hAnsi="Arial" w:cs="Arial"/>
        </w:rPr>
      </w:pPr>
      <w:r w:rsidRPr="0096314F">
        <w:rPr>
          <w:rFonts w:ascii="Arial" w:hAnsi="Arial" w:cs="Arial"/>
        </w:rPr>
        <w:t>Dokumenty w celu wykazania braku podstaw do wykluczenia z postępowania:</w:t>
      </w:r>
    </w:p>
    <w:p w:rsidR="00250D03" w:rsidRPr="0096314F" w:rsidRDefault="00250D03" w:rsidP="008B79F1">
      <w:pPr>
        <w:numPr>
          <w:ilvl w:val="0"/>
          <w:numId w:val="30"/>
        </w:numPr>
        <w:autoSpaceDE w:val="0"/>
        <w:autoSpaceDN w:val="0"/>
        <w:adjustRightInd w:val="0"/>
        <w:spacing w:after="0" w:line="240" w:lineRule="auto"/>
        <w:jc w:val="both"/>
        <w:rPr>
          <w:rFonts w:ascii="Arial" w:hAnsi="Arial" w:cs="Arial"/>
        </w:rPr>
      </w:pPr>
      <w:r w:rsidRPr="0096314F">
        <w:rPr>
          <w:rFonts w:ascii="Arial" w:hAnsi="Arial" w:cs="Arial"/>
        </w:rPr>
        <w:t xml:space="preserve">informacja z Krajowego Rejestru Karnego w zakresie określonym w art. 24 ust. 1 pkt 13, 14 i 21 ustawy, wystawiona nie wcześniej niż 6 miesięcy przed upływem terminu składania ofert albo wniosków o dopuszczenie do udziału </w:t>
      </w:r>
      <w:r w:rsidRPr="0096314F">
        <w:rPr>
          <w:rFonts w:ascii="Arial" w:hAnsi="Arial" w:cs="Arial"/>
        </w:rPr>
        <w:br/>
        <w:t>w postępowaniu;</w:t>
      </w:r>
    </w:p>
    <w:p w:rsidR="00250D03" w:rsidRPr="0096314F" w:rsidRDefault="00250D03" w:rsidP="008B79F1">
      <w:pPr>
        <w:numPr>
          <w:ilvl w:val="0"/>
          <w:numId w:val="30"/>
        </w:numPr>
        <w:autoSpaceDE w:val="0"/>
        <w:autoSpaceDN w:val="0"/>
        <w:adjustRightInd w:val="0"/>
        <w:spacing w:after="0" w:line="240" w:lineRule="auto"/>
        <w:jc w:val="both"/>
        <w:rPr>
          <w:rFonts w:ascii="Arial" w:hAnsi="Arial" w:cs="Arial"/>
        </w:rPr>
      </w:pPr>
      <w:r w:rsidRPr="0096314F">
        <w:rPr>
          <w:rFonts w:ascii="Arial" w:hAnsi="Arial" w:cs="Aria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Pr="0096314F">
        <w:rPr>
          <w:rFonts w:ascii="Arial" w:hAnsi="Arial" w:cs="Arial"/>
        </w:rPr>
        <w:br/>
        <w:t>w całości wykonania decyzji właściwego organu;</w:t>
      </w:r>
    </w:p>
    <w:p w:rsidR="00250D03" w:rsidRPr="0096314F" w:rsidRDefault="00250D03" w:rsidP="008B79F1">
      <w:pPr>
        <w:numPr>
          <w:ilvl w:val="0"/>
          <w:numId w:val="30"/>
        </w:numPr>
        <w:autoSpaceDE w:val="0"/>
        <w:autoSpaceDN w:val="0"/>
        <w:adjustRightInd w:val="0"/>
        <w:spacing w:after="0" w:line="240" w:lineRule="auto"/>
        <w:jc w:val="both"/>
        <w:rPr>
          <w:rFonts w:ascii="Arial" w:hAnsi="Arial" w:cs="Arial"/>
        </w:rPr>
      </w:pPr>
      <w:r w:rsidRPr="0096314F">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w:t>
      </w:r>
      <w:r w:rsidRPr="0096314F">
        <w:rPr>
          <w:rFonts w:ascii="Arial" w:hAnsi="Arial" w:cs="Arial"/>
        </w:rPr>
        <w:br/>
        <w:t xml:space="preserve">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Pr="0096314F">
        <w:rPr>
          <w:rFonts w:ascii="Arial" w:hAnsi="Arial" w:cs="Arial"/>
        </w:rPr>
        <w:b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50D03" w:rsidRPr="0096314F" w:rsidRDefault="00250D03" w:rsidP="008B79F1">
      <w:pPr>
        <w:numPr>
          <w:ilvl w:val="0"/>
          <w:numId w:val="30"/>
        </w:numPr>
        <w:autoSpaceDE w:val="0"/>
        <w:autoSpaceDN w:val="0"/>
        <w:adjustRightInd w:val="0"/>
        <w:spacing w:after="0" w:line="240" w:lineRule="auto"/>
        <w:jc w:val="both"/>
        <w:rPr>
          <w:rFonts w:ascii="Arial" w:hAnsi="Arial" w:cs="Arial"/>
        </w:rPr>
      </w:pPr>
      <w:r w:rsidRPr="0096314F">
        <w:rPr>
          <w:rFonts w:ascii="Arial" w:hAnsi="Arial" w:cs="Arial"/>
        </w:rPr>
        <w:t xml:space="preserve">odpisu z właściwego rejestru lub z centralnej ewidencji i informacji </w:t>
      </w:r>
      <w:r w:rsidRPr="0096314F">
        <w:rPr>
          <w:rFonts w:ascii="Arial" w:hAnsi="Arial" w:cs="Arial"/>
        </w:rPr>
        <w:br/>
        <w:t>o działalności gospodarczej, jeżeli odrębne przepisy wymagają wpisu do rejestru lub ewidencji, w celu potwierdzenia braku podstaw wykluczenia na podstawie art. 24 ust. 5 pkt 1 ustawy;</w:t>
      </w:r>
    </w:p>
    <w:p w:rsidR="00250D03" w:rsidRPr="0096314F" w:rsidRDefault="00250D03" w:rsidP="008B79F1">
      <w:pPr>
        <w:numPr>
          <w:ilvl w:val="0"/>
          <w:numId w:val="30"/>
        </w:numPr>
        <w:autoSpaceDE w:val="0"/>
        <w:autoSpaceDN w:val="0"/>
        <w:adjustRightInd w:val="0"/>
        <w:spacing w:after="0" w:line="240" w:lineRule="auto"/>
        <w:jc w:val="both"/>
        <w:rPr>
          <w:rFonts w:ascii="Arial" w:hAnsi="Arial" w:cs="Arial"/>
        </w:rPr>
      </w:pPr>
      <w:r w:rsidRPr="0096314F">
        <w:rPr>
          <w:rFonts w:ascii="Arial" w:hAnsi="Arial" w:cs="Arial"/>
        </w:rPr>
        <w:t xml:space="preserve">oświadczenia wykonawcy o braku wydania wobec niego prawomocnego wyroku sądu lub ostatecznej decyzji administracyjnej o zaleganiu </w:t>
      </w:r>
      <w:r w:rsidRPr="0096314F">
        <w:rPr>
          <w:rFonts w:ascii="Arial" w:hAnsi="Arial" w:cs="Arial"/>
        </w:rPr>
        <w:br/>
        <w:t xml:space="preserve">z uiszczaniem podatków, opłat lub składek na ubezpieczenia społeczne lub zdrowotne albo – w przypadku wydania takiego wyroku lub decyzji – dokumentów potwierdzających dokonanie płatności tych należności wraz </w:t>
      </w:r>
      <w:r w:rsidRPr="0096314F">
        <w:rPr>
          <w:rFonts w:ascii="Arial" w:hAnsi="Arial" w:cs="Arial"/>
        </w:rPr>
        <w:br/>
        <w:t>z ewentualnymi odsetkami lub grzywnami lub zawarcie wiążącego porozumienia w sprawie spłat tych należności;</w:t>
      </w:r>
    </w:p>
    <w:p w:rsidR="00250D03" w:rsidRPr="0096314F" w:rsidRDefault="00250D03" w:rsidP="008B79F1">
      <w:pPr>
        <w:numPr>
          <w:ilvl w:val="0"/>
          <w:numId w:val="30"/>
        </w:numPr>
        <w:autoSpaceDE w:val="0"/>
        <w:autoSpaceDN w:val="0"/>
        <w:adjustRightInd w:val="0"/>
        <w:spacing w:after="0" w:line="240" w:lineRule="auto"/>
        <w:jc w:val="both"/>
        <w:rPr>
          <w:rFonts w:ascii="Arial" w:hAnsi="Arial" w:cs="Arial"/>
        </w:rPr>
      </w:pPr>
      <w:r w:rsidRPr="0096314F">
        <w:rPr>
          <w:rFonts w:ascii="Arial" w:hAnsi="Arial" w:cs="Arial"/>
        </w:rPr>
        <w:t xml:space="preserve">oświadczenie wykonawcy o niezaleganiu z opłacaniem podatków i opłat lokalnych, o których mowa w ustawie z dnia 12 stycznia 1991 r. o podatkach </w:t>
      </w:r>
      <w:r w:rsidRPr="0096314F">
        <w:rPr>
          <w:rFonts w:ascii="Arial" w:hAnsi="Arial" w:cs="Arial"/>
        </w:rPr>
        <w:br/>
        <w:t>i opłatach lokalnych (Dz. U. z 2016 r. poz. 716);</w:t>
      </w:r>
    </w:p>
    <w:p w:rsidR="00250D03" w:rsidRPr="0096314F" w:rsidRDefault="00250D03" w:rsidP="00B53F0A">
      <w:pPr>
        <w:pStyle w:val="ListParagraph"/>
        <w:numPr>
          <w:ilvl w:val="0"/>
          <w:numId w:val="40"/>
        </w:numPr>
        <w:autoSpaceDE w:val="0"/>
        <w:autoSpaceDN w:val="0"/>
        <w:adjustRightInd w:val="0"/>
        <w:spacing w:after="0" w:line="240" w:lineRule="auto"/>
        <w:ind w:left="426" w:hanging="426"/>
        <w:jc w:val="both"/>
        <w:rPr>
          <w:rFonts w:ascii="Arial" w:hAnsi="Arial" w:cs="Arial"/>
        </w:rPr>
      </w:pPr>
      <w:r w:rsidRPr="0096314F">
        <w:rPr>
          <w:rFonts w:ascii="Arial" w:hAnsi="Arial" w:cs="Arial"/>
          <w:b/>
          <w:bCs/>
        </w:rPr>
        <w:t>Wykonawca na formularzu oferty złoży oświadczenie o okresie gwarancji.</w:t>
      </w:r>
    </w:p>
    <w:p w:rsidR="00250D03" w:rsidRPr="0096314F" w:rsidRDefault="00250D03" w:rsidP="00B53F0A">
      <w:pPr>
        <w:pStyle w:val="ListParagraph"/>
        <w:numPr>
          <w:ilvl w:val="0"/>
          <w:numId w:val="40"/>
        </w:numPr>
        <w:autoSpaceDE w:val="0"/>
        <w:autoSpaceDN w:val="0"/>
        <w:adjustRightInd w:val="0"/>
        <w:spacing w:after="0"/>
        <w:ind w:left="426" w:hanging="426"/>
        <w:jc w:val="both"/>
        <w:rPr>
          <w:rFonts w:ascii="Arial" w:hAnsi="Arial" w:cs="Arial"/>
          <w:b/>
          <w:bCs/>
        </w:rPr>
      </w:pPr>
      <w:r w:rsidRPr="0096314F">
        <w:rPr>
          <w:rFonts w:ascii="Arial" w:hAnsi="Arial" w:cs="Arial"/>
        </w:rPr>
        <w:t xml:space="preserve">Wykonawca zgodnie z art.24 ust.11 prawa zamówień publicznych w terminie 3 dni od dnia zamieszczenia na stronie internetowej informacji, o której mowa </w:t>
      </w:r>
      <w:r w:rsidRPr="0096314F">
        <w:rPr>
          <w:rFonts w:ascii="Arial" w:hAnsi="Arial" w:cs="Arial"/>
        </w:rPr>
        <w:br/>
        <w:t xml:space="preserve">w art. 86 ust. 5 ustawy, przekazuje Zamawiającemu oświadczenie </w:t>
      </w:r>
      <w:r w:rsidRPr="0096314F">
        <w:rPr>
          <w:rFonts w:ascii="Arial" w:hAnsi="Arial" w:cs="Arial"/>
        </w:rPr>
        <w:br/>
        <w:t xml:space="preserve">o przynależności lub braku przynależności do tej samej grupy kapitałowej, </w:t>
      </w:r>
      <w:r w:rsidRPr="0096314F">
        <w:rPr>
          <w:rFonts w:ascii="Arial" w:hAnsi="Arial" w:cs="Arial"/>
        </w:rPr>
        <w:br/>
        <w:t xml:space="preserve">o której mowa w art. 24 ust.1 pkt 23 – zał. Nr 4 do SIWZ. Wraz ze złożeniem oświadczenia, Wykonawca może przedstawić dowody, że powiązania z innym Wykonawcą nie prowadzą do zakłócenia konkurencji w postępowaniu </w:t>
      </w:r>
      <w:r w:rsidRPr="0096314F">
        <w:rPr>
          <w:rFonts w:ascii="Arial" w:hAnsi="Arial" w:cs="Arial"/>
        </w:rPr>
        <w:br/>
        <w:t>o udzielenie zamówienia.</w:t>
      </w:r>
    </w:p>
    <w:p w:rsidR="00250D03" w:rsidRPr="0096314F" w:rsidRDefault="00250D03" w:rsidP="00B53F0A">
      <w:pPr>
        <w:pStyle w:val="ListParagraph"/>
        <w:numPr>
          <w:ilvl w:val="0"/>
          <w:numId w:val="40"/>
        </w:numPr>
        <w:autoSpaceDE w:val="0"/>
        <w:autoSpaceDN w:val="0"/>
        <w:adjustRightInd w:val="0"/>
        <w:spacing w:after="0"/>
        <w:ind w:left="426" w:hanging="426"/>
        <w:jc w:val="both"/>
        <w:rPr>
          <w:rFonts w:ascii="Arial" w:hAnsi="Arial" w:cs="Arial"/>
          <w:b/>
          <w:bCs/>
        </w:rPr>
      </w:pPr>
      <w:r w:rsidRPr="0096314F">
        <w:rPr>
          <w:rFonts w:ascii="Arial" w:hAnsi="Arial" w:cs="Arial"/>
        </w:rPr>
        <w:t xml:space="preserve">Wykonawca może w celu potwierdzenia spełniania warunków udziału </w:t>
      </w:r>
      <w:r w:rsidRPr="0096314F">
        <w:rPr>
          <w:rFonts w:ascii="Arial" w:hAnsi="Arial" w:cs="Arial"/>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50D03" w:rsidRPr="0096314F" w:rsidRDefault="00250D03" w:rsidP="00BC55B5">
      <w:pPr>
        <w:autoSpaceDE w:val="0"/>
        <w:spacing w:after="0"/>
        <w:jc w:val="both"/>
        <w:rPr>
          <w:rFonts w:ascii="Arial" w:hAnsi="Arial" w:cs="Arial"/>
        </w:rPr>
      </w:pPr>
      <w:r w:rsidRPr="0096314F">
        <w:rPr>
          <w:rFonts w:ascii="Arial" w:hAnsi="Arial" w:cs="Arial"/>
        </w:rPr>
        <w:t xml:space="preserve">Wykonawca, który powołuje się na zasoby innych podmiotów, w celu wykazania braku istnienia wobec nich podstaw wykluczenia oraz spełnienia w zakresie w jakim powołuje się na ich zasoby, warunków udziału w postępowaniu lub kryteriów selekcji zamieszcza informację o tych podmiotach w oświadczeniu z art.25 a ust.1 pzp </w:t>
      </w:r>
      <w:r w:rsidRPr="0096314F">
        <w:rPr>
          <w:rFonts w:ascii="Arial" w:hAnsi="Arial" w:cs="Arial"/>
        </w:rPr>
        <w:br/>
        <w:t xml:space="preserve">(zał. </w:t>
      </w:r>
      <w:r w:rsidRPr="0096314F">
        <w:rPr>
          <w:rFonts w:ascii="Arial" w:hAnsi="Arial" w:cs="Arial"/>
          <w:b/>
          <w:bCs/>
        </w:rPr>
        <w:t>Nr 3</w:t>
      </w:r>
      <w:r w:rsidRPr="0096314F">
        <w:rPr>
          <w:rFonts w:ascii="Arial" w:hAnsi="Arial" w:cs="Arial"/>
        </w:rPr>
        <w:t xml:space="preserve"> SIWZ). </w:t>
      </w:r>
    </w:p>
    <w:p w:rsidR="00250D03" w:rsidRPr="0096314F" w:rsidRDefault="00250D03" w:rsidP="00B53F0A">
      <w:pPr>
        <w:pStyle w:val="ListParagraph"/>
        <w:numPr>
          <w:ilvl w:val="0"/>
          <w:numId w:val="40"/>
        </w:numPr>
        <w:autoSpaceDE w:val="0"/>
        <w:spacing w:after="0"/>
        <w:ind w:left="426" w:hanging="426"/>
        <w:jc w:val="both"/>
        <w:rPr>
          <w:rFonts w:ascii="Arial" w:hAnsi="Arial" w:cs="Arial"/>
        </w:rPr>
      </w:pPr>
      <w:r w:rsidRPr="0096314F">
        <w:rPr>
          <w:rFonts w:ascii="Arial" w:hAnsi="Arial" w:cs="Aria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96314F">
        <w:rPr>
          <w:rFonts w:ascii="Arial" w:hAnsi="Arial" w:cs="Arial"/>
          <w:b/>
          <w:bCs/>
        </w:rPr>
        <w:t>(jako podwykonawcy)</w:t>
      </w:r>
      <w:r w:rsidRPr="0096314F">
        <w:rPr>
          <w:rFonts w:ascii="Arial" w:hAnsi="Arial" w:cs="Arial"/>
        </w:rPr>
        <w:t>.</w:t>
      </w:r>
    </w:p>
    <w:p w:rsidR="00250D03" w:rsidRPr="0096314F" w:rsidRDefault="00250D03" w:rsidP="00B53F0A">
      <w:pPr>
        <w:pStyle w:val="ListParagraph"/>
        <w:numPr>
          <w:ilvl w:val="0"/>
          <w:numId w:val="40"/>
        </w:numPr>
        <w:autoSpaceDE w:val="0"/>
        <w:spacing w:after="0"/>
        <w:ind w:left="426" w:hanging="426"/>
        <w:jc w:val="both"/>
        <w:rPr>
          <w:rFonts w:ascii="Arial" w:hAnsi="Arial" w:cs="Arial"/>
        </w:rPr>
      </w:pPr>
      <w:r w:rsidRPr="0096314F">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50D03" w:rsidRPr="0096314F" w:rsidRDefault="00250D03" w:rsidP="00B53F0A">
      <w:pPr>
        <w:pStyle w:val="ListParagraph"/>
        <w:numPr>
          <w:ilvl w:val="0"/>
          <w:numId w:val="40"/>
        </w:numPr>
        <w:autoSpaceDE w:val="0"/>
        <w:spacing w:after="0"/>
        <w:ind w:left="426" w:hanging="426"/>
        <w:jc w:val="both"/>
        <w:rPr>
          <w:rFonts w:ascii="Arial" w:hAnsi="Arial" w:cs="Arial"/>
        </w:rPr>
      </w:pPr>
      <w:r w:rsidRPr="0096314F">
        <w:rPr>
          <w:rFonts w:ascii="Arial" w:hAnsi="Arial" w:cs="Arial"/>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t>
      </w:r>
      <w:r w:rsidRPr="0096314F">
        <w:rPr>
          <w:rFonts w:ascii="Arial" w:hAnsi="Arial" w:cs="Arial"/>
        </w:rPr>
        <w:br/>
        <w:t xml:space="preserve">w terminie określonym przez zamawiającego: </w:t>
      </w:r>
    </w:p>
    <w:p w:rsidR="00250D03" w:rsidRPr="0096314F" w:rsidRDefault="00250D03" w:rsidP="008B79F1">
      <w:pPr>
        <w:pStyle w:val="ListParagraph"/>
        <w:numPr>
          <w:ilvl w:val="0"/>
          <w:numId w:val="38"/>
        </w:numPr>
        <w:autoSpaceDE w:val="0"/>
        <w:spacing w:after="0"/>
        <w:jc w:val="both"/>
        <w:rPr>
          <w:rFonts w:ascii="Arial" w:hAnsi="Arial" w:cs="Arial"/>
        </w:rPr>
      </w:pPr>
      <w:r w:rsidRPr="0096314F">
        <w:rPr>
          <w:rFonts w:ascii="Arial" w:hAnsi="Arial" w:cs="Arial"/>
        </w:rPr>
        <w:t xml:space="preserve">zastąpił ten podmiot innym podmiotem lub podmiotami lub </w:t>
      </w:r>
    </w:p>
    <w:p w:rsidR="00250D03" w:rsidRPr="0096314F" w:rsidRDefault="00250D03" w:rsidP="008B79F1">
      <w:pPr>
        <w:pStyle w:val="ListParagraph"/>
        <w:numPr>
          <w:ilvl w:val="0"/>
          <w:numId w:val="38"/>
        </w:numPr>
        <w:autoSpaceDE w:val="0"/>
        <w:spacing w:after="0"/>
        <w:jc w:val="both"/>
        <w:rPr>
          <w:rFonts w:ascii="Arial" w:hAnsi="Arial" w:cs="Arial"/>
        </w:rPr>
      </w:pPr>
      <w:r w:rsidRPr="0096314F">
        <w:rPr>
          <w:rFonts w:ascii="Arial" w:hAnsi="Arial" w:cs="Arial"/>
        </w:rPr>
        <w:t>zobowiązał się do osobistego wykonania odpowiedniej części zamówienia, jeżeli wykaże zdolności techniczne lub zawodowe lub sytuację finansową lub ekonomiczną, o których mowa w Rozdziale 10.</w:t>
      </w:r>
    </w:p>
    <w:p w:rsidR="00250D03" w:rsidRPr="0096314F" w:rsidRDefault="00250D03" w:rsidP="00B53F0A">
      <w:pPr>
        <w:pStyle w:val="ListParagraph"/>
        <w:numPr>
          <w:ilvl w:val="0"/>
          <w:numId w:val="40"/>
        </w:numPr>
        <w:autoSpaceDE w:val="0"/>
        <w:spacing w:after="0"/>
        <w:ind w:left="426" w:hanging="426"/>
        <w:jc w:val="both"/>
        <w:rPr>
          <w:rFonts w:ascii="Arial" w:hAnsi="Arial" w:cs="Arial"/>
        </w:rPr>
      </w:pPr>
      <w:r w:rsidRPr="0096314F">
        <w:rPr>
          <w:rFonts w:ascii="Arial" w:hAnsi="Arial" w:cs="Aria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50D03" w:rsidRPr="0096314F" w:rsidRDefault="00250D03" w:rsidP="008B79F1">
      <w:pPr>
        <w:pStyle w:val="ListParagraph"/>
        <w:numPr>
          <w:ilvl w:val="0"/>
          <w:numId w:val="39"/>
        </w:numPr>
        <w:autoSpaceDE w:val="0"/>
        <w:spacing w:after="0"/>
        <w:jc w:val="both"/>
        <w:rPr>
          <w:rFonts w:ascii="Arial" w:hAnsi="Arial" w:cs="Arial"/>
        </w:rPr>
      </w:pPr>
      <w:r w:rsidRPr="0096314F">
        <w:rPr>
          <w:rFonts w:ascii="Arial" w:hAnsi="Arial" w:cs="Arial"/>
        </w:rPr>
        <w:t>zakres dostępnych wykonawcy zasobów innego podmiotu;</w:t>
      </w:r>
    </w:p>
    <w:p w:rsidR="00250D03" w:rsidRPr="0096314F" w:rsidRDefault="00250D03" w:rsidP="008B79F1">
      <w:pPr>
        <w:pStyle w:val="ListParagraph"/>
        <w:numPr>
          <w:ilvl w:val="0"/>
          <w:numId w:val="39"/>
        </w:numPr>
        <w:autoSpaceDE w:val="0"/>
        <w:spacing w:after="0"/>
        <w:jc w:val="both"/>
        <w:rPr>
          <w:rFonts w:ascii="Arial" w:hAnsi="Arial" w:cs="Arial"/>
        </w:rPr>
      </w:pPr>
      <w:r w:rsidRPr="0096314F">
        <w:rPr>
          <w:rFonts w:ascii="Arial" w:hAnsi="Arial" w:cs="Arial"/>
        </w:rPr>
        <w:t>sposób wykorzystania zasobów innego podmiotu, przez wykonawcę, przy wykonywaniu zamówienia publicznego;</w:t>
      </w:r>
    </w:p>
    <w:p w:rsidR="00250D03" w:rsidRPr="0096314F" w:rsidRDefault="00250D03" w:rsidP="008B79F1">
      <w:pPr>
        <w:pStyle w:val="ListParagraph"/>
        <w:numPr>
          <w:ilvl w:val="0"/>
          <w:numId w:val="39"/>
        </w:numPr>
        <w:autoSpaceDE w:val="0"/>
        <w:spacing w:after="0"/>
        <w:jc w:val="both"/>
        <w:rPr>
          <w:rFonts w:ascii="Arial" w:hAnsi="Arial" w:cs="Arial"/>
        </w:rPr>
      </w:pPr>
      <w:r w:rsidRPr="0096314F">
        <w:rPr>
          <w:rFonts w:ascii="Arial" w:hAnsi="Arial" w:cs="Arial"/>
        </w:rPr>
        <w:t xml:space="preserve">zakres i okres udziału innego podmiotu przy wykonywaniu zamówienia publicznego; </w:t>
      </w:r>
    </w:p>
    <w:p w:rsidR="00250D03" w:rsidRPr="0096314F" w:rsidRDefault="00250D03" w:rsidP="008B79F1">
      <w:pPr>
        <w:pStyle w:val="ListParagraph"/>
        <w:numPr>
          <w:ilvl w:val="0"/>
          <w:numId w:val="39"/>
        </w:numPr>
        <w:autoSpaceDE w:val="0"/>
        <w:spacing w:after="0"/>
        <w:jc w:val="both"/>
        <w:rPr>
          <w:rFonts w:ascii="Arial" w:hAnsi="Arial" w:cs="Arial"/>
        </w:rPr>
      </w:pPr>
      <w:r w:rsidRPr="0096314F">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50D03" w:rsidRPr="0096314F" w:rsidRDefault="00250D03" w:rsidP="00BC55B5">
      <w:pPr>
        <w:autoSpaceDE w:val="0"/>
        <w:spacing w:after="0"/>
        <w:jc w:val="both"/>
        <w:rPr>
          <w:rFonts w:ascii="Arial" w:hAnsi="Arial" w:cs="Arial"/>
          <w:b/>
          <w:bCs/>
          <w:u w:val="single"/>
        </w:rPr>
      </w:pPr>
      <w:r w:rsidRPr="0096314F">
        <w:rPr>
          <w:rFonts w:ascii="Arial" w:hAnsi="Arial" w:cs="Arial"/>
          <w:b/>
          <w:bCs/>
          <w:u w:val="single"/>
        </w:rPr>
        <w:t>Zamawiający żąda od wykonawcy, który polega na zdolnościach lub sytuacji innych podmiotów na zasadach określonych w art. 22a ustawy:</w:t>
      </w:r>
    </w:p>
    <w:p w:rsidR="00250D03" w:rsidRPr="0096314F" w:rsidRDefault="00250D03" w:rsidP="00C96022">
      <w:pPr>
        <w:pStyle w:val="ListParagraph"/>
        <w:numPr>
          <w:ilvl w:val="4"/>
          <w:numId w:val="5"/>
        </w:numPr>
        <w:autoSpaceDE w:val="0"/>
        <w:spacing w:after="0"/>
        <w:ind w:left="360"/>
        <w:jc w:val="both"/>
        <w:rPr>
          <w:rFonts w:ascii="Arial" w:hAnsi="Arial" w:cs="Arial"/>
          <w:b/>
          <w:bCs/>
          <w:u w:val="single"/>
        </w:rPr>
      </w:pPr>
      <w:r w:rsidRPr="0096314F">
        <w:rPr>
          <w:rFonts w:ascii="Arial" w:hAnsi="Arial" w:cs="Arial"/>
          <w:b/>
          <w:bCs/>
          <w:u w:val="single"/>
        </w:rPr>
        <w:t xml:space="preserve"> zamieszczenia informacji o tych podmiotach w oświadczeniu o nie podleganiu wykluczeniu oraz spełnianiu warunków udziału w postępowaniu (Zał. Nr 3 do SIWZ),</w:t>
      </w:r>
    </w:p>
    <w:p w:rsidR="00250D03" w:rsidRPr="0096314F" w:rsidRDefault="00250D03" w:rsidP="00C96022">
      <w:pPr>
        <w:pStyle w:val="ListParagraph"/>
        <w:numPr>
          <w:ilvl w:val="4"/>
          <w:numId w:val="5"/>
        </w:numPr>
        <w:autoSpaceDE w:val="0"/>
        <w:spacing w:after="0"/>
        <w:ind w:left="360"/>
        <w:jc w:val="both"/>
        <w:rPr>
          <w:rFonts w:ascii="Arial" w:hAnsi="Arial" w:cs="Arial"/>
          <w:b/>
          <w:bCs/>
          <w:u w:val="single"/>
        </w:rPr>
      </w:pPr>
      <w:r w:rsidRPr="0096314F">
        <w:rPr>
          <w:rFonts w:ascii="Arial" w:hAnsi="Arial" w:cs="Arial"/>
          <w:b/>
          <w:bCs/>
          <w:u w:val="single"/>
        </w:rPr>
        <w:t>Załączeniu dokumentów wymienionych w R. 11 pkt 3 SIWZ dotyczących tych podmiotów.</w:t>
      </w:r>
    </w:p>
    <w:p w:rsidR="00250D03" w:rsidRPr="00FD2BA0" w:rsidRDefault="00250D03" w:rsidP="00BC55B5">
      <w:pPr>
        <w:autoSpaceDE w:val="0"/>
        <w:spacing w:after="0"/>
        <w:jc w:val="both"/>
        <w:rPr>
          <w:rFonts w:ascii="Arial" w:hAnsi="Arial" w:cs="Arial"/>
          <w:sz w:val="16"/>
          <w:szCs w:val="16"/>
        </w:rPr>
      </w:pPr>
    </w:p>
    <w:p w:rsidR="00250D03" w:rsidRPr="0096314F" w:rsidRDefault="00250D03" w:rsidP="008B79F1">
      <w:pPr>
        <w:keepNext/>
        <w:numPr>
          <w:ilvl w:val="0"/>
          <w:numId w:val="9"/>
        </w:numPr>
        <w:shd w:val="clear" w:color="auto" w:fill="E6E6E6"/>
        <w:tabs>
          <w:tab w:val="num" w:pos="1560"/>
        </w:tabs>
        <w:spacing w:after="0" w:line="240" w:lineRule="auto"/>
        <w:ind w:left="1560" w:hanging="1560"/>
        <w:jc w:val="both"/>
        <w:outlineLvl w:val="0"/>
        <w:rPr>
          <w:rFonts w:ascii="Arial" w:hAnsi="Arial" w:cs="Arial"/>
          <w:lang w:eastAsia="pl-PL"/>
        </w:rPr>
      </w:pPr>
      <w:bookmarkStart w:id="44" w:name="_Toc154823351"/>
      <w:bookmarkStart w:id="45" w:name="_Toc161806952"/>
      <w:bookmarkStart w:id="46" w:name="_Toc191867081"/>
      <w:bookmarkStart w:id="47" w:name="_Toc510606539"/>
      <w:bookmarkStart w:id="48" w:name="_Hlk1549018"/>
      <w:r w:rsidRPr="0096314F">
        <w:rPr>
          <w:rFonts w:ascii="Arial" w:hAnsi="Arial" w:cs="Arial"/>
          <w:lang w:eastAsia="pl-PL"/>
        </w:rPr>
        <w:t>Wymagania dotyczące wadium</w:t>
      </w:r>
      <w:bookmarkEnd w:id="44"/>
      <w:bookmarkEnd w:id="45"/>
      <w:bookmarkEnd w:id="46"/>
      <w:bookmarkEnd w:id="47"/>
    </w:p>
    <w:p w:rsidR="00250D03" w:rsidRPr="0096314F" w:rsidRDefault="00250D03" w:rsidP="00C96022">
      <w:pPr>
        <w:suppressAutoHyphens/>
        <w:spacing w:after="0" w:line="240" w:lineRule="auto"/>
        <w:jc w:val="both"/>
        <w:rPr>
          <w:rFonts w:ascii="Arial" w:hAnsi="Arial" w:cs="Arial"/>
        </w:rPr>
      </w:pPr>
    </w:p>
    <w:p w:rsidR="00250D03" w:rsidRPr="0096314F" w:rsidRDefault="00250D03" w:rsidP="008B79F1">
      <w:pPr>
        <w:numPr>
          <w:ilvl w:val="0"/>
          <w:numId w:val="22"/>
        </w:numPr>
        <w:suppressAutoHyphens/>
        <w:spacing w:after="0" w:line="240" w:lineRule="auto"/>
        <w:jc w:val="both"/>
        <w:rPr>
          <w:rFonts w:ascii="Arial" w:hAnsi="Arial" w:cs="Arial"/>
        </w:rPr>
      </w:pPr>
      <w:r w:rsidRPr="0096314F">
        <w:rPr>
          <w:rFonts w:ascii="Arial" w:hAnsi="Arial" w:cs="Arial"/>
        </w:rPr>
        <w:t xml:space="preserve">Zamawiający wymaga wniesienia  wadium w wysokości: </w:t>
      </w:r>
      <w:r w:rsidRPr="0096314F">
        <w:rPr>
          <w:rFonts w:ascii="Arial" w:hAnsi="Arial" w:cs="Arial"/>
          <w:b/>
          <w:bCs/>
        </w:rPr>
        <w:t>30.000,00 zł</w:t>
      </w:r>
    </w:p>
    <w:p w:rsidR="00250D03" w:rsidRPr="0096314F" w:rsidRDefault="00250D03" w:rsidP="00C96022">
      <w:pPr>
        <w:suppressAutoHyphens/>
        <w:spacing w:after="0"/>
        <w:ind w:left="357"/>
        <w:jc w:val="both"/>
        <w:rPr>
          <w:rFonts w:ascii="Arial" w:hAnsi="Arial" w:cs="Arial"/>
        </w:rPr>
      </w:pPr>
      <w:r w:rsidRPr="0096314F">
        <w:rPr>
          <w:rFonts w:ascii="Arial" w:hAnsi="Arial" w:cs="Arial"/>
        </w:rPr>
        <w:t>(słownie: trzydzieści tysięcy złotych 00/100).</w:t>
      </w:r>
    </w:p>
    <w:p w:rsidR="00250D03" w:rsidRPr="0096314F" w:rsidRDefault="00250D03" w:rsidP="00C96022">
      <w:pPr>
        <w:numPr>
          <w:ilvl w:val="0"/>
          <w:numId w:val="22"/>
        </w:numPr>
        <w:suppressAutoHyphens/>
        <w:spacing w:after="0" w:line="240" w:lineRule="auto"/>
        <w:ind w:left="357"/>
        <w:jc w:val="both"/>
        <w:rPr>
          <w:rFonts w:ascii="Arial" w:hAnsi="Arial" w:cs="Arial"/>
          <w:b/>
          <w:bCs/>
          <w:u w:val="single"/>
        </w:rPr>
      </w:pPr>
      <w:r w:rsidRPr="0096314F">
        <w:rPr>
          <w:rFonts w:ascii="Arial" w:hAnsi="Arial" w:cs="Arial"/>
        </w:rPr>
        <w:t>Wadium należy wnieść przed upływem terminu składania ofert.</w:t>
      </w:r>
    </w:p>
    <w:p w:rsidR="00250D03" w:rsidRPr="0096314F" w:rsidRDefault="00250D03" w:rsidP="008B79F1">
      <w:pPr>
        <w:numPr>
          <w:ilvl w:val="0"/>
          <w:numId w:val="22"/>
        </w:numPr>
        <w:suppressAutoHyphens/>
        <w:spacing w:after="0" w:line="240" w:lineRule="auto"/>
        <w:jc w:val="both"/>
        <w:rPr>
          <w:rFonts w:ascii="Arial" w:hAnsi="Arial" w:cs="Arial"/>
          <w:b/>
          <w:bCs/>
          <w:u w:val="single"/>
        </w:rPr>
      </w:pPr>
      <w:r w:rsidRPr="0096314F">
        <w:rPr>
          <w:rFonts w:ascii="Arial" w:hAnsi="Arial" w:cs="Arial"/>
        </w:rPr>
        <w:t xml:space="preserve">W przypadku wadium wnoszonego w pieniądzu, jako termin wniesienia wadium przyjęty zostaje termin uznania kwoty na rachunku Zamawiającego (data </w:t>
      </w:r>
      <w:r w:rsidRPr="0096314F">
        <w:rPr>
          <w:rFonts w:ascii="Arial" w:hAnsi="Arial" w:cs="Arial"/>
        </w:rPr>
        <w:br/>
        <w:t>i godzina).</w:t>
      </w:r>
    </w:p>
    <w:p w:rsidR="00250D03" w:rsidRPr="0096314F" w:rsidRDefault="00250D03" w:rsidP="00C96022">
      <w:pPr>
        <w:numPr>
          <w:ilvl w:val="0"/>
          <w:numId w:val="22"/>
        </w:numPr>
        <w:suppressAutoHyphens/>
        <w:spacing w:after="0" w:line="240" w:lineRule="auto"/>
        <w:jc w:val="both"/>
        <w:rPr>
          <w:rFonts w:ascii="Arial" w:hAnsi="Arial" w:cs="Arial"/>
        </w:rPr>
      </w:pPr>
      <w:r w:rsidRPr="0096314F">
        <w:rPr>
          <w:rFonts w:ascii="Arial" w:hAnsi="Arial" w:cs="Arial"/>
        </w:rPr>
        <w:t>Wadium wnoszone w pieniądzu należy wpłacić przelewem na konto Zamawiającego</w:t>
      </w:r>
    </w:p>
    <w:p w:rsidR="00250D03" w:rsidRPr="0096314F" w:rsidRDefault="00250D03" w:rsidP="00C96022">
      <w:pPr>
        <w:suppressAutoHyphens/>
        <w:spacing w:after="0" w:line="240" w:lineRule="auto"/>
        <w:jc w:val="center"/>
        <w:rPr>
          <w:rFonts w:ascii="Arial" w:hAnsi="Arial" w:cs="Arial"/>
        </w:rPr>
      </w:pPr>
      <w:r w:rsidRPr="0096314F">
        <w:rPr>
          <w:rFonts w:ascii="Arial" w:hAnsi="Arial" w:cs="Arial"/>
          <w:b/>
          <w:bCs/>
        </w:rPr>
        <w:t>Urząd Miejski w Chojnicach</w:t>
      </w:r>
    </w:p>
    <w:p w:rsidR="00250D03" w:rsidRPr="0096314F" w:rsidRDefault="00250D03" w:rsidP="00C96022">
      <w:pPr>
        <w:jc w:val="center"/>
        <w:rPr>
          <w:rFonts w:ascii="Arial" w:hAnsi="Arial" w:cs="Arial"/>
          <w:b/>
          <w:bCs/>
        </w:rPr>
      </w:pPr>
      <w:r w:rsidRPr="0096314F">
        <w:rPr>
          <w:rFonts w:ascii="Arial" w:hAnsi="Arial" w:cs="Arial"/>
          <w:b/>
          <w:bCs/>
        </w:rPr>
        <w:t>Nr 23 1020 2791 0000 7202 0294 2191</w:t>
      </w:r>
    </w:p>
    <w:p w:rsidR="00250D03" w:rsidRPr="0096314F" w:rsidRDefault="00250D03" w:rsidP="00BC55B5">
      <w:pPr>
        <w:suppressAutoHyphens/>
        <w:ind w:left="360"/>
        <w:jc w:val="both"/>
        <w:rPr>
          <w:rFonts w:ascii="Arial" w:hAnsi="Arial" w:cs="Arial"/>
          <w:b/>
          <w:bCs/>
        </w:rPr>
      </w:pPr>
      <w:r w:rsidRPr="0096314F">
        <w:rPr>
          <w:rFonts w:ascii="Arial" w:hAnsi="Arial" w:cs="Arial"/>
          <w:b/>
          <w:bCs/>
        </w:rPr>
        <w:t>W przypadku wadium wnoszonego w pieniądzu, jako termin przyjęty zostaje termin uznania kwoty na rachunku Zamawiającego.</w:t>
      </w:r>
    </w:p>
    <w:p w:rsidR="00250D03" w:rsidRPr="0096314F" w:rsidRDefault="00250D03" w:rsidP="008B79F1">
      <w:pPr>
        <w:numPr>
          <w:ilvl w:val="0"/>
          <w:numId w:val="22"/>
        </w:numPr>
        <w:suppressAutoHyphens/>
        <w:spacing w:after="0" w:line="240" w:lineRule="auto"/>
        <w:jc w:val="both"/>
        <w:rPr>
          <w:rFonts w:ascii="Arial" w:hAnsi="Arial" w:cs="Arial"/>
          <w:b/>
          <w:bCs/>
        </w:rPr>
      </w:pPr>
      <w:r w:rsidRPr="0096314F">
        <w:rPr>
          <w:rFonts w:ascii="Arial" w:hAnsi="Arial" w:cs="Arial"/>
        </w:rPr>
        <w:t xml:space="preserve">Wadium może być wnoszone również w poręczeniach bankowych lub poręczeniach spółdzielczej kasy oszczędnościowo – kredytowej, z tym, że poręczenie kasy jest zawsze poręczeniem pieniężnym, gwarancjach bankowych </w:t>
      </w:r>
      <w:r w:rsidRPr="0096314F">
        <w:rPr>
          <w:rFonts w:ascii="Arial" w:hAnsi="Arial" w:cs="Arial"/>
        </w:rPr>
        <w:br/>
        <w:t xml:space="preserve">i gwarancjach ubezpieczeniowych oraz poręczeniach udzielanych przez podmioty, o których mowa w art.6b ust.5 pkt.2 ustawy z dnia 09.11.2000r. </w:t>
      </w:r>
      <w:r w:rsidRPr="0096314F">
        <w:rPr>
          <w:rFonts w:ascii="Arial" w:hAnsi="Arial" w:cs="Arial"/>
        </w:rPr>
        <w:br/>
        <w:t xml:space="preserve">o utworzeniu Polskiej Agencji Rozwoju Przedsiębiorczości – </w:t>
      </w:r>
      <w:r w:rsidRPr="0096314F">
        <w:rPr>
          <w:rFonts w:ascii="Arial" w:hAnsi="Arial" w:cs="Arial"/>
          <w:b/>
          <w:bCs/>
        </w:rPr>
        <w:t>dokument wadium należy dołączyć do oferty.</w:t>
      </w:r>
    </w:p>
    <w:p w:rsidR="00250D03" w:rsidRPr="0096314F" w:rsidRDefault="00250D03" w:rsidP="008B79F1">
      <w:pPr>
        <w:numPr>
          <w:ilvl w:val="0"/>
          <w:numId w:val="22"/>
        </w:numPr>
        <w:suppressAutoHyphens/>
        <w:spacing w:after="0" w:line="240" w:lineRule="auto"/>
        <w:jc w:val="both"/>
        <w:rPr>
          <w:rFonts w:ascii="Arial" w:hAnsi="Arial" w:cs="Arial"/>
        </w:rPr>
      </w:pPr>
      <w:r w:rsidRPr="0096314F">
        <w:rPr>
          <w:rFonts w:ascii="Arial" w:hAnsi="Arial" w:cs="Arial"/>
        </w:rPr>
        <w:t>Oferta Wykonawcy, która nie będzie zabezpieczona akceptowalną formą wadium zostanie przez Zamawiającego odrzucona na podst. Art. 89 ust. 1 pkt 7b.</w:t>
      </w:r>
    </w:p>
    <w:p w:rsidR="00250D03" w:rsidRPr="0096314F" w:rsidRDefault="00250D03" w:rsidP="008B79F1">
      <w:pPr>
        <w:numPr>
          <w:ilvl w:val="0"/>
          <w:numId w:val="22"/>
        </w:numPr>
        <w:suppressAutoHyphens/>
        <w:spacing w:after="0" w:line="240" w:lineRule="auto"/>
        <w:jc w:val="both"/>
        <w:rPr>
          <w:rFonts w:ascii="Arial" w:hAnsi="Arial" w:cs="Arial"/>
        </w:rPr>
      </w:pPr>
      <w:r w:rsidRPr="0096314F">
        <w:rPr>
          <w:rFonts w:ascii="Arial" w:hAnsi="Arial" w:cs="Arial"/>
        </w:rPr>
        <w:t>Zwrot wadium:</w:t>
      </w:r>
    </w:p>
    <w:p w:rsidR="00250D03" w:rsidRPr="0096314F" w:rsidRDefault="00250D03" w:rsidP="008B79F1">
      <w:pPr>
        <w:numPr>
          <w:ilvl w:val="0"/>
          <w:numId w:val="21"/>
        </w:numPr>
        <w:suppressAutoHyphens/>
        <w:spacing w:after="0" w:line="240" w:lineRule="auto"/>
        <w:jc w:val="both"/>
        <w:rPr>
          <w:rFonts w:ascii="Arial" w:hAnsi="Arial" w:cs="Arial"/>
        </w:rPr>
      </w:pPr>
      <w:r w:rsidRPr="0096314F">
        <w:rPr>
          <w:rFonts w:ascii="Arial" w:hAnsi="Arial" w:cs="Arial"/>
        </w:rPr>
        <w:t xml:space="preserve">Zamawiający zwraca wadium wszystkim wykonawcom niezwłocznie po wyborze oferty najkorzystniejszej lub unieważnieniu postępowania, </w:t>
      </w:r>
      <w:r w:rsidRPr="0096314F">
        <w:rPr>
          <w:rFonts w:ascii="Arial" w:hAnsi="Arial" w:cs="Arial"/>
        </w:rPr>
        <w:br/>
        <w:t>z wyjątkiem wykonawcy, którego oferta została wybrana jako najkorzystniejsza, z zastrzeżeniem Rozdz. 12 pkt 9 i 10 SIWZ;</w:t>
      </w:r>
    </w:p>
    <w:p w:rsidR="00250D03" w:rsidRPr="0096314F" w:rsidRDefault="00250D03" w:rsidP="008B79F1">
      <w:pPr>
        <w:numPr>
          <w:ilvl w:val="0"/>
          <w:numId w:val="21"/>
        </w:numPr>
        <w:suppressAutoHyphens/>
        <w:spacing w:after="0" w:line="240" w:lineRule="auto"/>
        <w:jc w:val="both"/>
        <w:rPr>
          <w:rFonts w:ascii="Arial" w:hAnsi="Arial" w:cs="Arial"/>
        </w:rPr>
      </w:pPr>
      <w:r w:rsidRPr="0096314F">
        <w:rPr>
          <w:rFonts w:ascii="Arial" w:hAnsi="Arial" w:cs="Arial"/>
        </w:rPr>
        <w:t>Wykonawcy, którego oferta została wybrana jako najkorzystniejsza, zamawiający zwraca wadium niezwłocznie po zawarciu umowy w sprawie niniejszego zamówienia oraz wniesieniu zabezpieczenia należytego wykonania umowy, jeżeli jego wniesienia żądano;</w:t>
      </w:r>
    </w:p>
    <w:p w:rsidR="00250D03" w:rsidRPr="0096314F" w:rsidRDefault="00250D03" w:rsidP="008B79F1">
      <w:pPr>
        <w:numPr>
          <w:ilvl w:val="0"/>
          <w:numId w:val="21"/>
        </w:numPr>
        <w:suppressAutoHyphens/>
        <w:spacing w:after="0" w:line="240" w:lineRule="auto"/>
        <w:jc w:val="both"/>
        <w:rPr>
          <w:rFonts w:ascii="Arial" w:hAnsi="Arial" w:cs="Arial"/>
        </w:rPr>
      </w:pPr>
      <w:r w:rsidRPr="0096314F">
        <w:rPr>
          <w:rFonts w:ascii="Arial" w:hAnsi="Arial" w:cs="Arial"/>
        </w:rPr>
        <w:t>Zamawiający zwróci niezwłocznie wadium wykonawcy, który wycofał ofertę przed upływem terminu składania ofert.</w:t>
      </w:r>
    </w:p>
    <w:p w:rsidR="00250D03" w:rsidRPr="0096314F" w:rsidRDefault="00250D03" w:rsidP="008B79F1">
      <w:pPr>
        <w:numPr>
          <w:ilvl w:val="0"/>
          <w:numId w:val="22"/>
        </w:numPr>
        <w:suppressAutoHyphens/>
        <w:spacing w:after="0" w:line="240" w:lineRule="auto"/>
        <w:jc w:val="both"/>
        <w:rPr>
          <w:rFonts w:ascii="Arial" w:hAnsi="Arial" w:cs="Arial"/>
        </w:rPr>
      </w:pPr>
      <w:r w:rsidRPr="0096314F">
        <w:rPr>
          <w:rFonts w:ascii="Arial" w:hAnsi="Arial" w:cs="Arial"/>
        </w:rPr>
        <w:t>Ponowne wniesienie wadium:</w:t>
      </w:r>
    </w:p>
    <w:p w:rsidR="00250D03" w:rsidRPr="0096314F" w:rsidRDefault="00250D03" w:rsidP="00BC55B5">
      <w:pPr>
        <w:spacing w:after="0"/>
        <w:ind w:left="360"/>
        <w:jc w:val="both"/>
        <w:rPr>
          <w:rFonts w:ascii="Arial" w:hAnsi="Arial" w:cs="Arial"/>
        </w:rPr>
      </w:pPr>
      <w:r w:rsidRPr="0096314F">
        <w:rPr>
          <w:rFonts w:ascii="Arial" w:hAnsi="Arial" w:cs="Arial"/>
        </w:rPr>
        <w:t>Zamawiający żąda ponownego wniesienia wadium przez wykonawcę, któremu zwrócono wadium na podstawie pkt 7 a), jeżeli w wyniku rozstrzygnięcia odwołania jego oferta została wybrana jako najkorzystniejsza. Wykonawca wnosi wadium w terminie określonym przez zamawiającego.</w:t>
      </w:r>
    </w:p>
    <w:p w:rsidR="00250D03" w:rsidRPr="0096314F" w:rsidRDefault="00250D03" w:rsidP="008B79F1">
      <w:pPr>
        <w:numPr>
          <w:ilvl w:val="0"/>
          <w:numId w:val="22"/>
        </w:numPr>
        <w:spacing w:after="0" w:line="240" w:lineRule="auto"/>
        <w:jc w:val="both"/>
        <w:rPr>
          <w:rFonts w:ascii="Arial" w:hAnsi="Arial" w:cs="Arial"/>
        </w:rPr>
      </w:pPr>
      <w:r w:rsidRPr="0096314F">
        <w:rPr>
          <w:rFonts w:ascii="Arial" w:hAnsi="Arial" w:cs="Arial"/>
        </w:rPr>
        <w:t xml:space="preserve">Zamawiający zatrzymuje wadium wraz z odsetkami, jeżeli wykonawca </w:t>
      </w:r>
      <w:r w:rsidRPr="0096314F">
        <w:rPr>
          <w:rFonts w:ascii="Arial" w:hAnsi="Arial" w:cs="Arial"/>
        </w:rPr>
        <w:br/>
        <w:t xml:space="preserve">w odpowiedzi na wezwanie, o którym mowa w art. 26 ust. 3 i 3a, z przyczyn leżących po jego stronie, nie złożył oświadczeń lub dokumentów potwierdzających okoliczności, o których mowa w art. 25 ust. 1, oświadczenia </w:t>
      </w:r>
      <w:r w:rsidRPr="0096314F">
        <w:rPr>
          <w:rFonts w:ascii="Arial" w:hAnsi="Arial" w:cs="Arial"/>
        </w:rPr>
        <w:br/>
        <w:t>o którym mowa w art. 25a ust. 1, pełnomocnictw lub nie wyraził zgody na poprawienie omyłki, o której mowa w art. 87 ust. 2 pkt 3, co spowodowało brak możliwości wybrania oferty złożonej przez wykonawcę jako najkorzystniejszej.</w:t>
      </w:r>
    </w:p>
    <w:p w:rsidR="00250D03" w:rsidRPr="0096314F" w:rsidRDefault="00250D03" w:rsidP="008B79F1">
      <w:pPr>
        <w:numPr>
          <w:ilvl w:val="0"/>
          <w:numId w:val="22"/>
        </w:numPr>
        <w:spacing w:after="0" w:line="240" w:lineRule="auto"/>
        <w:jc w:val="both"/>
        <w:rPr>
          <w:rFonts w:ascii="Arial" w:hAnsi="Arial" w:cs="Arial"/>
        </w:rPr>
      </w:pPr>
      <w:r w:rsidRPr="0096314F">
        <w:rPr>
          <w:rFonts w:ascii="Arial" w:hAnsi="Arial" w:cs="Arial"/>
        </w:rPr>
        <w:t>Zamawiający zatrzymuje wadium wraz z odsetkami, jeżeli wykonawca, którego oferta została wybrana:</w:t>
      </w:r>
    </w:p>
    <w:p w:rsidR="00250D03" w:rsidRPr="0096314F" w:rsidRDefault="00250D03" w:rsidP="00BC55B5">
      <w:pPr>
        <w:numPr>
          <w:ilvl w:val="1"/>
          <w:numId w:val="45"/>
        </w:numPr>
        <w:spacing w:after="0"/>
        <w:jc w:val="both"/>
        <w:rPr>
          <w:rFonts w:ascii="Arial" w:hAnsi="Arial" w:cs="Arial"/>
        </w:rPr>
      </w:pPr>
      <w:r w:rsidRPr="0096314F">
        <w:rPr>
          <w:rFonts w:ascii="Arial" w:hAnsi="Arial" w:cs="Arial"/>
        </w:rPr>
        <w:t>odmówił podpisania umowy w sprawie zamówienia publicznego na warunkach określonych w ofercie;</w:t>
      </w:r>
    </w:p>
    <w:p w:rsidR="00250D03" w:rsidRPr="0096314F" w:rsidRDefault="00250D03" w:rsidP="00BC55B5">
      <w:pPr>
        <w:numPr>
          <w:ilvl w:val="1"/>
          <w:numId w:val="45"/>
        </w:numPr>
        <w:spacing w:after="0"/>
        <w:jc w:val="both"/>
        <w:rPr>
          <w:rFonts w:ascii="Arial" w:hAnsi="Arial" w:cs="Arial"/>
        </w:rPr>
      </w:pPr>
      <w:r w:rsidRPr="0096314F">
        <w:rPr>
          <w:rFonts w:ascii="Arial" w:hAnsi="Arial" w:cs="Arial"/>
        </w:rPr>
        <w:t>nie wniósł wymaganego zabezpieczenia należytego wykonania umowy;</w:t>
      </w:r>
    </w:p>
    <w:p w:rsidR="00250D03" w:rsidRPr="0096314F" w:rsidRDefault="00250D03" w:rsidP="00BC55B5">
      <w:pPr>
        <w:numPr>
          <w:ilvl w:val="1"/>
          <w:numId w:val="45"/>
        </w:numPr>
        <w:spacing w:after="0"/>
        <w:jc w:val="both"/>
        <w:rPr>
          <w:rFonts w:ascii="Arial" w:hAnsi="Arial" w:cs="Arial"/>
        </w:rPr>
      </w:pPr>
      <w:r w:rsidRPr="0096314F">
        <w:rPr>
          <w:rFonts w:ascii="Arial" w:hAnsi="Arial" w:cs="Arial"/>
        </w:rPr>
        <w:t xml:space="preserve">zawarcie umowy w sprawie zamówienia publicznego stało się niemożliwe </w:t>
      </w:r>
      <w:r w:rsidRPr="0096314F">
        <w:rPr>
          <w:rFonts w:ascii="Arial" w:hAnsi="Arial" w:cs="Arial"/>
        </w:rPr>
        <w:br/>
        <w:t>z przyczyn leżących po stronie wykonawcy.</w:t>
      </w:r>
    </w:p>
    <w:p w:rsidR="00250D03" w:rsidRPr="0096314F" w:rsidRDefault="00250D03" w:rsidP="00BC55B5">
      <w:pPr>
        <w:autoSpaceDE w:val="0"/>
        <w:autoSpaceDN w:val="0"/>
        <w:spacing w:after="0" w:line="240" w:lineRule="auto"/>
        <w:jc w:val="both"/>
        <w:rPr>
          <w:rFonts w:ascii="Arial" w:hAnsi="Arial" w:cs="Arial"/>
          <w:lang w:eastAsia="pl-PL"/>
        </w:rPr>
      </w:pPr>
    </w:p>
    <w:p w:rsidR="00250D03" w:rsidRPr="0096314F" w:rsidRDefault="00250D03" w:rsidP="0044275B">
      <w:pPr>
        <w:keepNext/>
        <w:numPr>
          <w:ilvl w:val="0"/>
          <w:numId w:val="9"/>
        </w:numPr>
        <w:shd w:val="clear" w:color="auto" w:fill="E6E6E6"/>
        <w:tabs>
          <w:tab w:val="num" w:pos="1620"/>
        </w:tabs>
        <w:spacing w:after="100" w:afterAutospacing="1" w:line="240" w:lineRule="auto"/>
        <w:ind w:left="1559" w:hanging="1559"/>
        <w:jc w:val="both"/>
        <w:outlineLvl w:val="0"/>
        <w:rPr>
          <w:rFonts w:ascii="Arial" w:hAnsi="Arial" w:cs="Arial"/>
          <w:lang w:eastAsia="pl-PL"/>
        </w:rPr>
      </w:pPr>
      <w:bookmarkStart w:id="49" w:name="_Toc137824137"/>
      <w:bookmarkStart w:id="50" w:name="_Toc154823353"/>
      <w:bookmarkStart w:id="51" w:name="_Toc161806953"/>
      <w:r w:rsidRPr="0096314F">
        <w:rPr>
          <w:rFonts w:ascii="Arial" w:hAnsi="Arial" w:cs="Arial"/>
          <w:lang w:eastAsia="pl-PL"/>
        </w:rPr>
        <w:t xml:space="preserve"> </w:t>
      </w:r>
      <w:bookmarkStart w:id="52" w:name="_Toc191867082"/>
      <w:bookmarkStart w:id="53" w:name="_Toc510606540"/>
      <w:r w:rsidRPr="0096314F">
        <w:rPr>
          <w:rFonts w:ascii="Arial" w:hAnsi="Arial" w:cs="Arial"/>
          <w:lang w:eastAsia="pl-PL"/>
        </w:rPr>
        <w:t>Termin związania ofertą</w:t>
      </w:r>
      <w:bookmarkEnd w:id="49"/>
      <w:bookmarkEnd w:id="50"/>
      <w:bookmarkEnd w:id="51"/>
      <w:bookmarkEnd w:id="52"/>
      <w:bookmarkEnd w:id="53"/>
    </w:p>
    <w:p w:rsidR="00250D03" w:rsidRPr="0096314F" w:rsidRDefault="00250D03" w:rsidP="00F221E4">
      <w:pPr>
        <w:numPr>
          <w:ilvl w:val="2"/>
          <w:numId w:val="1"/>
        </w:numPr>
        <w:tabs>
          <w:tab w:val="clear" w:pos="2160"/>
          <w:tab w:val="num" w:pos="360"/>
        </w:tabs>
        <w:spacing w:after="0" w:line="240" w:lineRule="auto"/>
        <w:ind w:left="360"/>
        <w:jc w:val="both"/>
        <w:rPr>
          <w:rFonts w:ascii="Arial" w:hAnsi="Arial" w:cs="Arial"/>
        </w:rPr>
      </w:pPr>
      <w:r w:rsidRPr="0096314F">
        <w:rPr>
          <w:rFonts w:ascii="Arial" w:hAnsi="Arial" w:cs="Arial"/>
        </w:rPr>
        <w:t>Wykonawca składając ofertę pozostaje nią związany przez okres 30 dni, licząc od dnia upływu terminu składania ofert.</w:t>
      </w:r>
    </w:p>
    <w:p w:rsidR="00250D03" w:rsidRDefault="00250D03" w:rsidP="00FD5D2F">
      <w:pPr>
        <w:numPr>
          <w:ilvl w:val="0"/>
          <w:numId w:val="1"/>
        </w:numPr>
        <w:suppressAutoHyphens/>
        <w:spacing w:before="40" w:after="40" w:line="240" w:lineRule="auto"/>
        <w:jc w:val="both"/>
        <w:rPr>
          <w:rFonts w:ascii="Arial" w:hAnsi="Arial" w:cs="Arial"/>
        </w:rPr>
      </w:pPr>
      <w:r w:rsidRPr="0096314F">
        <w:rPr>
          <w:rFonts w:ascii="Arial" w:hAnsi="Arial" w:cs="Arial"/>
        </w:rPr>
        <w:t xml:space="preserve">Wykonawca samodzielnie lub na wniosek Zamawiającego może przedłużyć termin związania ofertą, z tym że Zamawiający może tylko raz, co najmniej na </w:t>
      </w:r>
      <w:r w:rsidRPr="0096314F">
        <w:rPr>
          <w:rFonts w:ascii="Arial" w:hAnsi="Arial" w:cs="Arial"/>
        </w:rPr>
        <w:br/>
        <w:t xml:space="preserve">3 dni przed upływem terminu związania ofertą, zwrócić się do Wykonawców </w:t>
      </w:r>
      <w:r w:rsidRPr="0096314F">
        <w:rPr>
          <w:rFonts w:ascii="Arial" w:hAnsi="Arial" w:cs="Arial"/>
        </w:rPr>
        <w:br/>
        <w:t>o wyrażenie zgody na przedłużenie tego terminu o oznaczony okres, nie dłuższy jednak niż 60 dni.</w:t>
      </w:r>
    </w:p>
    <w:p w:rsidR="00250D03" w:rsidRPr="00FD2BA0" w:rsidRDefault="00250D03" w:rsidP="00FD2BA0">
      <w:pPr>
        <w:suppressAutoHyphens/>
        <w:spacing w:before="40" w:after="40" w:line="240" w:lineRule="auto"/>
        <w:jc w:val="both"/>
        <w:rPr>
          <w:rFonts w:ascii="Arial" w:hAnsi="Arial" w:cs="Arial"/>
          <w:sz w:val="16"/>
          <w:szCs w:val="16"/>
        </w:rPr>
      </w:pPr>
    </w:p>
    <w:p w:rsidR="00250D03" w:rsidRPr="0096314F" w:rsidRDefault="00250D03" w:rsidP="00F221E4">
      <w:pPr>
        <w:keepNext/>
        <w:numPr>
          <w:ilvl w:val="0"/>
          <w:numId w:val="9"/>
        </w:numPr>
        <w:shd w:val="clear" w:color="auto" w:fill="E6E6E6"/>
        <w:tabs>
          <w:tab w:val="clear" w:pos="360"/>
          <w:tab w:val="num" w:pos="1560"/>
          <w:tab w:val="num" w:pos="1620"/>
        </w:tabs>
        <w:spacing w:after="100" w:afterAutospacing="1" w:line="240" w:lineRule="auto"/>
        <w:ind w:left="1559" w:hanging="1559"/>
        <w:jc w:val="both"/>
        <w:outlineLvl w:val="0"/>
        <w:rPr>
          <w:rFonts w:ascii="Arial" w:hAnsi="Arial" w:cs="Arial"/>
          <w:lang w:eastAsia="pl-PL"/>
        </w:rPr>
      </w:pPr>
      <w:bookmarkStart w:id="54" w:name="_Toc161806954"/>
      <w:r w:rsidRPr="0096314F">
        <w:rPr>
          <w:rFonts w:ascii="Arial" w:hAnsi="Arial" w:cs="Arial"/>
          <w:lang w:eastAsia="pl-PL"/>
        </w:rPr>
        <w:t xml:space="preserve"> </w:t>
      </w:r>
      <w:bookmarkStart w:id="55" w:name="_Toc191867083"/>
      <w:bookmarkStart w:id="56" w:name="_Toc510606541"/>
      <w:r w:rsidRPr="0096314F">
        <w:rPr>
          <w:rFonts w:ascii="Arial" w:hAnsi="Arial" w:cs="Arial"/>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bookmarkEnd w:id="54"/>
      <w:bookmarkEnd w:id="55"/>
      <w:bookmarkEnd w:id="56"/>
    </w:p>
    <w:p w:rsidR="00250D03" w:rsidRPr="0096314F" w:rsidRDefault="00250D03" w:rsidP="00F221E4">
      <w:pPr>
        <w:numPr>
          <w:ilvl w:val="0"/>
          <w:numId w:val="18"/>
        </w:numPr>
        <w:spacing w:after="0" w:line="276" w:lineRule="auto"/>
        <w:jc w:val="both"/>
        <w:rPr>
          <w:rFonts w:ascii="Arial" w:hAnsi="Arial" w:cs="Arial"/>
        </w:rPr>
      </w:pPr>
      <w:r w:rsidRPr="0096314F">
        <w:rPr>
          <w:rFonts w:ascii="Arial" w:hAnsi="Arial" w:cs="Arial"/>
        </w:rPr>
        <w:t xml:space="preserve">Komunikacja między zamawiającym a wykonawcami odbywa się za pośrednictwem operatora pocztowego w rozumieniu ustawy z dnia 23 listopada 2012 r. – Prawo pocztowe (Dz. U. z 2017 r. poz. 1481), osobiście, za pośrednictwem posłańca lub przy użyciu środków komunikacji elektronicznej </w:t>
      </w:r>
      <w:r w:rsidRPr="0096314F">
        <w:rPr>
          <w:rFonts w:ascii="Arial" w:hAnsi="Arial" w:cs="Arial"/>
        </w:rPr>
        <w:br/>
        <w:t>w rozumieniu ustawy z dnia 18 lipca 2002 r. o świadczeniu usług drogą elektroniczną (Dz. U. z 2017 r. poz. 1219)</w:t>
      </w:r>
    </w:p>
    <w:p w:rsidR="00250D03" w:rsidRPr="0096314F" w:rsidRDefault="00250D03" w:rsidP="00F221E4">
      <w:pPr>
        <w:numPr>
          <w:ilvl w:val="0"/>
          <w:numId w:val="18"/>
        </w:numPr>
        <w:spacing w:after="0" w:line="276" w:lineRule="auto"/>
        <w:jc w:val="both"/>
        <w:rPr>
          <w:rFonts w:ascii="Arial" w:hAnsi="Arial" w:cs="Arial"/>
        </w:rPr>
      </w:pPr>
      <w:r w:rsidRPr="0096314F">
        <w:rPr>
          <w:rFonts w:ascii="Arial" w:hAnsi="Arial" w:cs="Arial"/>
        </w:rPr>
        <w:t xml:space="preserve">Jeżeli zamawiający lub wykonawca przekazują oświadczenia, wnioski, zawiadomienia oraz informacje przy użyciu środków komunikacji elektronicznej </w:t>
      </w:r>
      <w:r w:rsidRPr="0096314F">
        <w:rPr>
          <w:rFonts w:ascii="Arial" w:hAnsi="Arial" w:cs="Arial"/>
        </w:rPr>
        <w:br/>
        <w:t>w rozumieniu ustawy z dnia 18 lipca 2002 r. o świadczeniu usług drogą elektroniczną, każda ze stron na żądanie drugiej strony niezwłocznie potwierdza fakt ich otrzymania.</w:t>
      </w:r>
    </w:p>
    <w:p w:rsidR="00250D03" w:rsidRPr="0096314F" w:rsidRDefault="00250D03" w:rsidP="00F221E4">
      <w:pPr>
        <w:numPr>
          <w:ilvl w:val="0"/>
          <w:numId w:val="18"/>
        </w:numPr>
        <w:spacing w:after="0" w:line="276" w:lineRule="auto"/>
        <w:jc w:val="both"/>
        <w:rPr>
          <w:rFonts w:ascii="Arial" w:hAnsi="Arial" w:cs="Arial"/>
        </w:rPr>
      </w:pPr>
      <w:r w:rsidRPr="0096314F">
        <w:rPr>
          <w:rFonts w:ascii="Arial" w:hAnsi="Arial" w:cs="Arial"/>
        </w:rPr>
        <w:t>Oferty w postępowaniu o udzielenie zamówienia publicznego składa się pod rygorem nieważności w formie pisemnej.</w:t>
      </w:r>
    </w:p>
    <w:p w:rsidR="00250D03" w:rsidRPr="0096314F" w:rsidRDefault="00250D03" w:rsidP="00F221E4">
      <w:pPr>
        <w:numPr>
          <w:ilvl w:val="0"/>
          <w:numId w:val="18"/>
        </w:numPr>
        <w:spacing w:after="0" w:line="276" w:lineRule="auto"/>
        <w:jc w:val="both"/>
        <w:rPr>
          <w:rFonts w:ascii="Arial" w:hAnsi="Arial" w:cs="Arial"/>
        </w:rPr>
      </w:pPr>
      <w:r w:rsidRPr="0096314F">
        <w:rPr>
          <w:rFonts w:ascii="Arial" w:hAnsi="Arial" w:cs="Arial"/>
        </w:rPr>
        <w:t>Udzielanie wyjaśnień i wprowadzanie zmian przez Zamawiającego:</w:t>
      </w:r>
    </w:p>
    <w:p w:rsidR="00250D03" w:rsidRPr="0096314F" w:rsidRDefault="00250D03" w:rsidP="00BC55B5">
      <w:pPr>
        <w:spacing w:after="0"/>
        <w:ind w:left="360"/>
        <w:jc w:val="both"/>
        <w:rPr>
          <w:rFonts w:ascii="Arial" w:hAnsi="Arial" w:cs="Arial"/>
        </w:rPr>
      </w:pPr>
      <w:r w:rsidRPr="0096314F">
        <w:rPr>
          <w:rFonts w:ascii="Arial" w:hAnsi="Arial" w:cs="Aria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250D03" w:rsidRPr="0096314F" w:rsidRDefault="00250D03" w:rsidP="00BC55B5">
      <w:pPr>
        <w:spacing w:after="0"/>
        <w:ind w:left="360"/>
        <w:jc w:val="both"/>
        <w:rPr>
          <w:rFonts w:ascii="Arial" w:hAnsi="Arial" w:cs="Arial"/>
        </w:rPr>
      </w:pPr>
      <w:r w:rsidRPr="0096314F">
        <w:rPr>
          <w:rFonts w:ascii="Arial" w:hAnsi="Arial" w:cs="Arial"/>
        </w:rPr>
        <w:t>W uzasadnionych przypadkach zamawiający może przed upływem terminu składania ofert zmienić treść specyfikacji istotnych warunków zamówienia. Dokonaną zmianę treści specyfikacji zamawiający udostępnia na stronie internetowej.</w:t>
      </w:r>
    </w:p>
    <w:p w:rsidR="00250D03" w:rsidRPr="0096314F" w:rsidRDefault="00250D03" w:rsidP="00BC55B5">
      <w:pPr>
        <w:autoSpaceDE w:val="0"/>
        <w:autoSpaceDN w:val="0"/>
        <w:adjustRightInd w:val="0"/>
        <w:spacing w:after="0"/>
        <w:ind w:left="360"/>
        <w:jc w:val="both"/>
        <w:rPr>
          <w:rFonts w:ascii="Arial" w:hAnsi="Arial" w:cs="Arial"/>
        </w:rPr>
      </w:pPr>
      <w:r w:rsidRPr="0096314F">
        <w:rPr>
          <w:rFonts w:ascii="Arial" w:hAnsi="Arial" w:cs="Arial"/>
        </w:rPr>
        <w:t>Je</w:t>
      </w:r>
      <w:r w:rsidRPr="0096314F">
        <w:rPr>
          <w:rFonts w:ascii="Arial" w:eastAsia="TimesNewRoman,Bold" w:hAnsi="Arial" w:cs="Arial"/>
        </w:rPr>
        <w:t>ż</w:t>
      </w:r>
      <w:r w:rsidRPr="0096314F">
        <w:rPr>
          <w:rFonts w:ascii="Arial" w:hAnsi="Arial" w:cs="Arial"/>
        </w:rPr>
        <w:t>eli w wyniku zmiany tre</w:t>
      </w:r>
      <w:r w:rsidRPr="0096314F">
        <w:rPr>
          <w:rFonts w:ascii="Arial" w:eastAsia="TimesNewRoman,Bold" w:hAnsi="Arial" w:cs="Arial"/>
        </w:rPr>
        <w:t>ś</w:t>
      </w:r>
      <w:r w:rsidRPr="0096314F">
        <w:rPr>
          <w:rFonts w:ascii="Arial" w:hAnsi="Arial" w:cs="Arial"/>
        </w:rPr>
        <w:t>ci specyfikacji istotnych warunków zamówienia nieprowadz</w:t>
      </w:r>
      <w:r w:rsidRPr="0096314F">
        <w:rPr>
          <w:rFonts w:ascii="Arial" w:eastAsia="TimesNewRoman,Bold" w:hAnsi="Arial" w:cs="Arial"/>
        </w:rPr>
        <w:t>ą</w:t>
      </w:r>
      <w:r w:rsidRPr="0096314F">
        <w:rPr>
          <w:rFonts w:ascii="Arial" w:hAnsi="Arial" w:cs="Arial"/>
        </w:rPr>
        <w:t>cej do zmiany tre</w:t>
      </w:r>
      <w:r w:rsidRPr="0096314F">
        <w:rPr>
          <w:rFonts w:ascii="Arial" w:eastAsia="TimesNewRoman,Bold" w:hAnsi="Arial" w:cs="Arial"/>
        </w:rPr>
        <w:t>ś</w:t>
      </w:r>
      <w:r w:rsidRPr="0096314F">
        <w:rPr>
          <w:rFonts w:ascii="Arial" w:hAnsi="Arial" w:cs="Arial"/>
        </w:rPr>
        <w:t>ci ogłoszenia o zamówieniu jest niezb</w:t>
      </w:r>
      <w:r w:rsidRPr="0096314F">
        <w:rPr>
          <w:rFonts w:ascii="Arial" w:eastAsia="TimesNewRoman,Bold" w:hAnsi="Arial" w:cs="Arial"/>
        </w:rPr>
        <w:t>ę</w:t>
      </w:r>
      <w:r w:rsidRPr="0096314F">
        <w:rPr>
          <w:rFonts w:ascii="Arial" w:hAnsi="Arial" w:cs="Arial"/>
        </w:rPr>
        <w:t>dny dodatkowy czas na wprowadzenie zmian w ofertach, zamawiaj</w:t>
      </w:r>
      <w:r w:rsidRPr="0096314F">
        <w:rPr>
          <w:rFonts w:ascii="Arial" w:eastAsia="TimesNewRoman,Bold" w:hAnsi="Arial" w:cs="Arial"/>
        </w:rPr>
        <w:t>ą</w:t>
      </w:r>
      <w:r w:rsidRPr="0096314F">
        <w:rPr>
          <w:rFonts w:ascii="Arial" w:hAnsi="Arial" w:cs="Arial"/>
        </w:rPr>
        <w:t>cy przedłu</w:t>
      </w:r>
      <w:r w:rsidRPr="0096314F">
        <w:rPr>
          <w:rFonts w:ascii="Arial" w:eastAsia="TimesNewRoman,Bold" w:hAnsi="Arial" w:cs="Arial"/>
        </w:rPr>
        <w:t>ż</w:t>
      </w:r>
      <w:r w:rsidRPr="0096314F">
        <w:rPr>
          <w:rFonts w:ascii="Arial" w:hAnsi="Arial" w:cs="Arial"/>
        </w:rPr>
        <w:t>a termin składania ofert i informuje o tym wykonawców, którym przekazano specyfikacj</w:t>
      </w:r>
      <w:r w:rsidRPr="0096314F">
        <w:rPr>
          <w:rFonts w:ascii="Arial" w:eastAsia="TimesNewRoman,Bold" w:hAnsi="Arial" w:cs="Arial"/>
        </w:rPr>
        <w:t xml:space="preserve">ę </w:t>
      </w:r>
      <w:r w:rsidRPr="0096314F">
        <w:rPr>
          <w:rFonts w:ascii="Arial" w:hAnsi="Arial" w:cs="Arial"/>
        </w:rPr>
        <w:t>istotnych warunków zamówienia, oraz zamieszcza informacj</w:t>
      </w:r>
      <w:r w:rsidRPr="0096314F">
        <w:rPr>
          <w:rFonts w:ascii="Arial" w:eastAsia="TimesNewRoman,Bold" w:hAnsi="Arial" w:cs="Arial"/>
        </w:rPr>
        <w:t xml:space="preserve">ę </w:t>
      </w:r>
      <w:r w:rsidRPr="0096314F">
        <w:rPr>
          <w:rFonts w:ascii="Arial" w:hAnsi="Arial" w:cs="Arial"/>
        </w:rPr>
        <w:t>na stronie internetowej, je</w:t>
      </w:r>
      <w:r w:rsidRPr="0096314F">
        <w:rPr>
          <w:rFonts w:ascii="Arial" w:eastAsia="TimesNewRoman,Bold" w:hAnsi="Arial" w:cs="Arial"/>
        </w:rPr>
        <w:t>ż</w:t>
      </w:r>
      <w:r w:rsidRPr="0096314F">
        <w:rPr>
          <w:rFonts w:ascii="Arial" w:hAnsi="Arial" w:cs="Arial"/>
        </w:rPr>
        <w:t>eli specyfikacja istotnych warunków zamówienia jest udost</w:t>
      </w:r>
      <w:r w:rsidRPr="0096314F">
        <w:rPr>
          <w:rFonts w:ascii="Arial" w:eastAsia="TimesNewRoman,Bold" w:hAnsi="Arial" w:cs="Arial"/>
        </w:rPr>
        <w:t>ę</w:t>
      </w:r>
      <w:r w:rsidRPr="0096314F">
        <w:rPr>
          <w:rFonts w:ascii="Arial" w:hAnsi="Arial" w:cs="Arial"/>
        </w:rPr>
        <w:t>pniana na tej stronie.</w:t>
      </w:r>
    </w:p>
    <w:p w:rsidR="00250D03" w:rsidRPr="0096314F" w:rsidRDefault="00250D03" w:rsidP="00F221E4">
      <w:pPr>
        <w:numPr>
          <w:ilvl w:val="0"/>
          <w:numId w:val="18"/>
        </w:numPr>
        <w:autoSpaceDE w:val="0"/>
        <w:autoSpaceDN w:val="0"/>
        <w:adjustRightInd w:val="0"/>
        <w:spacing w:after="0" w:line="240" w:lineRule="auto"/>
        <w:ind w:left="357"/>
        <w:jc w:val="both"/>
        <w:rPr>
          <w:rFonts w:ascii="Arial" w:hAnsi="Arial" w:cs="Arial"/>
        </w:rPr>
      </w:pPr>
      <w:r w:rsidRPr="0096314F">
        <w:rPr>
          <w:rFonts w:ascii="Arial" w:hAnsi="Arial" w:cs="Arial"/>
        </w:rPr>
        <w:t>Do kontaktowania się z Wykonawcami Zamawiający upoważnia:</w:t>
      </w:r>
    </w:p>
    <w:p w:rsidR="00250D03" w:rsidRPr="0096314F" w:rsidRDefault="00250D03" w:rsidP="00B53F0A">
      <w:pPr>
        <w:pStyle w:val="ListParagraph"/>
        <w:numPr>
          <w:ilvl w:val="0"/>
          <w:numId w:val="53"/>
        </w:numPr>
        <w:tabs>
          <w:tab w:val="clear" w:pos="1524"/>
          <w:tab w:val="num" w:pos="720"/>
        </w:tabs>
        <w:spacing w:after="0"/>
        <w:ind w:left="720"/>
        <w:jc w:val="both"/>
        <w:rPr>
          <w:rFonts w:ascii="Arial" w:hAnsi="Arial" w:cs="Arial"/>
        </w:rPr>
      </w:pPr>
      <w:r w:rsidRPr="0096314F">
        <w:rPr>
          <w:rFonts w:ascii="Arial" w:hAnsi="Arial" w:cs="Arial"/>
        </w:rPr>
        <w:t xml:space="preserve">Jarosław Rekowski Dyrektor Wydziału Gospodarki Komunalnej I Ochrony Środowiska </w:t>
      </w:r>
    </w:p>
    <w:p w:rsidR="00250D03" w:rsidRPr="0096314F" w:rsidRDefault="00250D03" w:rsidP="00F221E4">
      <w:pPr>
        <w:pStyle w:val="ListParagraph"/>
        <w:spacing w:after="0"/>
        <w:ind w:left="357"/>
        <w:jc w:val="both"/>
        <w:rPr>
          <w:rFonts w:ascii="Arial" w:hAnsi="Arial" w:cs="Arial"/>
          <w:lang w:val="en-US"/>
        </w:rPr>
      </w:pPr>
      <w:r w:rsidRPr="0096314F">
        <w:rPr>
          <w:rFonts w:ascii="Arial" w:hAnsi="Arial" w:cs="Arial"/>
          <w:lang w:val="en-US"/>
        </w:rPr>
        <w:t>tel. 052 397-18-00 wew. 36</w:t>
      </w:r>
    </w:p>
    <w:p w:rsidR="00250D03" w:rsidRPr="0096314F" w:rsidRDefault="00250D03" w:rsidP="00F221E4">
      <w:pPr>
        <w:pStyle w:val="ListParagraph"/>
        <w:spacing w:after="0"/>
        <w:ind w:left="357"/>
        <w:jc w:val="both"/>
        <w:rPr>
          <w:rFonts w:ascii="Arial" w:hAnsi="Arial" w:cs="Arial"/>
          <w:lang w:val="en-US"/>
        </w:rPr>
      </w:pPr>
      <w:r w:rsidRPr="0096314F">
        <w:rPr>
          <w:rFonts w:ascii="Arial" w:hAnsi="Arial" w:cs="Arial"/>
          <w:lang w:val="en-US"/>
        </w:rPr>
        <w:t xml:space="preserve">e-mail </w:t>
      </w:r>
      <w:hyperlink r:id="rId14" w:history="1">
        <w:r w:rsidRPr="0096314F">
          <w:rPr>
            <w:rStyle w:val="Hyperlink"/>
            <w:rFonts w:ascii="Arial" w:hAnsi="Arial" w:cs="Arial"/>
            <w:color w:val="auto"/>
            <w:lang w:val="en-US"/>
          </w:rPr>
          <w:t>rekowski@miastochojnice.pl</w:t>
        </w:r>
      </w:hyperlink>
    </w:p>
    <w:p w:rsidR="00250D03" w:rsidRPr="0096314F" w:rsidRDefault="00250D03" w:rsidP="00B53F0A">
      <w:pPr>
        <w:pStyle w:val="ListParagraph"/>
        <w:numPr>
          <w:ilvl w:val="0"/>
          <w:numId w:val="53"/>
        </w:numPr>
        <w:tabs>
          <w:tab w:val="clear" w:pos="1524"/>
          <w:tab w:val="num" w:pos="720"/>
        </w:tabs>
        <w:spacing w:after="0"/>
        <w:ind w:left="720"/>
        <w:jc w:val="both"/>
        <w:rPr>
          <w:rFonts w:ascii="Arial" w:hAnsi="Arial" w:cs="Arial"/>
        </w:rPr>
      </w:pPr>
      <w:r w:rsidRPr="0096314F">
        <w:rPr>
          <w:rFonts w:ascii="Arial" w:hAnsi="Arial" w:cs="Arial"/>
        </w:rPr>
        <w:t>Agnieszka Brzuzy pracownik sporządzający SIWZ</w:t>
      </w:r>
    </w:p>
    <w:p w:rsidR="00250D03" w:rsidRPr="0096314F" w:rsidRDefault="00250D03" w:rsidP="00F221E4">
      <w:pPr>
        <w:pStyle w:val="ListParagraph"/>
        <w:spacing w:after="0"/>
        <w:ind w:left="357"/>
        <w:jc w:val="both"/>
        <w:rPr>
          <w:rFonts w:ascii="Arial" w:hAnsi="Arial" w:cs="Arial"/>
        </w:rPr>
      </w:pPr>
      <w:r w:rsidRPr="0096314F">
        <w:rPr>
          <w:rFonts w:ascii="Arial" w:hAnsi="Arial" w:cs="Arial"/>
        </w:rPr>
        <w:t>e-mai</w:t>
      </w:r>
      <w:bookmarkStart w:id="57" w:name="_GoBack"/>
      <w:bookmarkEnd w:id="57"/>
      <w:r w:rsidRPr="0096314F">
        <w:rPr>
          <w:rFonts w:ascii="Arial" w:hAnsi="Arial" w:cs="Arial"/>
        </w:rPr>
        <w:t xml:space="preserve">l </w:t>
      </w:r>
      <w:hyperlink r:id="rId15" w:history="1">
        <w:r w:rsidRPr="0096314F">
          <w:rPr>
            <w:rStyle w:val="Hyperlink"/>
            <w:rFonts w:ascii="Arial" w:hAnsi="Arial" w:cs="Arial"/>
            <w:color w:val="auto"/>
          </w:rPr>
          <w:t>brzuzy@miastochojnice.pl</w:t>
        </w:r>
      </w:hyperlink>
    </w:p>
    <w:p w:rsidR="00250D03" w:rsidRPr="0096314F" w:rsidRDefault="00250D03" w:rsidP="00F221E4">
      <w:pPr>
        <w:pStyle w:val="ListParagraph"/>
        <w:spacing w:after="0"/>
        <w:ind w:left="357"/>
        <w:jc w:val="both"/>
        <w:rPr>
          <w:rFonts w:ascii="Arial" w:hAnsi="Arial" w:cs="Arial"/>
        </w:rPr>
      </w:pPr>
      <w:r w:rsidRPr="0096314F">
        <w:rPr>
          <w:rFonts w:ascii="Arial" w:hAnsi="Arial" w:cs="Arial"/>
        </w:rPr>
        <w:t xml:space="preserve">Dopuszczalne formy porozumiewania z Wykonawcami: za pośrednictwem operatora pocztowego, osobiście, za pośrednictwem posłańca lub przy </w:t>
      </w:r>
      <w:r w:rsidRPr="0096314F">
        <w:rPr>
          <w:rFonts w:ascii="Arial" w:hAnsi="Arial" w:cs="Arial"/>
        </w:rPr>
        <w:br/>
        <w:t xml:space="preserve">użyciu środków komunikacji elektronicznej: </w:t>
      </w:r>
      <w:hyperlink r:id="rId16" w:history="1">
        <w:r w:rsidRPr="0096314F">
          <w:rPr>
            <w:rStyle w:val="Hyperlink"/>
            <w:rFonts w:ascii="Arial" w:hAnsi="Arial" w:cs="Arial"/>
            <w:color w:val="auto"/>
          </w:rPr>
          <w:t>rekowski@miastochojnice.pl</w:t>
        </w:r>
      </w:hyperlink>
      <w:r w:rsidRPr="0096314F">
        <w:rPr>
          <w:rFonts w:ascii="Arial" w:hAnsi="Arial" w:cs="Arial"/>
        </w:rPr>
        <w:t xml:space="preserve">, </w:t>
      </w:r>
      <w:hyperlink r:id="rId17" w:history="1">
        <w:r w:rsidRPr="0096314F">
          <w:rPr>
            <w:rStyle w:val="Hyperlink"/>
            <w:rFonts w:ascii="Arial" w:hAnsi="Arial" w:cs="Arial"/>
            <w:color w:val="auto"/>
          </w:rPr>
          <w:t>brzuzy@miastochojnice.pl</w:t>
        </w:r>
      </w:hyperlink>
      <w:r w:rsidRPr="0096314F">
        <w:rPr>
          <w:rFonts w:ascii="Arial" w:hAnsi="Arial" w:cs="Arial"/>
        </w:rPr>
        <w:t xml:space="preserve"> .</w:t>
      </w:r>
    </w:p>
    <w:p w:rsidR="00250D03" w:rsidRPr="00FD2BA0" w:rsidRDefault="00250D03" w:rsidP="00F221E4">
      <w:pPr>
        <w:pStyle w:val="ListParagraph"/>
        <w:numPr>
          <w:ilvl w:val="0"/>
          <w:numId w:val="18"/>
        </w:numPr>
        <w:spacing w:after="0"/>
        <w:jc w:val="both"/>
        <w:rPr>
          <w:rFonts w:ascii="Arial" w:hAnsi="Arial" w:cs="Arial"/>
          <w:b/>
          <w:bCs/>
        </w:rPr>
      </w:pPr>
      <w:r w:rsidRPr="0096314F">
        <w:rPr>
          <w:rFonts w:ascii="Arial" w:hAnsi="Arial" w:cs="Arial"/>
        </w:rPr>
        <w:t>Nie udziela się żadnych ustnych i telefonicznych informacji, wyjaśnień czy odpowiedzi na kierowane do zamawiającego zapytania w sprawach wymagających zachowania pisemnej formy postępowania.</w:t>
      </w:r>
    </w:p>
    <w:p w:rsidR="00250D03" w:rsidRPr="0096314F" w:rsidRDefault="00250D03" w:rsidP="00FD2BA0">
      <w:pPr>
        <w:pStyle w:val="ListParagraph"/>
        <w:spacing w:after="0"/>
        <w:ind w:left="0"/>
        <w:jc w:val="both"/>
        <w:rPr>
          <w:rFonts w:ascii="Arial" w:hAnsi="Arial" w:cs="Arial"/>
          <w:b/>
          <w:bCs/>
        </w:rPr>
      </w:pPr>
    </w:p>
    <w:p w:rsidR="00250D03" w:rsidRPr="0096314F" w:rsidRDefault="00250D03" w:rsidP="008B79F1">
      <w:pPr>
        <w:keepNext/>
        <w:numPr>
          <w:ilvl w:val="0"/>
          <w:numId w:val="9"/>
        </w:numPr>
        <w:shd w:val="clear" w:color="auto" w:fill="E6E6E6"/>
        <w:tabs>
          <w:tab w:val="num" w:pos="1560"/>
        </w:tabs>
        <w:spacing w:after="0" w:line="240" w:lineRule="auto"/>
        <w:ind w:left="1560" w:hanging="1560"/>
        <w:jc w:val="both"/>
        <w:outlineLvl w:val="0"/>
        <w:rPr>
          <w:rFonts w:ascii="Arial" w:hAnsi="Arial" w:cs="Arial"/>
          <w:lang w:eastAsia="pl-PL"/>
        </w:rPr>
      </w:pPr>
      <w:bookmarkStart w:id="58" w:name="_Toc137824138"/>
      <w:bookmarkStart w:id="59" w:name="_Toc154823354"/>
      <w:bookmarkStart w:id="60" w:name="_Toc161806955"/>
      <w:r w:rsidRPr="0096314F">
        <w:rPr>
          <w:rFonts w:ascii="Arial" w:hAnsi="Arial" w:cs="Arial"/>
          <w:lang w:eastAsia="pl-PL"/>
        </w:rPr>
        <w:t xml:space="preserve"> </w:t>
      </w:r>
      <w:bookmarkStart w:id="61" w:name="_Toc191867084"/>
      <w:bookmarkStart w:id="62" w:name="_Toc510606542"/>
      <w:r w:rsidRPr="0096314F">
        <w:rPr>
          <w:rFonts w:ascii="Arial" w:hAnsi="Arial" w:cs="Arial"/>
          <w:lang w:eastAsia="pl-PL"/>
        </w:rPr>
        <w:t>Opis sposobu przygotowania ofert</w:t>
      </w:r>
      <w:bookmarkEnd w:id="58"/>
      <w:bookmarkEnd w:id="59"/>
      <w:bookmarkEnd w:id="60"/>
      <w:bookmarkEnd w:id="61"/>
      <w:bookmarkEnd w:id="62"/>
    </w:p>
    <w:p w:rsidR="00250D03" w:rsidRPr="0096314F" w:rsidRDefault="00250D03" w:rsidP="00F221E4">
      <w:pPr>
        <w:spacing w:after="0" w:line="240" w:lineRule="auto"/>
        <w:ind w:right="57"/>
        <w:jc w:val="both"/>
        <w:rPr>
          <w:rFonts w:ascii="Arial" w:hAnsi="Arial" w:cs="Arial"/>
          <w:u w:val="single"/>
          <w:lang w:eastAsia="pl-PL"/>
        </w:rPr>
      </w:pPr>
    </w:p>
    <w:p w:rsidR="00250D03" w:rsidRPr="0096314F" w:rsidRDefault="00250D03" w:rsidP="008B79F1">
      <w:pPr>
        <w:numPr>
          <w:ilvl w:val="0"/>
          <w:numId w:val="19"/>
        </w:numPr>
        <w:spacing w:after="0" w:line="240" w:lineRule="auto"/>
        <w:ind w:right="57"/>
        <w:jc w:val="both"/>
        <w:rPr>
          <w:rFonts w:ascii="Arial" w:hAnsi="Arial" w:cs="Arial"/>
          <w:u w:val="single"/>
          <w:lang w:eastAsia="pl-PL"/>
        </w:rPr>
      </w:pPr>
      <w:r w:rsidRPr="0096314F">
        <w:rPr>
          <w:rFonts w:ascii="Arial" w:hAnsi="Arial" w:cs="Arial"/>
          <w:u w:val="single"/>
          <w:lang w:eastAsia="pl-PL"/>
        </w:rPr>
        <w:t>Opakowanie i adresowanie oferty</w:t>
      </w:r>
    </w:p>
    <w:p w:rsidR="00250D03" w:rsidRPr="0096314F" w:rsidRDefault="00250D03" w:rsidP="00BC55B5">
      <w:pPr>
        <w:spacing w:after="0" w:line="240" w:lineRule="auto"/>
        <w:ind w:right="57"/>
        <w:jc w:val="both"/>
        <w:rPr>
          <w:rFonts w:ascii="Arial" w:hAnsi="Arial" w:cs="Arial"/>
          <w:lang w:eastAsia="pl-PL"/>
        </w:rPr>
      </w:pPr>
      <w:r w:rsidRPr="0096314F">
        <w:rPr>
          <w:rFonts w:ascii="Arial" w:hAnsi="Arial" w:cs="Arial"/>
          <w:lang w:eastAsia="pl-PL"/>
        </w:rPr>
        <w:t>Ofertę należy umieścić w zaklejonym, nieprzezroczystym opakowaniu (np. koperta) zaadresowanym  i opisanym:</w:t>
      </w:r>
    </w:p>
    <w:p w:rsidR="00250D03" w:rsidRPr="0096314F" w:rsidRDefault="00250D03" w:rsidP="00BC55B5">
      <w:pPr>
        <w:spacing w:after="0" w:line="240" w:lineRule="auto"/>
        <w:ind w:right="57"/>
        <w:jc w:val="both"/>
        <w:rPr>
          <w:rFonts w:ascii="Arial" w:hAnsi="Arial" w:cs="Arial"/>
          <w:lang w:eastAsia="pl-PL"/>
        </w:rPr>
      </w:pPr>
    </w:p>
    <w:p w:rsidR="00250D03" w:rsidRPr="0096314F" w:rsidRDefault="00250D03" w:rsidP="00BC55B5">
      <w:pPr>
        <w:pBdr>
          <w:top w:val="single" w:sz="4" w:space="1" w:color="auto"/>
          <w:left w:val="single" w:sz="4" w:space="0" w:color="auto"/>
          <w:bottom w:val="single" w:sz="4" w:space="7" w:color="auto"/>
          <w:right w:val="single" w:sz="4" w:space="4" w:color="auto"/>
        </w:pBdr>
        <w:spacing w:after="0"/>
        <w:rPr>
          <w:rFonts w:ascii="Arial" w:hAnsi="Arial" w:cs="Arial"/>
        </w:rPr>
      </w:pPr>
      <w:r w:rsidRPr="0096314F">
        <w:rPr>
          <w:rFonts w:ascii="Arial" w:hAnsi="Arial" w:cs="Arial"/>
        </w:rPr>
        <w:t>Nadawca:</w:t>
      </w:r>
    </w:p>
    <w:p w:rsidR="00250D03" w:rsidRPr="0096314F" w:rsidRDefault="00250D03"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rPr>
          <w:rFonts w:ascii="Arial" w:hAnsi="Arial" w:cs="Arial"/>
        </w:rPr>
      </w:pPr>
      <w:r w:rsidRPr="0096314F">
        <w:rPr>
          <w:rFonts w:ascii="Arial" w:hAnsi="Arial" w:cs="Arial"/>
        </w:rPr>
        <w:t xml:space="preserve">Pełna nazwa i dokładny adres Wykonawcy (ulica, numer lokalu, miejscowość, numer kodu pocztowego) – (dopuszcza się </w:t>
      </w:r>
      <w:r w:rsidRPr="0096314F">
        <w:rPr>
          <w:rFonts w:ascii="Arial" w:hAnsi="Arial" w:cs="Arial"/>
          <w:u w:val="single"/>
        </w:rPr>
        <w:t>czytelny</w:t>
      </w:r>
      <w:r w:rsidRPr="0096314F">
        <w:rPr>
          <w:rFonts w:ascii="Arial" w:hAnsi="Arial" w:cs="Arial"/>
        </w:rPr>
        <w:t xml:space="preserve"> odcisk pieczęci).</w:t>
      </w:r>
    </w:p>
    <w:p w:rsidR="00250D03" w:rsidRPr="0096314F" w:rsidRDefault="00250D03" w:rsidP="00BC55B5">
      <w:pPr>
        <w:pBdr>
          <w:top w:val="single" w:sz="4" w:space="1" w:color="auto"/>
          <w:left w:val="single" w:sz="4" w:space="0" w:color="auto"/>
          <w:bottom w:val="single" w:sz="4" w:space="7" w:color="auto"/>
          <w:right w:val="single" w:sz="4" w:space="4" w:color="auto"/>
        </w:pBdr>
        <w:spacing w:after="0"/>
        <w:rPr>
          <w:rFonts w:ascii="Arial" w:hAnsi="Arial" w:cs="Arial"/>
        </w:rPr>
      </w:pPr>
      <w:r w:rsidRPr="0096314F">
        <w:rPr>
          <w:rFonts w:ascii="Arial" w:hAnsi="Arial" w:cs="Arial"/>
        </w:rPr>
        <w:t>Adresat:  Urząd  Miejski w Chojnicach Stary Rynek 1, 89-600 Chojnice</w:t>
      </w:r>
    </w:p>
    <w:p w:rsidR="00250D03" w:rsidRPr="0096314F" w:rsidRDefault="00250D03" w:rsidP="00BC55B5">
      <w:pPr>
        <w:suppressAutoHyphens/>
        <w:spacing w:after="0" w:line="276" w:lineRule="auto"/>
        <w:jc w:val="center"/>
        <w:rPr>
          <w:rFonts w:ascii="Arial" w:hAnsi="Arial" w:cs="Arial"/>
          <w:b/>
          <w:bCs/>
        </w:rPr>
      </w:pPr>
    </w:p>
    <w:p w:rsidR="00250D03" w:rsidRPr="0096314F" w:rsidRDefault="00250D03" w:rsidP="00BC55B5">
      <w:pPr>
        <w:suppressAutoHyphens/>
        <w:spacing w:after="0" w:line="276" w:lineRule="auto"/>
        <w:jc w:val="center"/>
        <w:rPr>
          <w:rFonts w:ascii="Arial" w:hAnsi="Arial" w:cs="Arial"/>
          <w:b/>
          <w:bCs/>
        </w:rPr>
      </w:pPr>
      <w:r w:rsidRPr="0096314F">
        <w:rPr>
          <w:rFonts w:ascii="Arial" w:hAnsi="Arial" w:cs="Arial"/>
          <w:b/>
          <w:bCs/>
        </w:rPr>
        <w:t xml:space="preserve">OFERTA NA: </w:t>
      </w:r>
    </w:p>
    <w:p w:rsidR="00250D03" w:rsidRPr="0096314F" w:rsidRDefault="00250D03" w:rsidP="00A55783">
      <w:pPr>
        <w:suppressAutoHyphens/>
        <w:spacing w:after="120" w:line="480" w:lineRule="auto"/>
        <w:jc w:val="center"/>
        <w:rPr>
          <w:rFonts w:ascii="Arial" w:hAnsi="Arial" w:cs="Arial"/>
          <w:b/>
          <w:bCs/>
        </w:rPr>
      </w:pPr>
      <w:r w:rsidRPr="0096314F">
        <w:rPr>
          <w:rFonts w:ascii="Arial" w:hAnsi="Arial" w:cs="Arial"/>
          <w:b/>
          <w:bCs/>
        </w:rPr>
        <w:t>„Zagospodarowanie przestrzeni Wzgórza Ewangelickiego w Chojnicach”.</w:t>
      </w:r>
    </w:p>
    <w:p w:rsidR="00250D03" w:rsidRPr="0096314F" w:rsidRDefault="00250D03"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ascii="Arial" w:hAnsi="Arial" w:cs="Arial"/>
          <w:sz w:val="20"/>
          <w:szCs w:val="20"/>
          <w:lang w:eastAsia="pl-PL"/>
        </w:rPr>
      </w:pPr>
      <w:r w:rsidRPr="0096314F">
        <w:rPr>
          <w:rFonts w:ascii="Arial" w:hAnsi="Arial" w:cs="Arial"/>
          <w:sz w:val="20"/>
          <w:szCs w:val="20"/>
          <w:lang w:eastAsia="pl-PL"/>
        </w:rPr>
        <w:t xml:space="preserve">                                          NIE OTWIERAĆ PRZED TERMINEM OTWARCIA OFERT</w:t>
      </w:r>
    </w:p>
    <w:p w:rsidR="00250D03" w:rsidRPr="0096314F" w:rsidRDefault="00250D03" w:rsidP="00BC55B5">
      <w:pPr>
        <w:pBdr>
          <w:top w:val="single" w:sz="4" w:space="1" w:color="auto"/>
          <w:left w:val="single" w:sz="4" w:space="4" w:color="auto"/>
          <w:bottom w:val="single" w:sz="4" w:space="7" w:color="auto"/>
          <w:right w:val="single" w:sz="4" w:space="4" w:color="auto"/>
        </w:pBdr>
        <w:tabs>
          <w:tab w:val="left" w:pos="6300"/>
        </w:tabs>
        <w:jc w:val="center"/>
        <w:rPr>
          <w:rFonts w:ascii="Arial" w:hAnsi="Arial" w:cs="Arial"/>
          <w:b/>
          <w:bCs/>
          <w:vertAlign w:val="superscript"/>
        </w:rPr>
      </w:pPr>
      <w:r w:rsidRPr="0096314F">
        <w:rPr>
          <w:rFonts w:ascii="Arial" w:hAnsi="Arial" w:cs="Arial"/>
          <w:b/>
          <w:bCs/>
        </w:rPr>
        <w:t xml:space="preserve">        tj.  </w:t>
      </w:r>
      <w:r>
        <w:rPr>
          <w:rFonts w:ascii="Arial" w:hAnsi="Arial" w:cs="Arial"/>
          <w:b/>
          <w:bCs/>
        </w:rPr>
        <w:t>06.05</w:t>
      </w:r>
      <w:r w:rsidRPr="0096314F">
        <w:rPr>
          <w:rFonts w:ascii="Arial" w:hAnsi="Arial" w:cs="Arial"/>
          <w:b/>
          <w:bCs/>
        </w:rPr>
        <w:t>.2020 r. godz. 11</w:t>
      </w:r>
      <w:r w:rsidRPr="0096314F">
        <w:rPr>
          <w:rFonts w:ascii="Arial" w:hAnsi="Arial" w:cs="Arial"/>
          <w:b/>
          <w:bCs/>
          <w:vertAlign w:val="superscript"/>
        </w:rPr>
        <w:t>30</w:t>
      </w:r>
    </w:p>
    <w:p w:rsidR="00250D03" w:rsidRPr="0096314F" w:rsidRDefault="00250D03" w:rsidP="00BC55B5">
      <w:pPr>
        <w:tabs>
          <w:tab w:val="left" w:leader="dot" w:pos="5760"/>
          <w:tab w:val="left" w:leader="dot" w:pos="8100"/>
        </w:tabs>
        <w:autoSpaceDE w:val="0"/>
        <w:autoSpaceDN w:val="0"/>
        <w:spacing w:after="0" w:line="240" w:lineRule="auto"/>
        <w:jc w:val="both"/>
        <w:rPr>
          <w:rFonts w:ascii="Arial" w:hAnsi="Arial" w:cs="Arial"/>
          <w:b/>
          <w:bCs/>
          <w:lang w:eastAsia="pl-PL"/>
        </w:rPr>
      </w:pPr>
      <w:r w:rsidRPr="0096314F">
        <w:rPr>
          <w:rFonts w:ascii="Arial" w:hAnsi="Arial" w:cs="Arial"/>
          <w:b/>
          <w:bCs/>
          <w:lang w:eastAsia="pl-PL"/>
        </w:rPr>
        <w:t>Uwaga!</w:t>
      </w:r>
    </w:p>
    <w:p w:rsidR="00250D03" w:rsidRPr="0096314F" w:rsidRDefault="00250D03" w:rsidP="00BC55B5">
      <w:pPr>
        <w:tabs>
          <w:tab w:val="left" w:leader="dot" w:pos="5760"/>
          <w:tab w:val="left" w:leader="dot" w:pos="8100"/>
        </w:tabs>
        <w:autoSpaceDE w:val="0"/>
        <w:autoSpaceDN w:val="0"/>
        <w:spacing w:after="0" w:line="240" w:lineRule="auto"/>
        <w:jc w:val="both"/>
        <w:rPr>
          <w:rFonts w:ascii="Arial" w:hAnsi="Arial" w:cs="Arial"/>
          <w:b/>
          <w:bCs/>
          <w:lang w:eastAsia="pl-PL"/>
        </w:rPr>
      </w:pPr>
      <w:r w:rsidRPr="0096314F">
        <w:rPr>
          <w:rFonts w:ascii="Arial" w:hAnsi="Arial" w:cs="Arial"/>
          <w:b/>
          <w:bCs/>
          <w:lang w:eastAsia="pl-PL"/>
        </w:rPr>
        <w:t>Zamawiający nie ponosi odpowiedzialności za zdarzenia wynikające z </w:t>
      </w:r>
      <w:r w:rsidRPr="0096314F">
        <w:rPr>
          <w:rFonts w:ascii="Arial" w:hAnsi="Arial" w:cs="Arial"/>
          <w:b/>
          <w:bCs/>
          <w:u w:val="single"/>
          <w:lang w:eastAsia="pl-PL"/>
        </w:rPr>
        <w:t>nieprawidłowego oznakowania opakowania</w:t>
      </w:r>
      <w:r w:rsidRPr="0096314F">
        <w:rPr>
          <w:rFonts w:ascii="Arial" w:hAnsi="Arial" w:cs="Arial"/>
          <w:b/>
          <w:bCs/>
          <w:lang w:eastAsia="pl-PL"/>
        </w:rPr>
        <w:t xml:space="preserve"> lub braku którejkolwiek informacji podanych w niniejszym punkcie.</w:t>
      </w:r>
    </w:p>
    <w:p w:rsidR="00250D03" w:rsidRPr="00FD2BA0" w:rsidRDefault="00250D03" w:rsidP="00BC55B5">
      <w:pPr>
        <w:tabs>
          <w:tab w:val="left" w:leader="dot" w:pos="5760"/>
          <w:tab w:val="left" w:leader="dot" w:pos="8100"/>
        </w:tabs>
        <w:autoSpaceDE w:val="0"/>
        <w:autoSpaceDN w:val="0"/>
        <w:spacing w:after="0" w:line="240" w:lineRule="auto"/>
        <w:jc w:val="both"/>
        <w:rPr>
          <w:rFonts w:ascii="Arial" w:hAnsi="Arial" w:cs="Arial"/>
          <w:b/>
          <w:bCs/>
          <w:sz w:val="16"/>
          <w:szCs w:val="16"/>
          <w:lang w:eastAsia="pl-PL"/>
        </w:rPr>
      </w:pPr>
    </w:p>
    <w:p w:rsidR="00250D03" w:rsidRPr="0096314F" w:rsidRDefault="00250D03" w:rsidP="00A55783">
      <w:pPr>
        <w:numPr>
          <w:ilvl w:val="0"/>
          <w:numId w:val="19"/>
        </w:numPr>
        <w:spacing w:after="0" w:line="240" w:lineRule="auto"/>
        <w:ind w:right="57"/>
        <w:jc w:val="both"/>
        <w:rPr>
          <w:rFonts w:ascii="Arial" w:hAnsi="Arial" w:cs="Arial"/>
          <w:u w:val="single"/>
          <w:lang w:eastAsia="pl-PL"/>
        </w:rPr>
      </w:pPr>
      <w:r w:rsidRPr="0096314F">
        <w:rPr>
          <w:rFonts w:ascii="Arial" w:hAnsi="Arial" w:cs="Arial"/>
          <w:u w:val="single"/>
          <w:lang w:eastAsia="pl-PL"/>
        </w:rPr>
        <w:t>Podpisy</w:t>
      </w:r>
    </w:p>
    <w:p w:rsidR="00250D03" w:rsidRPr="0096314F" w:rsidRDefault="00250D03" w:rsidP="00A55783">
      <w:pPr>
        <w:spacing w:after="0" w:line="240" w:lineRule="auto"/>
        <w:ind w:right="57"/>
        <w:jc w:val="both"/>
        <w:rPr>
          <w:rFonts w:ascii="Arial" w:hAnsi="Arial" w:cs="Arial"/>
          <w:lang w:eastAsia="pl-PL"/>
        </w:rPr>
      </w:pPr>
      <w:r w:rsidRPr="0096314F">
        <w:rPr>
          <w:rFonts w:ascii="Arial" w:hAnsi="Arial" w:cs="Arial"/>
          <w:lang w:eastAsia="pl-PL"/>
        </w:rPr>
        <w:t>Oferta i oświadczenia muszą być podpisane przez:</w:t>
      </w:r>
    </w:p>
    <w:p w:rsidR="00250D03" w:rsidRPr="0096314F" w:rsidRDefault="00250D03" w:rsidP="00A55783">
      <w:pPr>
        <w:numPr>
          <w:ilvl w:val="0"/>
          <w:numId w:val="10"/>
        </w:numPr>
        <w:tabs>
          <w:tab w:val="num" w:pos="720"/>
        </w:tabs>
        <w:spacing w:after="0" w:line="240" w:lineRule="auto"/>
        <w:ind w:left="720" w:right="57"/>
        <w:jc w:val="both"/>
        <w:rPr>
          <w:rFonts w:ascii="Arial" w:hAnsi="Arial" w:cs="Arial"/>
          <w:lang w:eastAsia="pl-PL"/>
        </w:rPr>
      </w:pPr>
      <w:r w:rsidRPr="0096314F">
        <w:rPr>
          <w:rFonts w:ascii="Arial" w:hAnsi="Arial" w:cs="Arial"/>
          <w:lang w:eastAsia="pl-PL"/>
        </w:rPr>
        <w:t>osobę/osoby upoważnione do reprezentowania Wykonawcy w obrocie prawnym i zaciągania zobowiązań w wysokości odpowiadającej cenie oferty,</w:t>
      </w:r>
    </w:p>
    <w:p w:rsidR="00250D03" w:rsidRPr="0096314F" w:rsidRDefault="00250D03" w:rsidP="00A55783">
      <w:pPr>
        <w:numPr>
          <w:ilvl w:val="0"/>
          <w:numId w:val="10"/>
        </w:numPr>
        <w:tabs>
          <w:tab w:val="num" w:pos="720"/>
        </w:tabs>
        <w:spacing w:after="0" w:line="240" w:lineRule="auto"/>
        <w:ind w:left="720" w:right="57"/>
        <w:jc w:val="both"/>
        <w:rPr>
          <w:rFonts w:ascii="Arial" w:hAnsi="Arial" w:cs="Arial"/>
          <w:lang w:eastAsia="pl-PL"/>
        </w:rPr>
      </w:pPr>
      <w:r w:rsidRPr="0096314F">
        <w:rPr>
          <w:rFonts w:ascii="Arial" w:hAnsi="Arial" w:cs="Arial"/>
          <w:lang w:eastAsia="pl-PL"/>
        </w:rPr>
        <w:t xml:space="preserve">w przypadku składania wspólnej oferty przez dwóch lub więcej Wykonawców przez osobę/osoby posiadające Pełnomocnictwo. </w:t>
      </w:r>
    </w:p>
    <w:p w:rsidR="00250D03" w:rsidRPr="0096314F" w:rsidRDefault="00250D03" w:rsidP="00A55783">
      <w:pPr>
        <w:numPr>
          <w:ilvl w:val="0"/>
          <w:numId w:val="19"/>
        </w:numPr>
        <w:spacing w:after="0" w:line="240" w:lineRule="auto"/>
        <w:ind w:right="57"/>
        <w:jc w:val="both"/>
        <w:rPr>
          <w:rFonts w:ascii="Arial" w:hAnsi="Arial" w:cs="Arial"/>
          <w:lang w:eastAsia="pl-PL"/>
        </w:rPr>
      </w:pPr>
      <w:r w:rsidRPr="0096314F">
        <w:rPr>
          <w:rFonts w:ascii="Arial" w:hAnsi="Arial" w:cs="Arial"/>
          <w:u w:val="single"/>
          <w:lang w:eastAsia="pl-PL"/>
        </w:rPr>
        <w:t>Pełnomocnictwo</w:t>
      </w:r>
    </w:p>
    <w:p w:rsidR="00250D03" w:rsidRPr="0096314F" w:rsidRDefault="00250D03" w:rsidP="00A55783">
      <w:pPr>
        <w:numPr>
          <w:ilvl w:val="0"/>
          <w:numId w:val="11"/>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w przypadku, gdy ofertę podpisuje osoba posiadająca Pełnomocnictwo musi ono zawierać zakres upełnomocnienia,</w:t>
      </w:r>
    </w:p>
    <w:p w:rsidR="00250D03" w:rsidRPr="0096314F" w:rsidRDefault="00250D03" w:rsidP="00A55783">
      <w:pPr>
        <w:numPr>
          <w:ilvl w:val="0"/>
          <w:numId w:val="11"/>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 xml:space="preserve">w przypadku złożenia kserokopii pełnomocnictwa - musi ono być potwierdzone „ZA ZGODNOŚĆ Z ORYGINAŁEM” przez notariusza. </w:t>
      </w:r>
    </w:p>
    <w:p w:rsidR="00250D03" w:rsidRPr="0096314F" w:rsidRDefault="00250D03" w:rsidP="00A55783">
      <w:pPr>
        <w:numPr>
          <w:ilvl w:val="0"/>
          <w:numId w:val="19"/>
        </w:numPr>
        <w:tabs>
          <w:tab w:val="left" w:pos="1620"/>
        </w:tabs>
        <w:spacing w:after="0" w:line="240" w:lineRule="auto"/>
        <w:ind w:right="57"/>
        <w:jc w:val="both"/>
        <w:rPr>
          <w:rFonts w:ascii="Arial" w:hAnsi="Arial" w:cs="Arial"/>
          <w:lang w:eastAsia="pl-PL"/>
        </w:rPr>
      </w:pPr>
      <w:r w:rsidRPr="0096314F">
        <w:rPr>
          <w:rFonts w:ascii="Arial" w:hAnsi="Arial" w:cs="Arial"/>
          <w:u w:val="single"/>
          <w:lang w:eastAsia="pl-PL"/>
        </w:rPr>
        <w:t>Forma dokumentów i oświadczeń</w:t>
      </w:r>
    </w:p>
    <w:p w:rsidR="00250D03" w:rsidRPr="0096314F" w:rsidRDefault="00250D03" w:rsidP="0044275B">
      <w:pPr>
        <w:spacing w:after="0"/>
        <w:jc w:val="both"/>
        <w:rPr>
          <w:rFonts w:ascii="Arial" w:hAnsi="Arial" w:cs="Arial"/>
        </w:rPr>
      </w:pPr>
      <w:r w:rsidRPr="0096314F">
        <w:rPr>
          <w:rFonts w:ascii="Arial" w:hAnsi="Arial" w:cs="Arial"/>
        </w:rPr>
        <w:t>Dokumenty i oświadczenia dołączone do oferty zostaną przedstawione w formie:</w:t>
      </w:r>
    </w:p>
    <w:p w:rsidR="00250D03" w:rsidRPr="0096314F" w:rsidRDefault="00250D03" w:rsidP="0044275B">
      <w:pPr>
        <w:numPr>
          <w:ilvl w:val="0"/>
          <w:numId w:val="12"/>
        </w:numPr>
        <w:tabs>
          <w:tab w:val="left" w:pos="900"/>
        </w:tabs>
        <w:spacing w:after="0" w:line="240" w:lineRule="auto"/>
        <w:ind w:left="900"/>
        <w:jc w:val="both"/>
        <w:rPr>
          <w:rFonts w:ascii="Arial" w:hAnsi="Arial" w:cs="Arial"/>
        </w:rPr>
      </w:pPr>
      <w:r w:rsidRPr="0096314F">
        <w:rPr>
          <w:rFonts w:ascii="Arial" w:hAnsi="Arial" w:cs="Arial"/>
        </w:rPr>
        <w:t>oryginałów (oświadczenie dotyczące art. 25a ust. 1 ustawy Pzp, oferta, zobowiązanie do udostępnienia zasobów),</w:t>
      </w:r>
    </w:p>
    <w:p w:rsidR="00250D03" w:rsidRPr="0096314F" w:rsidRDefault="00250D03" w:rsidP="008B79F1">
      <w:pPr>
        <w:numPr>
          <w:ilvl w:val="0"/>
          <w:numId w:val="12"/>
        </w:numPr>
        <w:tabs>
          <w:tab w:val="left" w:pos="900"/>
        </w:tabs>
        <w:spacing w:after="0" w:line="240" w:lineRule="auto"/>
        <w:ind w:left="900"/>
        <w:jc w:val="both"/>
        <w:rPr>
          <w:rFonts w:ascii="Arial" w:hAnsi="Arial" w:cs="Arial"/>
        </w:rPr>
      </w:pPr>
      <w:r w:rsidRPr="0096314F">
        <w:rPr>
          <w:rFonts w:ascii="Arial" w:hAnsi="Arial" w:cs="Arial"/>
        </w:rPr>
        <w:t xml:space="preserve">oryginałów lub kserokopii (pozostałe dokumenty), </w:t>
      </w:r>
    </w:p>
    <w:p w:rsidR="00250D03" w:rsidRPr="0096314F" w:rsidRDefault="00250D03" w:rsidP="007067B0">
      <w:pPr>
        <w:spacing w:after="0"/>
        <w:jc w:val="both"/>
        <w:rPr>
          <w:rFonts w:ascii="Arial" w:hAnsi="Arial" w:cs="Arial"/>
        </w:rPr>
      </w:pPr>
      <w:r w:rsidRPr="0096314F">
        <w:rPr>
          <w:rFonts w:ascii="Arial" w:hAnsi="Arial" w:cs="Arial"/>
        </w:rPr>
        <w:t xml:space="preserve">Dokumenty złożone w formie kserokopii muszą być opatrzone oznaczeniem „ZA ZGODNOŚĆ Z ORYGINAŁEM” i podpisane przez osobę/osoby uprawnione, (podpis z  imienną pieczęcią lub czytelny podpis imieniem i nazwiskiem wraz </w:t>
      </w:r>
      <w:r w:rsidRPr="0096314F">
        <w:rPr>
          <w:rFonts w:ascii="Arial" w:hAnsi="Arial" w:cs="Arial"/>
        </w:rPr>
        <w:br/>
        <w:t>z pieczęcią firmy).</w:t>
      </w:r>
    </w:p>
    <w:p w:rsidR="00250D03" w:rsidRPr="0096314F" w:rsidRDefault="00250D03" w:rsidP="007067B0">
      <w:pPr>
        <w:spacing w:after="0"/>
        <w:jc w:val="both"/>
        <w:rPr>
          <w:rFonts w:ascii="Arial" w:hAnsi="Arial" w:cs="Arial"/>
        </w:rPr>
      </w:pPr>
      <w:r w:rsidRPr="0096314F">
        <w:rPr>
          <w:rFonts w:ascii="Arial" w:hAnsi="Arial" w:cs="Arial"/>
        </w:rPr>
        <w:t>W przypadku dokumentów lub oświadczeń sporządzonych w językach obcych należy dołączyć tłumaczenie na język polski podpisane przez Wykonawcę.</w:t>
      </w:r>
    </w:p>
    <w:p w:rsidR="00250D03" w:rsidRPr="0096314F" w:rsidRDefault="00250D03" w:rsidP="008B79F1">
      <w:pPr>
        <w:numPr>
          <w:ilvl w:val="0"/>
          <w:numId w:val="19"/>
        </w:numPr>
        <w:spacing w:after="0" w:line="240" w:lineRule="auto"/>
        <w:ind w:right="57"/>
        <w:jc w:val="both"/>
        <w:rPr>
          <w:rFonts w:ascii="Arial" w:hAnsi="Arial" w:cs="Arial"/>
          <w:u w:val="single"/>
          <w:lang w:eastAsia="pl-PL"/>
        </w:rPr>
      </w:pPr>
      <w:r w:rsidRPr="0096314F">
        <w:rPr>
          <w:rFonts w:ascii="Arial" w:hAnsi="Arial" w:cs="Arial"/>
          <w:u w:val="single"/>
          <w:lang w:eastAsia="pl-PL"/>
        </w:rPr>
        <w:t>Tajemnica przedsiębiorstwa</w:t>
      </w:r>
    </w:p>
    <w:p w:rsidR="00250D03" w:rsidRPr="0096314F" w:rsidRDefault="00250D03" w:rsidP="008B79F1">
      <w:pPr>
        <w:numPr>
          <w:ilvl w:val="0"/>
          <w:numId w:val="13"/>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 xml:space="preserve">jeżeli według Wykonawcy oferta będzie zawierała informacje objęte tajemnicą jego przedsiębiorstwa w rozumieniu przepisów ustawy </w:t>
      </w:r>
      <w:r w:rsidRPr="0096314F">
        <w:rPr>
          <w:rFonts w:ascii="Arial" w:hAnsi="Arial" w:cs="Arial"/>
          <w:lang w:eastAsia="pl-PL"/>
        </w:rPr>
        <w:br/>
        <w:t xml:space="preserve">z 16 kwietnia 1993r. o zwalczaniu nieuczciwej konkurencji (tekst jednolity Dz.U. z 2003 r. nr 153, poz. 1503, z późn. zm.), </w:t>
      </w:r>
      <w:r w:rsidRPr="0096314F">
        <w:rPr>
          <w:rFonts w:ascii="Arial" w:hAnsi="Arial" w:cs="Arial"/>
          <w:u w:val="single"/>
          <w:lang w:eastAsia="pl-PL"/>
        </w:rPr>
        <w:t>muszą być oznaczone klauzulą</w:t>
      </w:r>
      <w:r w:rsidRPr="0096314F">
        <w:rPr>
          <w:rFonts w:ascii="Arial" w:hAnsi="Arial" w:cs="Arial"/>
          <w:lang w:eastAsia="pl-PL"/>
        </w:rPr>
        <w:t xml:space="preserve"> NIE UDOSTĘPNIAĆ – TAJEMNICA PRZEDSIĘBIORSTWA </w:t>
      </w:r>
      <w:r w:rsidRPr="0096314F">
        <w:rPr>
          <w:rFonts w:ascii="Arial" w:hAnsi="Arial" w:cs="Arial"/>
          <w:lang w:eastAsia="pl-PL"/>
        </w:rPr>
        <w:br/>
      </w:r>
      <w:r w:rsidRPr="0096314F">
        <w:rPr>
          <w:rFonts w:ascii="Arial" w:hAnsi="Arial" w:cs="Arial"/>
          <w:u w:val="single"/>
          <w:lang w:eastAsia="pl-PL"/>
        </w:rPr>
        <w:t>i umieszczone na końcu oferty</w:t>
      </w:r>
      <w:r w:rsidRPr="0096314F">
        <w:rPr>
          <w:rFonts w:ascii="Arial" w:hAnsi="Arial" w:cs="Arial"/>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250D03" w:rsidRPr="0096314F" w:rsidRDefault="00250D03" w:rsidP="00A55783">
      <w:pPr>
        <w:numPr>
          <w:ilvl w:val="0"/>
          <w:numId w:val="13"/>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zastrzeżenie informacji, danych, dokumentów lub oświadczeń nie stanowiących tajemnicy przedsiębiorstwa w rozumieniu przepisów o nieuczciwej konkurencji spowoduje ich odtajnienie.</w:t>
      </w:r>
    </w:p>
    <w:p w:rsidR="00250D03" w:rsidRPr="0096314F" w:rsidRDefault="00250D03" w:rsidP="008B79F1">
      <w:pPr>
        <w:numPr>
          <w:ilvl w:val="0"/>
          <w:numId w:val="19"/>
        </w:numPr>
        <w:spacing w:after="0" w:line="240" w:lineRule="auto"/>
        <w:ind w:right="57"/>
        <w:jc w:val="both"/>
        <w:rPr>
          <w:rFonts w:ascii="Arial" w:hAnsi="Arial" w:cs="Arial"/>
          <w:u w:val="single"/>
          <w:lang w:eastAsia="pl-PL"/>
        </w:rPr>
      </w:pPr>
      <w:r w:rsidRPr="0096314F">
        <w:rPr>
          <w:rFonts w:ascii="Arial" w:hAnsi="Arial" w:cs="Arial"/>
          <w:u w:val="single"/>
          <w:lang w:eastAsia="pl-PL"/>
        </w:rPr>
        <w:t>Informacje pozostałe</w:t>
      </w:r>
    </w:p>
    <w:p w:rsidR="00250D03" w:rsidRPr="0096314F" w:rsidRDefault="00250D03" w:rsidP="008B79F1">
      <w:pPr>
        <w:numPr>
          <w:ilvl w:val="0"/>
          <w:numId w:val="14"/>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wykonawca może złożyć tylko jedną ofertę przygotowaną według wymagań określonych w niniejszej SIWZ,</w:t>
      </w:r>
    </w:p>
    <w:p w:rsidR="00250D03" w:rsidRPr="0096314F" w:rsidRDefault="00250D03" w:rsidP="008B79F1">
      <w:pPr>
        <w:numPr>
          <w:ilvl w:val="0"/>
          <w:numId w:val="14"/>
        </w:numPr>
        <w:tabs>
          <w:tab w:val="num" w:pos="900"/>
        </w:tabs>
        <w:spacing w:after="0" w:line="240" w:lineRule="auto"/>
        <w:ind w:left="900" w:right="57"/>
        <w:jc w:val="both"/>
        <w:rPr>
          <w:rFonts w:ascii="Arial" w:hAnsi="Arial" w:cs="Arial"/>
          <w:lang w:eastAsia="pl-PL"/>
        </w:rPr>
      </w:pPr>
      <w:r w:rsidRPr="0096314F">
        <w:rPr>
          <w:rFonts w:ascii="Arial" w:hAnsi="Arial" w:cs="Arial"/>
          <w:lang w:eastAsia="pl-PL"/>
        </w:rPr>
        <w:t xml:space="preserve">oferta musi być sporządzona w języku polskim, </w:t>
      </w:r>
    </w:p>
    <w:p w:rsidR="00250D03" w:rsidRPr="0096314F" w:rsidRDefault="00250D03" w:rsidP="008B79F1">
      <w:pPr>
        <w:numPr>
          <w:ilvl w:val="0"/>
          <w:numId w:val="19"/>
        </w:numPr>
        <w:spacing w:after="0" w:line="240" w:lineRule="auto"/>
        <w:ind w:right="57"/>
        <w:jc w:val="both"/>
        <w:rPr>
          <w:rFonts w:ascii="Arial" w:hAnsi="Arial" w:cs="Arial"/>
          <w:lang w:eastAsia="pl-PL"/>
        </w:rPr>
      </w:pPr>
      <w:r w:rsidRPr="0096314F">
        <w:rPr>
          <w:rFonts w:ascii="Arial" w:hAnsi="Arial" w:cs="Arial"/>
          <w:u w:val="single"/>
          <w:lang w:eastAsia="pl-PL"/>
        </w:rPr>
        <w:t>Zmiana / wycofanie oferty</w:t>
      </w:r>
    </w:p>
    <w:p w:rsidR="00250D03" w:rsidRPr="0096314F" w:rsidRDefault="00250D03" w:rsidP="008B79F1">
      <w:pPr>
        <w:numPr>
          <w:ilvl w:val="0"/>
          <w:numId w:val="15"/>
        </w:numPr>
        <w:tabs>
          <w:tab w:val="num" w:pos="900"/>
          <w:tab w:val="left" w:pos="3240"/>
        </w:tabs>
        <w:spacing w:after="0" w:line="240" w:lineRule="auto"/>
        <w:ind w:left="900" w:right="57"/>
        <w:jc w:val="both"/>
        <w:rPr>
          <w:rFonts w:ascii="Arial" w:hAnsi="Arial" w:cs="Arial"/>
          <w:lang w:eastAsia="pl-PL"/>
        </w:rPr>
      </w:pPr>
      <w:r w:rsidRPr="0096314F">
        <w:rPr>
          <w:rFonts w:ascii="Arial" w:hAnsi="Arial" w:cs="Arial"/>
          <w:lang w:eastAsia="pl-PL"/>
        </w:rPr>
        <w:t>zgodnie z art. 84 ustawy Wykonawca może przed upływem terminu składania ofert zmienić lub wycofać ofertę,</w:t>
      </w:r>
    </w:p>
    <w:p w:rsidR="00250D03" w:rsidRPr="0096314F" w:rsidRDefault="00250D03" w:rsidP="008B79F1">
      <w:pPr>
        <w:numPr>
          <w:ilvl w:val="0"/>
          <w:numId w:val="15"/>
        </w:numPr>
        <w:tabs>
          <w:tab w:val="num" w:pos="900"/>
          <w:tab w:val="left" w:pos="3240"/>
        </w:tabs>
        <w:spacing w:after="0" w:line="240" w:lineRule="auto"/>
        <w:ind w:left="900" w:right="57"/>
        <w:jc w:val="both"/>
        <w:rPr>
          <w:rFonts w:ascii="Arial" w:hAnsi="Arial" w:cs="Arial"/>
          <w:lang w:eastAsia="pl-PL"/>
        </w:rPr>
      </w:pPr>
      <w:r w:rsidRPr="0096314F">
        <w:rPr>
          <w:rFonts w:ascii="Arial" w:hAnsi="Arial" w:cs="Arial"/>
          <w:lang w:eastAsia="pl-PL"/>
        </w:rPr>
        <w:t>o wprowadzeniu zmian lub zamiarze wycofania oferty należy pisemnie powiadomić Zamawiającego, przed upływem terminu,</w:t>
      </w:r>
    </w:p>
    <w:p w:rsidR="00250D03" w:rsidRPr="0096314F" w:rsidRDefault="00250D03" w:rsidP="008B79F1">
      <w:pPr>
        <w:numPr>
          <w:ilvl w:val="0"/>
          <w:numId w:val="15"/>
        </w:numPr>
        <w:tabs>
          <w:tab w:val="num" w:pos="900"/>
          <w:tab w:val="left" w:pos="3240"/>
        </w:tabs>
        <w:spacing w:after="0" w:line="240" w:lineRule="auto"/>
        <w:ind w:left="900" w:right="57"/>
        <w:jc w:val="both"/>
        <w:rPr>
          <w:rFonts w:ascii="Arial" w:hAnsi="Arial" w:cs="Arial"/>
          <w:lang w:eastAsia="pl-PL"/>
        </w:rPr>
      </w:pPr>
      <w:r w:rsidRPr="0096314F">
        <w:rPr>
          <w:rFonts w:ascii="Arial" w:hAnsi="Arial" w:cs="Arial"/>
          <w:lang w:eastAsia="pl-PL"/>
        </w:rPr>
        <w:t>pismo należy złożyć zgodnie z opisem podanym w rozdziale 15 pkt 1 niniejszej SIWZ oznaczając odpowiednio „ZMIANA OFERTY”/„WYCOFANIE OFERTY”,</w:t>
      </w:r>
    </w:p>
    <w:p w:rsidR="00250D03" w:rsidRPr="0096314F" w:rsidRDefault="00250D03" w:rsidP="008B79F1">
      <w:pPr>
        <w:numPr>
          <w:ilvl w:val="0"/>
          <w:numId w:val="15"/>
        </w:numPr>
        <w:tabs>
          <w:tab w:val="num" w:pos="900"/>
          <w:tab w:val="left" w:pos="3240"/>
        </w:tabs>
        <w:spacing w:after="0" w:line="240" w:lineRule="auto"/>
        <w:ind w:left="900" w:right="57"/>
        <w:jc w:val="both"/>
        <w:rPr>
          <w:rFonts w:ascii="Arial" w:hAnsi="Arial" w:cs="Arial"/>
          <w:lang w:eastAsia="pl-PL"/>
        </w:rPr>
      </w:pPr>
      <w:r w:rsidRPr="0096314F">
        <w:rPr>
          <w:rFonts w:ascii="Arial" w:hAnsi="Arial" w:cs="Arial"/>
          <w:lang w:eastAsia="pl-PL"/>
        </w:rPr>
        <w:t xml:space="preserve">do pisma o wycofaniu oferty musi być załączony dokument, z którego wynika prawo osoby podpisującej informację do reprezentowania Wykonawcy. </w:t>
      </w:r>
    </w:p>
    <w:p w:rsidR="00250D03" w:rsidRPr="0096314F" w:rsidRDefault="00250D03" w:rsidP="008B79F1">
      <w:pPr>
        <w:numPr>
          <w:ilvl w:val="0"/>
          <w:numId w:val="19"/>
        </w:numPr>
        <w:spacing w:after="0" w:line="240" w:lineRule="auto"/>
        <w:ind w:right="57"/>
        <w:jc w:val="both"/>
        <w:rPr>
          <w:rFonts w:ascii="Arial" w:hAnsi="Arial" w:cs="Arial"/>
          <w:u w:val="single"/>
          <w:lang w:eastAsia="pl-PL"/>
        </w:rPr>
      </w:pPr>
      <w:r w:rsidRPr="0096314F">
        <w:rPr>
          <w:rFonts w:ascii="Arial" w:hAnsi="Arial" w:cs="Arial"/>
          <w:u w:val="single"/>
          <w:lang w:eastAsia="pl-PL"/>
        </w:rPr>
        <w:t xml:space="preserve">Zwrot oferty </w:t>
      </w:r>
    </w:p>
    <w:p w:rsidR="00250D03" w:rsidRPr="0096314F" w:rsidRDefault="00250D03" w:rsidP="00BC55B5">
      <w:pPr>
        <w:spacing w:after="0" w:line="240" w:lineRule="auto"/>
        <w:ind w:right="57"/>
        <w:jc w:val="both"/>
        <w:rPr>
          <w:rFonts w:ascii="Arial" w:hAnsi="Arial" w:cs="Arial"/>
          <w:lang w:eastAsia="pl-PL"/>
        </w:rPr>
      </w:pPr>
      <w:r w:rsidRPr="0096314F">
        <w:rPr>
          <w:rFonts w:ascii="Arial" w:hAnsi="Arial" w:cs="Arial"/>
          <w:lang w:eastAsia="pl-PL"/>
        </w:rPr>
        <w:t xml:space="preserve">Zamawiający niezwłocznie zwraca ofertę, która została złożona po terminie składania ofert. </w:t>
      </w:r>
    </w:p>
    <w:p w:rsidR="00250D03" w:rsidRPr="0096314F" w:rsidRDefault="00250D03" w:rsidP="00BC55B5">
      <w:pPr>
        <w:spacing w:after="0" w:line="240" w:lineRule="auto"/>
        <w:ind w:right="57"/>
        <w:jc w:val="both"/>
        <w:rPr>
          <w:rFonts w:ascii="Arial" w:hAnsi="Arial" w:cs="Arial"/>
          <w:lang w:eastAsia="pl-PL"/>
        </w:rPr>
      </w:pPr>
    </w:p>
    <w:p w:rsidR="00250D03" w:rsidRPr="0096314F" w:rsidRDefault="00250D03" w:rsidP="008B79F1">
      <w:pPr>
        <w:keepNext/>
        <w:numPr>
          <w:ilvl w:val="0"/>
          <w:numId w:val="9"/>
        </w:numPr>
        <w:shd w:val="clear" w:color="auto" w:fill="E6E6E6"/>
        <w:tabs>
          <w:tab w:val="num" w:pos="1560"/>
        </w:tabs>
        <w:spacing w:after="100" w:afterAutospacing="1" w:line="240" w:lineRule="auto"/>
        <w:ind w:left="1559" w:hanging="1559"/>
        <w:jc w:val="both"/>
        <w:outlineLvl w:val="0"/>
        <w:rPr>
          <w:rFonts w:ascii="Arial" w:hAnsi="Arial" w:cs="Arial"/>
          <w:lang w:eastAsia="pl-PL"/>
        </w:rPr>
      </w:pPr>
      <w:bookmarkStart w:id="63" w:name="_Toc137824139"/>
      <w:bookmarkStart w:id="64" w:name="_Toc154823355"/>
      <w:bookmarkStart w:id="65" w:name="_Toc161806956"/>
      <w:bookmarkStart w:id="66" w:name="_Toc191867085"/>
      <w:bookmarkStart w:id="67" w:name="_Toc510606543"/>
      <w:r w:rsidRPr="0096314F">
        <w:rPr>
          <w:rFonts w:ascii="Arial" w:hAnsi="Arial" w:cs="Arial"/>
          <w:lang w:eastAsia="pl-PL"/>
        </w:rPr>
        <w:t>Miejsce oraz termin składania i otwarcia ofert</w:t>
      </w:r>
      <w:bookmarkEnd w:id="63"/>
      <w:bookmarkEnd w:id="64"/>
      <w:bookmarkEnd w:id="65"/>
      <w:bookmarkEnd w:id="66"/>
      <w:bookmarkEnd w:id="67"/>
    </w:p>
    <w:p w:rsidR="00250D03" w:rsidRPr="0096314F" w:rsidRDefault="00250D03" w:rsidP="00BC55B5">
      <w:pPr>
        <w:numPr>
          <w:ilvl w:val="0"/>
          <w:numId w:val="2"/>
        </w:numPr>
        <w:shd w:val="clear" w:color="auto" w:fill="FFFFFF"/>
        <w:spacing w:after="0" w:line="240" w:lineRule="auto"/>
        <w:ind w:left="539" w:hanging="540"/>
        <w:jc w:val="both"/>
        <w:rPr>
          <w:rFonts w:ascii="Arial" w:hAnsi="Arial" w:cs="Arial"/>
          <w:u w:val="single"/>
          <w:lang w:eastAsia="pl-PL"/>
        </w:rPr>
      </w:pPr>
      <w:r w:rsidRPr="0096314F">
        <w:rPr>
          <w:rFonts w:ascii="Arial" w:hAnsi="Arial" w:cs="Arial"/>
          <w:lang w:eastAsia="pl-PL"/>
        </w:rPr>
        <w:t>Ofertę należy złożyć w siedzibie Zamawiającego, Biuro Podawcze - Urząd Miejski w Chojnicach,  Stary Rynek 1, w terminie do </w:t>
      </w:r>
      <w:r w:rsidRPr="0096314F">
        <w:rPr>
          <w:rFonts w:ascii="Arial" w:hAnsi="Arial" w:cs="Arial"/>
          <w:b/>
          <w:bCs/>
          <w:u w:val="single"/>
          <w:lang w:eastAsia="pl-PL"/>
        </w:rPr>
        <w:t xml:space="preserve">dnia </w:t>
      </w:r>
      <w:r>
        <w:rPr>
          <w:rFonts w:ascii="Arial" w:hAnsi="Arial" w:cs="Arial"/>
          <w:b/>
          <w:bCs/>
          <w:u w:val="single"/>
          <w:lang w:eastAsia="pl-PL"/>
        </w:rPr>
        <w:t>06.05</w:t>
      </w:r>
      <w:r w:rsidRPr="0096314F">
        <w:rPr>
          <w:rFonts w:ascii="Arial" w:hAnsi="Arial" w:cs="Arial"/>
          <w:b/>
          <w:bCs/>
          <w:u w:val="single"/>
          <w:lang w:eastAsia="pl-PL"/>
        </w:rPr>
        <w:t xml:space="preserve">.2020 r., </w:t>
      </w:r>
      <w:r w:rsidRPr="0096314F">
        <w:rPr>
          <w:rFonts w:ascii="Arial" w:hAnsi="Arial" w:cs="Arial"/>
          <w:b/>
          <w:bCs/>
          <w:u w:val="single"/>
          <w:lang w:eastAsia="pl-PL"/>
        </w:rPr>
        <w:br/>
        <w:t>do godz. 11</w:t>
      </w:r>
      <w:r w:rsidRPr="0096314F">
        <w:rPr>
          <w:rFonts w:ascii="Arial" w:hAnsi="Arial" w:cs="Arial"/>
          <w:b/>
          <w:bCs/>
          <w:u w:val="single"/>
          <w:vertAlign w:val="superscript"/>
          <w:lang w:eastAsia="pl-PL"/>
        </w:rPr>
        <w:t>00</w:t>
      </w:r>
      <w:r w:rsidRPr="0096314F">
        <w:rPr>
          <w:rFonts w:ascii="Arial" w:hAnsi="Arial" w:cs="Arial"/>
          <w:b/>
          <w:bCs/>
          <w:u w:val="single"/>
          <w:lang w:eastAsia="pl-PL"/>
        </w:rPr>
        <w:t>.</w:t>
      </w:r>
    </w:p>
    <w:p w:rsidR="00250D03" w:rsidRPr="0096314F" w:rsidRDefault="00250D03" w:rsidP="00BC55B5">
      <w:pPr>
        <w:numPr>
          <w:ilvl w:val="0"/>
          <w:numId w:val="2"/>
        </w:numPr>
        <w:spacing w:after="0" w:line="240" w:lineRule="auto"/>
        <w:ind w:left="539" w:hanging="540"/>
        <w:jc w:val="both"/>
        <w:rPr>
          <w:rFonts w:ascii="Arial" w:hAnsi="Arial" w:cs="Arial"/>
        </w:rPr>
      </w:pPr>
      <w:r w:rsidRPr="0096314F">
        <w:rPr>
          <w:rFonts w:ascii="Arial" w:hAnsi="Arial" w:cs="Arial"/>
        </w:rPr>
        <w:t>Złożona oferta zostanie zarejestrowana (dzień, godzina) oraz otrzyma kolejny numer.</w:t>
      </w:r>
    </w:p>
    <w:p w:rsidR="00250D03" w:rsidRPr="0096314F" w:rsidRDefault="00250D03" w:rsidP="00A55783">
      <w:pPr>
        <w:numPr>
          <w:ilvl w:val="0"/>
          <w:numId w:val="2"/>
        </w:numPr>
        <w:spacing w:after="0" w:line="240" w:lineRule="auto"/>
        <w:ind w:left="539" w:hanging="540"/>
        <w:jc w:val="both"/>
        <w:rPr>
          <w:rFonts w:ascii="Arial" w:hAnsi="Arial" w:cs="Arial"/>
        </w:rPr>
      </w:pPr>
      <w:r w:rsidRPr="0096314F">
        <w:rPr>
          <w:rFonts w:ascii="Arial" w:hAnsi="Arial" w:cs="Arial"/>
        </w:rPr>
        <w:t xml:space="preserve">Otwarcie ofert nastąpi w siedzibie Zamawiającego jak wyżej, pok. 611 </w:t>
      </w:r>
      <w:r w:rsidRPr="0096314F">
        <w:rPr>
          <w:rFonts w:ascii="Arial" w:hAnsi="Arial" w:cs="Arial"/>
          <w:u w:val="single"/>
          <w:lang w:eastAsia="pl-PL"/>
        </w:rPr>
        <w:t xml:space="preserve">dnia   </w:t>
      </w:r>
      <w:r>
        <w:rPr>
          <w:rFonts w:ascii="Arial" w:hAnsi="Arial" w:cs="Arial"/>
          <w:b/>
          <w:bCs/>
          <w:u w:val="single"/>
          <w:lang w:eastAsia="pl-PL"/>
        </w:rPr>
        <w:t>06.05</w:t>
      </w:r>
      <w:r w:rsidRPr="0096314F">
        <w:rPr>
          <w:rFonts w:ascii="Arial" w:hAnsi="Arial" w:cs="Arial"/>
          <w:b/>
          <w:bCs/>
          <w:u w:val="single"/>
          <w:lang w:eastAsia="pl-PL"/>
        </w:rPr>
        <w:t>.2020 r., o godz. 11</w:t>
      </w:r>
      <w:r w:rsidRPr="0096314F">
        <w:rPr>
          <w:rFonts w:ascii="Arial" w:hAnsi="Arial" w:cs="Arial"/>
          <w:b/>
          <w:bCs/>
          <w:u w:val="single"/>
          <w:vertAlign w:val="superscript"/>
          <w:lang w:eastAsia="pl-PL"/>
        </w:rPr>
        <w:t>30</w:t>
      </w:r>
      <w:r w:rsidRPr="0096314F">
        <w:rPr>
          <w:rFonts w:ascii="Arial" w:hAnsi="Arial" w:cs="Arial"/>
          <w:b/>
          <w:bCs/>
          <w:u w:val="single"/>
          <w:lang w:eastAsia="pl-PL"/>
        </w:rPr>
        <w:t>.</w:t>
      </w:r>
    </w:p>
    <w:p w:rsidR="00250D03" w:rsidRPr="0096314F" w:rsidRDefault="00250D03" w:rsidP="00BC55B5">
      <w:pPr>
        <w:numPr>
          <w:ilvl w:val="0"/>
          <w:numId w:val="2"/>
        </w:numPr>
        <w:spacing w:after="0" w:line="240" w:lineRule="auto"/>
        <w:ind w:left="539" w:hanging="540"/>
        <w:jc w:val="both"/>
        <w:rPr>
          <w:rFonts w:ascii="Arial" w:hAnsi="Arial" w:cs="Arial"/>
          <w:u w:val="single"/>
        </w:rPr>
      </w:pPr>
      <w:r w:rsidRPr="0096314F">
        <w:rPr>
          <w:rFonts w:ascii="Arial" w:hAnsi="Arial" w:cs="Arial"/>
        </w:rPr>
        <w:t>Otwarcie ofert jest jawne.</w:t>
      </w:r>
    </w:p>
    <w:p w:rsidR="00250D03" w:rsidRPr="0096314F" w:rsidRDefault="00250D03" w:rsidP="00BC55B5">
      <w:pPr>
        <w:numPr>
          <w:ilvl w:val="0"/>
          <w:numId w:val="2"/>
        </w:numPr>
        <w:spacing w:after="0" w:line="240" w:lineRule="auto"/>
        <w:ind w:left="539" w:hanging="539"/>
        <w:jc w:val="both"/>
        <w:rPr>
          <w:rFonts w:ascii="Arial" w:hAnsi="Arial" w:cs="Arial"/>
        </w:rPr>
      </w:pPr>
      <w:r w:rsidRPr="0096314F">
        <w:rPr>
          <w:rFonts w:ascii="Arial" w:hAnsi="Arial" w:cs="Arial"/>
        </w:rPr>
        <w:t>Bezpośrednio przed otwarciem ofert Zamawiający poda kwotę, jaką zamierza przeznaczyć na sfinansowanie zamówienia.</w:t>
      </w:r>
    </w:p>
    <w:p w:rsidR="00250D03" w:rsidRPr="0096314F" w:rsidRDefault="00250D03" w:rsidP="00BC55B5">
      <w:pPr>
        <w:numPr>
          <w:ilvl w:val="0"/>
          <w:numId w:val="2"/>
        </w:numPr>
        <w:tabs>
          <w:tab w:val="num" w:pos="540"/>
        </w:tabs>
        <w:spacing w:after="0" w:line="240" w:lineRule="auto"/>
        <w:ind w:left="539" w:hanging="539"/>
        <w:jc w:val="both"/>
        <w:rPr>
          <w:rFonts w:ascii="Arial" w:hAnsi="Arial" w:cs="Arial"/>
        </w:rPr>
      </w:pPr>
      <w:r w:rsidRPr="0096314F">
        <w:rPr>
          <w:rFonts w:ascii="Arial" w:hAnsi="Arial" w:cs="Arial"/>
        </w:rPr>
        <w:t xml:space="preserve">Otwierając oferty Zamawiający poda nazwy (firmy) oraz adresy Wykonawców, którzy złożyli oferty a także informacje dotyczące ceny i okresu gwarancji. </w:t>
      </w:r>
    </w:p>
    <w:p w:rsidR="00250D03" w:rsidRPr="0096314F" w:rsidRDefault="00250D03" w:rsidP="00A55783">
      <w:pPr>
        <w:numPr>
          <w:ilvl w:val="0"/>
          <w:numId w:val="2"/>
        </w:numPr>
        <w:tabs>
          <w:tab w:val="num" w:pos="540"/>
        </w:tabs>
        <w:spacing w:after="0" w:line="240" w:lineRule="auto"/>
        <w:ind w:left="539" w:hanging="539"/>
        <w:jc w:val="both"/>
        <w:rPr>
          <w:rFonts w:ascii="Arial" w:hAnsi="Arial" w:cs="Arial"/>
        </w:rPr>
      </w:pPr>
      <w:r w:rsidRPr="0096314F">
        <w:rPr>
          <w:rFonts w:ascii="Arial" w:hAnsi="Arial" w:cs="Arial"/>
        </w:rPr>
        <w:t xml:space="preserve">Niezwłocznie po otwarciu ofert zamawiający zamieszcza na stronie internetowej informacje dotyczące: </w:t>
      </w:r>
    </w:p>
    <w:p w:rsidR="00250D03" w:rsidRPr="0096314F" w:rsidRDefault="00250D03" w:rsidP="00B53F0A">
      <w:pPr>
        <w:numPr>
          <w:ilvl w:val="0"/>
          <w:numId w:val="54"/>
        </w:numPr>
        <w:tabs>
          <w:tab w:val="clear" w:pos="2877"/>
          <w:tab w:val="num" w:pos="900"/>
        </w:tabs>
        <w:spacing w:after="0" w:line="240" w:lineRule="auto"/>
        <w:ind w:left="900"/>
        <w:jc w:val="both"/>
        <w:rPr>
          <w:rFonts w:ascii="Arial" w:hAnsi="Arial" w:cs="Arial"/>
        </w:rPr>
      </w:pPr>
      <w:r w:rsidRPr="0096314F">
        <w:rPr>
          <w:rFonts w:ascii="Arial" w:hAnsi="Arial" w:cs="Arial"/>
        </w:rPr>
        <w:t xml:space="preserve">kwoty, jaką zamierza przeznaczyć na sfinansowanie zamówienia; </w:t>
      </w:r>
    </w:p>
    <w:p w:rsidR="00250D03" w:rsidRPr="0096314F" w:rsidRDefault="00250D03" w:rsidP="00B53F0A">
      <w:pPr>
        <w:numPr>
          <w:ilvl w:val="0"/>
          <w:numId w:val="54"/>
        </w:numPr>
        <w:tabs>
          <w:tab w:val="clear" w:pos="2877"/>
          <w:tab w:val="num" w:pos="900"/>
        </w:tabs>
        <w:spacing w:after="0" w:line="240" w:lineRule="auto"/>
        <w:ind w:left="900"/>
        <w:jc w:val="both"/>
        <w:rPr>
          <w:rFonts w:ascii="Arial" w:hAnsi="Arial" w:cs="Arial"/>
        </w:rPr>
      </w:pPr>
      <w:r w:rsidRPr="0096314F">
        <w:rPr>
          <w:rFonts w:ascii="Arial" w:hAnsi="Arial" w:cs="Arial"/>
        </w:rPr>
        <w:t xml:space="preserve">firm oraz adresów wykonawców, którzy złożyli oferty w terminie; </w:t>
      </w:r>
    </w:p>
    <w:p w:rsidR="00250D03" w:rsidRPr="0096314F" w:rsidRDefault="00250D03" w:rsidP="00B53F0A">
      <w:pPr>
        <w:numPr>
          <w:ilvl w:val="0"/>
          <w:numId w:val="54"/>
        </w:numPr>
        <w:tabs>
          <w:tab w:val="clear" w:pos="2877"/>
          <w:tab w:val="num" w:pos="900"/>
        </w:tabs>
        <w:spacing w:after="0" w:line="240" w:lineRule="auto"/>
        <w:ind w:left="900"/>
        <w:jc w:val="both"/>
        <w:rPr>
          <w:rFonts w:ascii="Arial" w:hAnsi="Arial" w:cs="Arial"/>
        </w:rPr>
      </w:pPr>
      <w:r w:rsidRPr="0096314F">
        <w:rPr>
          <w:rFonts w:ascii="Arial" w:hAnsi="Arial" w:cs="Arial"/>
        </w:rPr>
        <w:t>ceny, terminu wykonania zamówienia, okresu gwarancji i warunków płatności zawartych w ofertach.</w:t>
      </w:r>
    </w:p>
    <w:p w:rsidR="00250D03" w:rsidRPr="0096314F" w:rsidRDefault="00250D03" w:rsidP="00BC55B5">
      <w:pPr>
        <w:numPr>
          <w:ilvl w:val="0"/>
          <w:numId w:val="2"/>
        </w:numPr>
        <w:tabs>
          <w:tab w:val="num" w:pos="540"/>
        </w:tabs>
        <w:spacing w:after="0" w:line="240" w:lineRule="auto"/>
        <w:ind w:left="539" w:hanging="539"/>
        <w:jc w:val="both"/>
        <w:rPr>
          <w:rFonts w:ascii="Arial" w:hAnsi="Arial" w:cs="Arial"/>
        </w:rPr>
      </w:pPr>
      <w:r w:rsidRPr="0096314F">
        <w:rPr>
          <w:rFonts w:ascii="Arial" w:hAnsi="Arial" w:cs="Arial"/>
        </w:rPr>
        <w:t>UWAGA – za termin złożenia oferty przyjmuje się datę i godzinę wpływu oferty</w:t>
      </w:r>
    </w:p>
    <w:p w:rsidR="00250D03" w:rsidRPr="0096314F" w:rsidRDefault="00250D03" w:rsidP="00A55783">
      <w:pPr>
        <w:tabs>
          <w:tab w:val="num" w:pos="540"/>
        </w:tabs>
        <w:spacing w:after="0"/>
        <w:ind w:left="539"/>
        <w:jc w:val="both"/>
        <w:rPr>
          <w:rFonts w:ascii="Arial" w:hAnsi="Arial" w:cs="Arial"/>
        </w:rPr>
      </w:pPr>
      <w:r w:rsidRPr="0096314F">
        <w:rPr>
          <w:rFonts w:ascii="Arial" w:hAnsi="Arial" w:cs="Arial"/>
        </w:rPr>
        <w:t xml:space="preserve">                 do Zamawiającego, a nie datę i godzinę jej wysłania.</w:t>
      </w:r>
    </w:p>
    <w:p w:rsidR="00250D03" w:rsidRPr="0096314F" w:rsidRDefault="00250D03" w:rsidP="00A55783">
      <w:pPr>
        <w:tabs>
          <w:tab w:val="num" w:pos="540"/>
        </w:tabs>
        <w:spacing w:after="0"/>
        <w:ind w:left="539"/>
        <w:jc w:val="both"/>
        <w:rPr>
          <w:rFonts w:ascii="Arial" w:hAnsi="Arial" w:cs="Arial"/>
        </w:rPr>
      </w:pPr>
    </w:p>
    <w:p w:rsidR="00250D03" w:rsidRPr="0096314F" w:rsidRDefault="00250D03" w:rsidP="008B79F1">
      <w:pPr>
        <w:keepNext/>
        <w:numPr>
          <w:ilvl w:val="0"/>
          <w:numId w:val="9"/>
        </w:numPr>
        <w:shd w:val="clear" w:color="auto" w:fill="E6E6E6"/>
        <w:tabs>
          <w:tab w:val="num" w:pos="1560"/>
        </w:tabs>
        <w:spacing w:after="100" w:afterAutospacing="1" w:line="240" w:lineRule="auto"/>
        <w:ind w:left="1559" w:hanging="1559"/>
        <w:jc w:val="both"/>
        <w:outlineLvl w:val="0"/>
        <w:rPr>
          <w:rFonts w:ascii="Arial" w:hAnsi="Arial" w:cs="Arial"/>
          <w:lang w:eastAsia="pl-PL"/>
        </w:rPr>
      </w:pPr>
      <w:bookmarkStart w:id="68" w:name="_Toc137824140"/>
      <w:bookmarkStart w:id="69" w:name="_Toc154823356"/>
      <w:bookmarkStart w:id="70" w:name="_Toc161806957"/>
      <w:r w:rsidRPr="0096314F">
        <w:rPr>
          <w:rFonts w:ascii="Arial" w:hAnsi="Arial" w:cs="Arial"/>
          <w:lang w:eastAsia="pl-PL"/>
        </w:rPr>
        <w:t xml:space="preserve"> </w:t>
      </w:r>
      <w:bookmarkStart w:id="71" w:name="_Toc191867086"/>
      <w:bookmarkStart w:id="72" w:name="_Toc510606544"/>
      <w:r w:rsidRPr="0096314F">
        <w:rPr>
          <w:rFonts w:ascii="Arial" w:hAnsi="Arial" w:cs="Arial"/>
          <w:lang w:eastAsia="pl-PL"/>
        </w:rPr>
        <w:t>Opis sposobu obliczania ceny</w:t>
      </w:r>
      <w:bookmarkEnd w:id="68"/>
      <w:bookmarkEnd w:id="69"/>
      <w:bookmarkEnd w:id="70"/>
      <w:bookmarkEnd w:id="71"/>
      <w:bookmarkEnd w:id="72"/>
    </w:p>
    <w:p w:rsidR="00250D03" w:rsidRPr="0096314F" w:rsidRDefault="00250D03" w:rsidP="00BC55B5">
      <w:pPr>
        <w:numPr>
          <w:ilvl w:val="1"/>
          <w:numId w:val="4"/>
        </w:numPr>
        <w:spacing w:after="0" w:line="240" w:lineRule="auto"/>
        <w:ind w:left="426" w:hanging="426"/>
        <w:jc w:val="both"/>
        <w:rPr>
          <w:rFonts w:ascii="Arial" w:hAnsi="Arial" w:cs="Arial"/>
        </w:rPr>
      </w:pPr>
      <w:r w:rsidRPr="0096314F">
        <w:rPr>
          <w:rFonts w:ascii="Arial" w:hAnsi="Arial" w:cs="Arial"/>
        </w:rPr>
        <w:t xml:space="preserve">Podana cena ryczałtowa za wykonanie musi zawierać wszystkie koszty związane </w:t>
      </w:r>
      <w:r w:rsidRPr="0096314F">
        <w:rPr>
          <w:rFonts w:ascii="Arial" w:hAnsi="Arial" w:cs="Arial"/>
        </w:rPr>
        <w:br/>
        <w:t xml:space="preserve">z prawidłową realizacją zadania, wynikającą wprost z określonego zakresu rzeczowego, jak i również inne elementy niezbędne do prawidłowego wykonania zadania oraz podatek od towarów i usług (nie dotyczy Wykonawców zagranicznych, którzy nie są płatnikami podatku VAT w Polsce). </w:t>
      </w:r>
    </w:p>
    <w:p w:rsidR="00250D03" w:rsidRPr="0096314F" w:rsidRDefault="00250D03" w:rsidP="00BC55B5">
      <w:pPr>
        <w:numPr>
          <w:ilvl w:val="1"/>
          <w:numId w:val="4"/>
        </w:numPr>
        <w:spacing w:after="0" w:line="240" w:lineRule="auto"/>
        <w:ind w:left="426" w:hanging="426"/>
        <w:jc w:val="both"/>
        <w:rPr>
          <w:rFonts w:ascii="Arial" w:hAnsi="Arial" w:cs="Arial"/>
        </w:rPr>
      </w:pPr>
      <w:r w:rsidRPr="0096314F">
        <w:rPr>
          <w:rFonts w:ascii="Arial" w:hAnsi="Arial" w:cs="Arial"/>
        </w:rPr>
        <w:t>Stawka podatku VAT musi być określona zgodnie z ustawą z dnia 11 marca 2004r. o podatku od towarów i usług (tj. Dz.U. z 2017 r. poz. 12214 ze zm.).</w:t>
      </w:r>
    </w:p>
    <w:p w:rsidR="00250D03" w:rsidRPr="0096314F" w:rsidRDefault="00250D03" w:rsidP="00BC55B5">
      <w:pPr>
        <w:numPr>
          <w:ilvl w:val="1"/>
          <w:numId w:val="4"/>
        </w:numPr>
        <w:tabs>
          <w:tab w:val="clear" w:pos="360"/>
        </w:tabs>
        <w:spacing w:after="0" w:line="240" w:lineRule="auto"/>
        <w:ind w:left="426" w:hanging="426"/>
        <w:jc w:val="both"/>
        <w:rPr>
          <w:rFonts w:ascii="Arial" w:hAnsi="Arial" w:cs="Arial"/>
        </w:rPr>
      </w:pPr>
      <w:r w:rsidRPr="0096314F">
        <w:rPr>
          <w:rFonts w:ascii="Arial" w:hAnsi="Arial" w:cs="Arial"/>
        </w:rPr>
        <w:t xml:space="preserve">Podana przez Wykonawcę cena zostanie ustalona na cały okres realizacji zamówienia i nie będzie podlegała zmianie. </w:t>
      </w:r>
      <w:r w:rsidRPr="0096314F">
        <w:rPr>
          <w:rFonts w:ascii="Arial" w:hAnsi="Arial" w:cs="Arial"/>
          <w:b/>
          <w:bCs/>
          <w:u w:val="single"/>
        </w:rPr>
        <w:t>Załączone przedmiary stanowią formę pomocniczą do wyliczenia ceny ryczałtowej.</w:t>
      </w:r>
    </w:p>
    <w:p w:rsidR="00250D03" w:rsidRPr="0096314F" w:rsidRDefault="00250D03" w:rsidP="00BC55B5">
      <w:pPr>
        <w:numPr>
          <w:ilvl w:val="1"/>
          <w:numId w:val="4"/>
        </w:numPr>
        <w:tabs>
          <w:tab w:val="clear" w:pos="360"/>
        </w:tabs>
        <w:spacing w:after="0" w:line="240" w:lineRule="auto"/>
        <w:ind w:left="426" w:hanging="426"/>
        <w:jc w:val="both"/>
        <w:rPr>
          <w:rFonts w:ascii="Arial" w:hAnsi="Arial" w:cs="Arial"/>
        </w:rPr>
      </w:pPr>
      <w:r w:rsidRPr="0096314F">
        <w:rPr>
          <w:rFonts w:ascii="Arial" w:hAnsi="Arial" w:cs="Arial"/>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250D03" w:rsidRPr="0096314F" w:rsidRDefault="00250D03" w:rsidP="00BC55B5">
      <w:pPr>
        <w:numPr>
          <w:ilvl w:val="1"/>
          <w:numId w:val="4"/>
        </w:numPr>
        <w:spacing w:after="0" w:line="240" w:lineRule="auto"/>
        <w:jc w:val="both"/>
        <w:rPr>
          <w:rFonts w:ascii="Arial" w:hAnsi="Arial" w:cs="Arial"/>
        </w:rPr>
      </w:pPr>
      <w:r w:rsidRPr="0096314F">
        <w:rPr>
          <w:rFonts w:ascii="Arial" w:hAnsi="Arial" w:cs="Arial"/>
        </w:rPr>
        <w:t xml:space="preserve">Jeżeli zaoferowana cena lub koszt, lub ich istotne części składowe, wydają się rażąco niskie w stosunku do przedmiotu zamówienia i budzą wątpliwości zamawiającego co do możliwości wykonania przedmiotu zamówienia zgodnie </w:t>
      </w:r>
      <w:r w:rsidRPr="0096314F">
        <w:rPr>
          <w:rFonts w:ascii="Arial" w:hAnsi="Arial" w:cs="Arial"/>
        </w:rPr>
        <w:br/>
        <w:t>z wymaganiami określonymi przez zamawiającego lub wynikającymi z odrębnych przepisów, zamawiający zwraca się o udzielenie wyjaśnień, w tym złożenie dowodów, dotyczących wyliczenia ceny lub kosztu.</w:t>
      </w:r>
    </w:p>
    <w:p w:rsidR="00250D03" w:rsidRPr="0096314F" w:rsidRDefault="00250D03" w:rsidP="007067B0">
      <w:pPr>
        <w:numPr>
          <w:ilvl w:val="1"/>
          <w:numId w:val="4"/>
        </w:numPr>
        <w:spacing w:after="0" w:line="240" w:lineRule="auto"/>
        <w:jc w:val="both"/>
        <w:rPr>
          <w:rFonts w:ascii="Arial" w:hAnsi="Arial" w:cs="Arial"/>
        </w:rPr>
      </w:pPr>
      <w:r w:rsidRPr="0096314F">
        <w:rPr>
          <w:rFonts w:ascii="Arial" w:hAnsi="Arial" w:cs="Arial"/>
        </w:rPr>
        <w:t>Obowiązek wykazania, że oferta nie zawiera rażąco niskiej ceny lub kosztu, spoczywa na wykonawcy.</w:t>
      </w:r>
    </w:p>
    <w:p w:rsidR="00250D03" w:rsidRPr="0096314F" w:rsidRDefault="00250D03" w:rsidP="007067B0">
      <w:pPr>
        <w:spacing w:after="0" w:line="240" w:lineRule="auto"/>
        <w:jc w:val="both"/>
        <w:rPr>
          <w:rFonts w:ascii="Arial" w:hAnsi="Arial" w:cs="Arial"/>
        </w:rPr>
      </w:pPr>
    </w:p>
    <w:p w:rsidR="00250D03" w:rsidRPr="0096314F" w:rsidRDefault="00250D03" w:rsidP="008B79F1">
      <w:pPr>
        <w:keepNext/>
        <w:numPr>
          <w:ilvl w:val="0"/>
          <w:numId w:val="9"/>
        </w:numPr>
        <w:shd w:val="clear" w:color="auto" w:fill="E6E6E6"/>
        <w:tabs>
          <w:tab w:val="num" w:pos="1560"/>
        </w:tabs>
        <w:spacing w:after="100" w:afterAutospacing="1" w:line="240" w:lineRule="auto"/>
        <w:ind w:left="1559" w:hanging="1559"/>
        <w:jc w:val="both"/>
        <w:outlineLvl w:val="0"/>
        <w:rPr>
          <w:rFonts w:ascii="Arial" w:hAnsi="Arial" w:cs="Arial"/>
          <w:lang w:eastAsia="pl-PL"/>
        </w:rPr>
      </w:pPr>
      <w:bookmarkStart w:id="73" w:name="_Toc137824141"/>
      <w:bookmarkStart w:id="74" w:name="_Toc154823357"/>
      <w:bookmarkStart w:id="75" w:name="_Toc161806958"/>
      <w:r w:rsidRPr="0096314F">
        <w:rPr>
          <w:rFonts w:ascii="Arial" w:hAnsi="Arial" w:cs="Arial"/>
          <w:lang w:eastAsia="pl-PL"/>
        </w:rPr>
        <w:t xml:space="preserve"> </w:t>
      </w:r>
      <w:bookmarkStart w:id="76" w:name="_Toc191867087"/>
      <w:bookmarkStart w:id="77" w:name="_Toc510606545"/>
      <w:r w:rsidRPr="0096314F">
        <w:rPr>
          <w:rFonts w:ascii="Arial" w:hAnsi="Arial" w:cs="Arial"/>
          <w:lang w:eastAsia="pl-PL"/>
        </w:rPr>
        <w:t>Opis kryteriów, którymi Zamawiający będzie się kierował przy wyborze oferty, wraz z podaniem znaczenia tych kryteriów i sposobu oceny ofert</w:t>
      </w:r>
      <w:bookmarkEnd w:id="73"/>
      <w:bookmarkEnd w:id="74"/>
      <w:bookmarkEnd w:id="75"/>
      <w:bookmarkEnd w:id="76"/>
      <w:bookmarkEnd w:id="77"/>
    </w:p>
    <w:p w:rsidR="00250D03" w:rsidRPr="0096314F" w:rsidRDefault="00250D03" w:rsidP="00B53F0A">
      <w:pPr>
        <w:numPr>
          <w:ilvl w:val="0"/>
          <w:numId w:val="31"/>
        </w:numPr>
        <w:ind w:left="360"/>
        <w:jc w:val="both"/>
        <w:rPr>
          <w:rFonts w:ascii="Arial" w:hAnsi="Arial" w:cs="Arial"/>
        </w:rPr>
      </w:pPr>
      <w:r w:rsidRPr="0096314F">
        <w:rPr>
          <w:rFonts w:ascii="Arial" w:hAnsi="Arial" w:cs="Arial"/>
        </w:rPr>
        <w:t>Przy wyborze oferty będą stosowane niżej wymienione kryteria i będą miały określone niżej znaczenie:</w:t>
      </w:r>
    </w:p>
    <w:p w:rsidR="00250D03" w:rsidRPr="0096314F" w:rsidRDefault="00250D03" w:rsidP="00BE2398">
      <w:pPr>
        <w:ind w:left="360"/>
        <w:jc w:val="both"/>
        <w:rPr>
          <w:rFonts w:ascii="Arial" w:hAnsi="Arial" w:cs="Arial"/>
          <w:b/>
          <w:bCs/>
          <w:u w:val="single"/>
        </w:rPr>
      </w:pPr>
      <w:r w:rsidRPr="0096314F">
        <w:rPr>
          <w:rFonts w:ascii="Arial" w:hAnsi="Arial" w:cs="Arial"/>
          <w:b/>
          <w:bCs/>
          <w:u w:val="single"/>
        </w:rPr>
        <w:t>Kryteria:</w:t>
      </w:r>
    </w:p>
    <w:p w:rsidR="00250D03" w:rsidRPr="0096314F" w:rsidRDefault="00250D03" w:rsidP="00B53F0A">
      <w:pPr>
        <w:numPr>
          <w:ilvl w:val="0"/>
          <w:numId w:val="55"/>
        </w:numPr>
        <w:tabs>
          <w:tab w:val="clear" w:pos="360"/>
          <w:tab w:val="num" w:pos="720"/>
        </w:tabs>
        <w:spacing w:after="0" w:line="240" w:lineRule="auto"/>
        <w:ind w:left="720"/>
        <w:jc w:val="both"/>
        <w:rPr>
          <w:rFonts w:ascii="Arial" w:hAnsi="Arial" w:cs="Arial"/>
          <w:b/>
          <w:bCs/>
        </w:rPr>
      </w:pPr>
      <w:r w:rsidRPr="0096314F">
        <w:rPr>
          <w:rFonts w:ascii="Arial" w:hAnsi="Arial" w:cs="Arial"/>
          <w:b/>
          <w:bCs/>
        </w:rPr>
        <w:t xml:space="preserve">Cena </w:t>
      </w:r>
      <w:r w:rsidRPr="0096314F">
        <w:rPr>
          <w:rFonts w:ascii="Arial" w:hAnsi="Arial" w:cs="Arial"/>
          <w:b/>
          <w:bCs/>
        </w:rPr>
        <w:tab/>
      </w:r>
      <w:r w:rsidRPr="0096314F">
        <w:rPr>
          <w:rFonts w:ascii="Arial" w:hAnsi="Arial" w:cs="Arial"/>
          <w:b/>
          <w:bCs/>
        </w:rPr>
        <w:tab/>
      </w:r>
      <w:r w:rsidRPr="0096314F">
        <w:rPr>
          <w:rFonts w:ascii="Arial" w:hAnsi="Arial" w:cs="Arial"/>
          <w:b/>
          <w:bCs/>
        </w:rPr>
        <w:tab/>
      </w:r>
      <w:r w:rsidRPr="0096314F">
        <w:rPr>
          <w:rFonts w:ascii="Arial" w:hAnsi="Arial" w:cs="Arial"/>
          <w:b/>
          <w:bCs/>
        </w:rPr>
        <w:tab/>
      </w:r>
      <w:r w:rsidRPr="0096314F">
        <w:rPr>
          <w:rFonts w:ascii="Arial" w:hAnsi="Arial" w:cs="Arial"/>
          <w:b/>
          <w:bCs/>
        </w:rPr>
        <w:tab/>
      </w:r>
      <w:r w:rsidRPr="0096314F">
        <w:rPr>
          <w:rFonts w:ascii="Arial" w:hAnsi="Arial" w:cs="Arial"/>
          <w:b/>
          <w:bCs/>
        </w:rPr>
        <w:tab/>
      </w:r>
      <w:r w:rsidRPr="0096314F">
        <w:rPr>
          <w:rFonts w:ascii="Arial" w:hAnsi="Arial" w:cs="Arial"/>
          <w:b/>
          <w:bCs/>
        </w:rPr>
        <w:tab/>
        <w:t>- 60 %</w:t>
      </w:r>
    </w:p>
    <w:p w:rsidR="00250D03" w:rsidRPr="0096314F" w:rsidRDefault="00250D03" w:rsidP="00B53F0A">
      <w:pPr>
        <w:numPr>
          <w:ilvl w:val="0"/>
          <w:numId w:val="55"/>
        </w:numPr>
        <w:tabs>
          <w:tab w:val="clear" w:pos="360"/>
          <w:tab w:val="num" w:pos="720"/>
        </w:tabs>
        <w:spacing w:after="0" w:line="240" w:lineRule="auto"/>
        <w:ind w:left="720"/>
        <w:jc w:val="both"/>
        <w:rPr>
          <w:rFonts w:ascii="Arial" w:hAnsi="Arial" w:cs="Arial"/>
          <w:b/>
          <w:bCs/>
        </w:rPr>
      </w:pPr>
      <w:r w:rsidRPr="0096314F">
        <w:rPr>
          <w:rFonts w:ascii="Arial" w:hAnsi="Arial" w:cs="Arial"/>
          <w:b/>
          <w:bCs/>
        </w:rPr>
        <w:t>Okres gwarancji na roboty budowlane</w:t>
      </w:r>
      <w:r w:rsidRPr="0096314F">
        <w:rPr>
          <w:rFonts w:ascii="Arial" w:hAnsi="Arial" w:cs="Arial"/>
        </w:rPr>
        <w:t xml:space="preserve">  </w:t>
      </w:r>
      <w:r w:rsidRPr="0096314F">
        <w:rPr>
          <w:rFonts w:ascii="Arial" w:hAnsi="Arial" w:cs="Arial"/>
          <w:b/>
          <w:bCs/>
        </w:rPr>
        <w:tab/>
        <w:t xml:space="preserve">- 40 % </w:t>
      </w:r>
    </w:p>
    <w:p w:rsidR="00250D03" w:rsidRPr="0096314F" w:rsidRDefault="00250D03" w:rsidP="00BE2398">
      <w:pPr>
        <w:spacing w:after="0" w:line="240" w:lineRule="auto"/>
        <w:ind w:left="360"/>
        <w:jc w:val="both"/>
        <w:rPr>
          <w:rFonts w:ascii="Arial" w:hAnsi="Arial" w:cs="Arial"/>
          <w:b/>
          <w:bCs/>
        </w:rPr>
      </w:pPr>
    </w:p>
    <w:p w:rsidR="00250D03" w:rsidRPr="0096314F" w:rsidRDefault="00250D03" w:rsidP="00BE2398">
      <w:pPr>
        <w:spacing w:after="0"/>
        <w:ind w:left="360"/>
        <w:jc w:val="both"/>
        <w:rPr>
          <w:rFonts w:ascii="Arial" w:hAnsi="Arial" w:cs="Arial"/>
        </w:rPr>
      </w:pPr>
      <w:r w:rsidRPr="0096314F">
        <w:rPr>
          <w:rFonts w:ascii="Arial" w:hAnsi="Arial" w:cs="Arial"/>
        </w:rPr>
        <w:t>Wykonawca może otrzymać max 100 punktów.</w:t>
      </w:r>
    </w:p>
    <w:p w:rsidR="00250D03" w:rsidRPr="0096314F" w:rsidRDefault="00250D03" w:rsidP="00BE2398">
      <w:pPr>
        <w:spacing w:after="0" w:line="240" w:lineRule="auto"/>
        <w:ind w:left="360"/>
        <w:jc w:val="both"/>
        <w:rPr>
          <w:rFonts w:ascii="Arial" w:hAnsi="Arial" w:cs="Arial"/>
          <w:b/>
          <w:bCs/>
        </w:rPr>
      </w:pPr>
    </w:p>
    <w:p w:rsidR="00250D03" w:rsidRPr="0096314F" w:rsidRDefault="00250D03" w:rsidP="00BE2398">
      <w:pPr>
        <w:numPr>
          <w:ilvl w:val="0"/>
          <w:numId w:val="56"/>
        </w:numPr>
        <w:spacing w:after="0" w:line="240" w:lineRule="auto"/>
        <w:jc w:val="both"/>
        <w:rPr>
          <w:rFonts w:ascii="Arial" w:hAnsi="Arial" w:cs="Arial"/>
        </w:rPr>
      </w:pPr>
      <w:r w:rsidRPr="0096314F">
        <w:rPr>
          <w:rFonts w:ascii="Arial" w:hAnsi="Arial" w:cs="Arial"/>
        </w:rPr>
        <w:t xml:space="preserve">Sposób obliczenia punktów w kategorii </w:t>
      </w:r>
      <w:r w:rsidRPr="0096314F">
        <w:rPr>
          <w:rFonts w:ascii="Arial" w:hAnsi="Arial" w:cs="Arial"/>
          <w:b/>
          <w:bCs/>
          <w:u w:val="single"/>
        </w:rPr>
        <w:t>cena (KC)</w:t>
      </w:r>
      <w:r w:rsidRPr="0096314F">
        <w:rPr>
          <w:rFonts w:ascii="Arial" w:hAnsi="Arial" w:cs="Arial"/>
        </w:rPr>
        <w:t xml:space="preserve"> wg wzoru : </w:t>
      </w:r>
    </w:p>
    <w:p w:rsidR="00250D03" w:rsidRPr="0096314F" w:rsidRDefault="00250D03" w:rsidP="00BE2398">
      <w:pPr>
        <w:ind w:left="360"/>
        <w:jc w:val="both"/>
        <w:rPr>
          <w:rFonts w:ascii="Arial" w:hAnsi="Arial" w:cs="Arial"/>
          <w:sz w:val="16"/>
          <w:szCs w:val="16"/>
        </w:rPr>
      </w:pPr>
    </w:p>
    <w:p w:rsidR="00250D03" w:rsidRPr="00FD2BA0" w:rsidRDefault="00250D03" w:rsidP="00FD2BA0">
      <w:pPr>
        <w:ind w:firstLine="1980"/>
        <w:jc w:val="both"/>
        <w:rPr>
          <w:rFonts w:ascii="Arial" w:hAnsi="Arial" w:cs="Arial"/>
        </w:rPr>
      </w:pPr>
      <w:r w:rsidRPr="003220A3">
        <w:rPr>
          <w:rFonts w:ascii="Arial" w:hAnsi="Arial" w:cs="Arial"/>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34.8pt" fillcolor="window">
            <v:imagedata r:id="rId18" o:title=""/>
          </v:shape>
        </w:pict>
      </w:r>
      <w:r w:rsidRPr="0096314F">
        <w:rPr>
          <w:rFonts w:ascii="Arial" w:hAnsi="Arial" w:cs="Arial"/>
        </w:rPr>
        <w:t xml:space="preserve">60                          </w:t>
      </w:r>
      <w:r w:rsidRPr="0096314F">
        <w:rPr>
          <w:rFonts w:ascii="Arial" w:hAnsi="Arial" w:cs="Arial"/>
        </w:rPr>
        <w:tab/>
      </w:r>
      <w:r w:rsidRPr="0096314F">
        <w:rPr>
          <w:rFonts w:ascii="Arial" w:hAnsi="Arial" w:cs="Arial"/>
        </w:rPr>
        <w:tab/>
      </w:r>
      <w:r w:rsidRPr="0096314F">
        <w:rPr>
          <w:rFonts w:ascii="Arial" w:hAnsi="Arial" w:cs="Arial"/>
        </w:rPr>
        <w:tab/>
      </w:r>
      <w:r>
        <w:rPr>
          <w:rFonts w:ascii="Arial" w:hAnsi="Arial" w:cs="Arial"/>
          <w:b/>
          <w:bCs/>
        </w:rPr>
        <w:t>skala do</w:t>
      </w:r>
      <w:r w:rsidRPr="0096314F">
        <w:rPr>
          <w:rFonts w:ascii="Arial" w:hAnsi="Arial" w:cs="Arial"/>
          <w:b/>
          <w:bCs/>
        </w:rPr>
        <w:t xml:space="preserve"> 60 pkt</w:t>
      </w:r>
    </w:p>
    <w:p w:rsidR="00250D03" w:rsidRPr="0096314F" w:rsidRDefault="00250D03" w:rsidP="00BE2398">
      <w:pPr>
        <w:ind w:firstLine="709"/>
        <w:jc w:val="both"/>
        <w:rPr>
          <w:rFonts w:ascii="Arial" w:hAnsi="Arial" w:cs="Arial"/>
          <w:u w:val="single"/>
        </w:rPr>
      </w:pPr>
      <w:r w:rsidRPr="0096314F">
        <w:rPr>
          <w:rFonts w:ascii="Arial" w:hAnsi="Arial" w:cs="Arial"/>
          <w:u w:val="single"/>
        </w:rPr>
        <w:t>Gdzie:</w:t>
      </w:r>
    </w:p>
    <w:p w:rsidR="00250D03" w:rsidRPr="0096314F" w:rsidRDefault="00250D03" w:rsidP="00BE2398">
      <w:pPr>
        <w:ind w:firstLine="709"/>
        <w:jc w:val="both"/>
        <w:rPr>
          <w:rFonts w:ascii="Arial" w:hAnsi="Arial" w:cs="Arial"/>
        </w:rPr>
      </w:pPr>
      <w:r w:rsidRPr="0096314F">
        <w:rPr>
          <w:rFonts w:ascii="Arial" w:hAnsi="Arial" w:cs="Arial"/>
        </w:rPr>
        <w:t xml:space="preserve">KC  - ilość punktów przyznanych Wykonawcy </w:t>
      </w:r>
    </w:p>
    <w:p w:rsidR="00250D03" w:rsidRPr="0096314F" w:rsidRDefault="00250D03" w:rsidP="00BE2398">
      <w:pPr>
        <w:ind w:firstLine="709"/>
        <w:jc w:val="both"/>
        <w:rPr>
          <w:rFonts w:ascii="Arial" w:hAnsi="Arial" w:cs="Arial"/>
        </w:rPr>
      </w:pPr>
      <w:r w:rsidRPr="0096314F">
        <w:rPr>
          <w:rFonts w:ascii="Arial" w:hAnsi="Arial" w:cs="Arial"/>
        </w:rPr>
        <w:t>C</w:t>
      </w:r>
      <w:r w:rsidRPr="0096314F">
        <w:rPr>
          <w:rFonts w:ascii="Arial" w:hAnsi="Arial" w:cs="Arial"/>
          <w:vertAlign w:val="subscript"/>
        </w:rPr>
        <w:t>N</w:t>
      </w:r>
      <w:r w:rsidRPr="0096314F">
        <w:rPr>
          <w:rFonts w:ascii="Arial" w:hAnsi="Arial" w:cs="Arial"/>
        </w:rPr>
        <w:t xml:space="preserve">   - najniższa zaoferowana cena (z VAT-em)</w:t>
      </w:r>
    </w:p>
    <w:p w:rsidR="00250D03" w:rsidRPr="0096314F" w:rsidRDefault="00250D03" w:rsidP="00BE2398">
      <w:pPr>
        <w:ind w:firstLine="709"/>
        <w:jc w:val="both"/>
        <w:rPr>
          <w:rFonts w:ascii="Arial" w:hAnsi="Arial" w:cs="Arial"/>
        </w:rPr>
      </w:pPr>
      <w:r w:rsidRPr="0096314F">
        <w:rPr>
          <w:rFonts w:ascii="Arial" w:hAnsi="Arial" w:cs="Arial"/>
        </w:rPr>
        <w:t>C</w:t>
      </w:r>
      <w:r w:rsidRPr="0096314F">
        <w:rPr>
          <w:rFonts w:ascii="Arial" w:hAnsi="Arial" w:cs="Arial"/>
          <w:vertAlign w:val="subscript"/>
        </w:rPr>
        <w:t>OB</w:t>
      </w:r>
      <w:r w:rsidRPr="0096314F">
        <w:rPr>
          <w:rFonts w:ascii="Arial" w:hAnsi="Arial" w:cs="Arial"/>
        </w:rPr>
        <w:t xml:space="preserve">  - cena zaoferowana w ofercie badanej (z VAT-em )</w:t>
      </w:r>
    </w:p>
    <w:p w:rsidR="00250D03" w:rsidRPr="0096314F" w:rsidRDefault="00250D03" w:rsidP="00BE2398">
      <w:pPr>
        <w:spacing w:after="0"/>
        <w:ind w:firstLine="709"/>
        <w:jc w:val="both"/>
        <w:rPr>
          <w:rFonts w:ascii="Arial" w:hAnsi="Arial" w:cs="Arial"/>
        </w:rPr>
      </w:pPr>
      <w:r w:rsidRPr="0096314F">
        <w:rPr>
          <w:rFonts w:ascii="Arial" w:hAnsi="Arial" w:cs="Arial"/>
        </w:rPr>
        <w:t>Wynik obliczeń jest zaokrąglony do dwóch miejsc po przecinku.</w:t>
      </w:r>
    </w:p>
    <w:p w:rsidR="00250D03" w:rsidRPr="0096314F" w:rsidRDefault="00250D03" w:rsidP="00BE2398">
      <w:pPr>
        <w:spacing w:after="0"/>
        <w:ind w:firstLine="709"/>
        <w:jc w:val="both"/>
        <w:rPr>
          <w:rFonts w:ascii="Arial" w:hAnsi="Arial" w:cs="Arial"/>
          <w:sz w:val="20"/>
          <w:szCs w:val="20"/>
        </w:rPr>
      </w:pPr>
    </w:p>
    <w:p w:rsidR="00250D03" w:rsidRPr="0096314F" w:rsidRDefault="00250D03" w:rsidP="00BE2398">
      <w:pPr>
        <w:spacing w:after="0"/>
        <w:ind w:left="720"/>
        <w:jc w:val="both"/>
        <w:rPr>
          <w:rFonts w:ascii="Arial" w:hAnsi="Arial" w:cs="Arial"/>
          <w:u w:val="single"/>
        </w:rPr>
      </w:pPr>
      <w:r w:rsidRPr="0096314F">
        <w:rPr>
          <w:rFonts w:ascii="Arial" w:hAnsi="Arial" w:cs="Arial"/>
          <w:u w:val="single"/>
        </w:rPr>
        <w:t>Maksymalna łączna liczba punktów jaką może uzyskać Wykonawca w tym kryterium wynosi – 60 pkt.</w:t>
      </w:r>
    </w:p>
    <w:p w:rsidR="00250D03" w:rsidRPr="0096314F" w:rsidRDefault="00250D03" w:rsidP="00BE2398">
      <w:pPr>
        <w:spacing w:after="0"/>
        <w:ind w:left="720"/>
        <w:jc w:val="both"/>
        <w:rPr>
          <w:rFonts w:ascii="Arial" w:hAnsi="Arial" w:cs="Arial"/>
          <w:u w:val="single"/>
        </w:rPr>
      </w:pPr>
    </w:p>
    <w:p w:rsidR="00250D03" w:rsidRPr="0096314F" w:rsidRDefault="00250D03" w:rsidP="00BE2398">
      <w:pPr>
        <w:numPr>
          <w:ilvl w:val="0"/>
          <w:numId w:val="56"/>
        </w:numPr>
        <w:spacing w:after="0" w:line="240" w:lineRule="auto"/>
        <w:jc w:val="both"/>
        <w:rPr>
          <w:rFonts w:ascii="Arial" w:hAnsi="Arial" w:cs="Arial"/>
        </w:rPr>
      </w:pPr>
      <w:r w:rsidRPr="0096314F">
        <w:rPr>
          <w:rFonts w:ascii="Arial" w:hAnsi="Arial" w:cs="Arial"/>
        </w:rPr>
        <w:t xml:space="preserve">Sposób przyznawania ilości punktów w kategorii </w:t>
      </w:r>
      <w:r w:rsidRPr="0096314F">
        <w:rPr>
          <w:rFonts w:ascii="Arial" w:hAnsi="Arial" w:cs="Arial"/>
          <w:b/>
          <w:bCs/>
          <w:u w:val="single"/>
        </w:rPr>
        <w:t>okres gwarancji na roboty  budowlane  (KGR)</w:t>
      </w:r>
      <w:r w:rsidRPr="0096314F">
        <w:rPr>
          <w:rFonts w:ascii="Arial" w:hAnsi="Arial" w:cs="Arial"/>
        </w:rPr>
        <w:t xml:space="preserve"> wg wzoru:</w:t>
      </w:r>
    </w:p>
    <w:p w:rsidR="00250D03" w:rsidRPr="0096314F" w:rsidRDefault="00250D03" w:rsidP="00BE2398">
      <w:pPr>
        <w:spacing w:after="0"/>
        <w:ind w:left="720"/>
        <w:jc w:val="right"/>
        <w:rPr>
          <w:rFonts w:ascii="Arial" w:hAnsi="Arial" w:cs="Arial"/>
          <w:b/>
          <w:bCs/>
          <w:u w:val="single"/>
        </w:rPr>
      </w:pPr>
      <w:r w:rsidRPr="0096314F">
        <w:rPr>
          <w:rFonts w:ascii="Arial" w:hAnsi="Arial" w:cs="Arial"/>
          <w:b/>
          <w:bCs/>
        </w:rPr>
        <w:t>skala od 0 – 40 pkt</w:t>
      </w:r>
    </w:p>
    <w:p w:rsidR="00250D03" w:rsidRPr="0096314F" w:rsidRDefault="00250D03" w:rsidP="000C514C">
      <w:pPr>
        <w:ind w:firstLine="709"/>
        <w:rPr>
          <w:rFonts w:ascii="Arial" w:hAnsi="Arial" w:cs="Arial"/>
        </w:rPr>
      </w:pPr>
      <w:r w:rsidRPr="0096314F">
        <w:rPr>
          <w:rFonts w:ascii="Arial" w:hAnsi="Arial" w:cs="Arial"/>
        </w:rPr>
        <w:t xml:space="preserve">40 punktów </w:t>
      </w:r>
      <w:r w:rsidRPr="0096314F">
        <w:rPr>
          <w:rFonts w:ascii="Arial" w:hAnsi="Arial" w:cs="Arial"/>
        </w:rPr>
        <w:tab/>
        <w:t xml:space="preserve">- okres gwarancji 5 lat i więcej </w:t>
      </w:r>
    </w:p>
    <w:p w:rsidR="00250D03" w:rsidRPr="0096314F" w:rsidRDefault="00250D03" w:rsidP="000C514C">
      <w:pPr>
        <w:ind w:firstLine="709"/>
        <w:rPr>
          <w:rFonts w:ascii="Arial" w:hAnsi="Arial" w:cs="Arial"/>
        </w:rPr>
      </w:pPr>
      <w:r w:rsidRPr="0096314F">
        <w:rPr>
          <w:rFonts w:ascii="Arial" w:hAnsi="Arial" w:cs="Arial"/>
        </w:rPr>
        <w:t xml:space="preserve">20 punkty </w:t>
      </w:r>
      <w:r w:rsidRPr="0096314F">
        <w:rPr>
          <w:rFonts w:ascii="Arial" w:hAnsi="Arial" w:cs="Arial"/>
        </w:rPr>
        <w:tab/>
        <w:t>- okres gwarancji 4 lat</w:t>
      </w:r>
    </w:p>
    <w:p w:rsidR="00250D03" w:rsidRPr="0096314F" w:rsidRDefault="00250D03" w:rsidP="000C514C">
      <w:pPr>
        <w:ind w:firstLine="709"/>
        <w:rPr>
          <w:rFonts w:ascii="Arial" w:hAnsi="Arial" w:cs="Arial"/>
        </w:rPr>
      </w:pPr>
      <w:r w:rsidRPr="0096314F">
        <w:rPr>
          <w:rFonts w:ascii="Arial" w:hAnsi="Arial" w:cs="Arial"/>
        </w:rPr>
        <w:t xml:space="preserve">0 punkt </w:t>
      </w:r>
      <w:r w:rsidRPr="0096314F">
        <w:rPr>
          <w:rFonts w:ascii="Arial" w:hAnsi="Arial" w:cs="Arial"/>
        </w:rPr>
        <w:tab/>
        <w:t xml:space="preserve">- okres gwarancji 3 lat                                </w:t>
      </w:r>
    </w:p>
    <w:p w:rsidR="00250D03" w:rsidRPr="0096314F" w:rsidRDefault="00250D03" w:rsidP="00BE2398">
      <w:pPr>
        <w:autoSpaceDE w:val="0"/>
        <w:autoSpaceDN w:val="0"/>
        <w:adjustRightInd w:val="0"/>
        <w:spacing w:before="120"/>
        <w:ind w:left="720"/>
        <w:rPr>
          <w:rFonts w:ascii="Arial" w:hAnsi="Arial" w:cs="Arial"/>
          <w:u w:val="single"/>
        </w:rPr>
      </w:pPr>
      <w:r w:rsidRPr="0096314F">
        <w:rPr>
          <w:rFonts w:ascii="Arial" w:hAnsi="Arial" w:cs="Arial"/>
          <w:u w:val="single"/>
        </w:rPr>
        <w:t>Maksymalna łączna liczba punktów jaką może uzyskać Wykonawca wynosi – 40 pkt.</w:t>
      </w:r>
    </w:p>
    <w:p w:rsidR="00250D03" w:rsidRPr="0096314F" w:rsidRDefault="00250D03" w:rsidP="00B53F0A">
      <w:pPr>
        <w:numPr>
          <w:ilvl w:val="0"/>
          <w:numId w:val="57"/>
        </w:numPr>
        <w:tabs>
          <w:tab w:val="clear" w:pos="720"/>
          <w:tab w:val="num" w:pos="360"/>
        </w:tabs>
        <w:spacing w:after="0" w:line="240" w:lineRule="auto"/>
        <w:ind w:left="360"/>
        <w:jc w:val="both"/>
        <w:rPr>
          <w:rFonts w:ascii="Arial" w:hAnsi="Arial" w:cs="Arial"/>
          <w:u w:val="single"/>
        </w:rPr>
      </w:pPr>
      <w:r w:rsidRPr="0096314F">
        <w:rPr>
          <w:rFonts w:ascii="Arial" w:hAnsi="Arial" w:cs="Arial"/>
          <w:b/>
          <w:bCs/>
        </w:rPr>
        <w:t>Sposób obliczania punktów.</w:t>
      </w:r>
    </w:p>
    <w:p w:rsidR="00250D03" w:rsidRPr="0096314F" w:rsidRDefault="00250D03" w:rsidP="00F72EA9">
      <w:pPr>
        <w:pStyle w:val="ListParagraph"/>
        <w:spacing w:after="0" w:line="240" w:lineRule="auto"/>
        <w:ind w:left="360"/>
        <w:jc w:val="both"/>
        <w:rPr>
          <w:rFonts w:ascii="Arial" w:hAnsi="Arial" w:cs="Arial"/>
          <w:sz w:val="20"/>
          <w:szCs w:val="20"/>
        </w:rPr>
      </w:pPr>
    </w:p>
    <w:p w:rsidR="00250D03" w:rsidRPr="0096314F" w:rsidRDefault="00250D03" w:rsidP="00F72EA9">
      <w:pPr>
        <w:autoSpaceDE w:val="0"/>
        <w:autoSpaceDN w:val="0"/>
        <w:adjustRightInd w:val="0"/>
        <w:spacing w:after="0"/>
        <w:ind w:left="720"/>
        <w:jc w:val="both"/>
        <w:rPr>
          <w:rFonts w:ascii="Arial" w:hAnsi="Arial" w:cs="Arial"/>
        </w:rPr>
      </w:pPr>
      <w:r w:rsidRPr="0096314F">
        <w:rPr>
          <w:rFonts w:ascii="Arial" w:hAnsi="Arial" w:cs="Arial"/>
        </w:rPr>
        <w:t xml:space="preserve">Zamawiający zsumuje punkty uzyskane w poszczególnych kryteriach </w:t>
      </w:r>
      <w:r w:rsidRPr="0096314F">
        <w:rPr>
          <w:rFonts w:ascii="Arial" w:hAnsi="Arial" w:cs="Arial"/>
        </w:rPr>
        <w:br/>
        <w:t>i wybierze ofertę, która uzyska największą ilość punktów.</w:t>
      </w:r>
    </w:p>
    <w:p w:rsidR="00250D03" w:rsidRPr="0096314F" w:rsidRDefault="00250D03" w:rsidP="00F72EA9">
      <w:pPr>
        <w:autoSpaceDE w:val="0"/>
        <w:autoSpaceDN w:val="0"/>
        <w:adjustRightInd w:val="0"/>
        <w:spacing w:after="0"/>
        <w:jc w:val="both"/>
        <w:rPr>
          <w:rFonts w:ascii="Arial" w:hAnsi="Arial" w:cs="Arial"/>
          <w:b/>
          <w:bCs/>
          <w:sz w:val="20"/>
          <w:szCs w:val="20"/>
        </w:rPr>
      </w:pPr>
    </w:p>
    <w:p w:rsidR="00250D03" w:rsidRPr="0096314F" w:rsidRDefault="00250D03" w:rsidP="00F72EA9">
      <w:pPr>
        <w:autoSpaceDE w:val="0"/>
        <w:autoSpaceDN w:val="0"/>
        <w:adjustRightInd w:val="0"/>
        <w:spacing w:after="0"/>
        <w:ind w:left="720"/>
        <w:jc w:val="both"/>
        <w:rPr>
          <w:rFonts w:ascii="Arial" w:hAnsi="Arial" w:cs="Arial"/>
          <w:b/>
          <w:bCs/>
        </w:rPr>
      </w:pPr>
      <w:r w:rsidRPr="0096314F">
        <w:rPr>
          <w:rFonts w:ascii="Arial" w:hAnsi="Arial" w:cs="Arial"/>
          <w:b/>
          <w:bCs/>
        </w:rPr>
        <w:t>K = KC+KGR</w:t>
      </w:r>
    </w:p>
    <w:p w:rsidR="00250D03" w:rsidRPr="0096314F" w:rsidRDefault="00250D03" w:rsidP="00F72EA9">
      <w:pPr>
        <w:autoSpaceDE w:val="0"/>
        <w:autoSpaceDN w:val="0"/>
        <w:adjustRightInd w:val="0"/>
        <w:spacing w:after="0"/>
        <w:ind w:left="720"/>
        <w:jc w:val="both"/>
        <w:rPr>
          <w:rFonts w:ascii="Arial" w:hAnsi="Arial" w:cs="Arial"/>
          <w:sz w:val="20"/>
          <w:szCs w:val="20"/>
        </w:rPr>
      </w:pPr>
    </w:p>
    <w:p w:rsidR="00250D03" w:rsidRPr="0096314F" w:rsidRDefault="00250D03" w:rsidP="00F72EA9">
      <w:pPr>
        <w:autoSpaceDE w:val="0"/>
        <w:autoSpaceDN w:val="0"/>
        <w:adjustRightInd w:val="0"/>
        <w:spacing w:after="0" w:line="240" w:lineRule="auto"/>
        <w:ind w:left="720"/>
        <w:jc w:val="both"/>
        <w:rPr>
          <w:rFonts w:ascii="Arial" w:hAnsi="Arial" w:cs="Arial"/>
        </w:rPr>
      </w:pPr>
      <w:r w:rsidRPr="0096314F">
        <w:rPr>
          <w:rFonts w:ascii="Arial" w:hAnsi="Arial" w:cs="Arial"/>
        </w:rPr>
        <w:t>Gdzie :</w:t>
      </w:r>
    </w:p>
    <w:p w:rsidR="00250D03" w:rsidRPr="0096314F" w:rsidRDefault="00250D03" w:rsidP="00F72EA9">
      <w:pPr>
        <w:autoSpaceDE w:val="0"/>
        <w:autoSpaceDN w:val="0"/>
        <w:adjustRightInd w:val="0"/>
        <w:spacing w:after="0" w:line="240" w:lineRule="auto"/>
        <w:ind w:left="720"/>
        <w:jc w:val="both"/>
        <w:rPr>
          <w:rFonts w:ascii="Arial" w:hAnsi="Arial" w:cs="Arial"/>
        </w:rPr>
      </w:pPr>
      <w:r w:rsidRPr="0096314F">
        <w:rPr>
          <w:rFonts w:ascii="Arial" w:hAnsi="Arial" w:cs="Arial"/>
        </w:rPr>
        <w:t>K - ogólna ilość punktów przyznanych Wykonawcy,</w:t>
      </w:r>
    </w:p>
    <w:p w:rsidR="00250D03" w:rsidRPr="0096314F" w:rsidRDefault="00250D03" w:rsidP="00F72EA9">
      <w:pPr>
        <w:autoSpaceDE w:val="0"/>
        <w:autoSpaceDN w:val="0"/>
        <w:adjustRightInd w:val="0"/>
        <w:spacing w:after="0" w:line="240" w:lineRule="auto"/>
        <w:ind w:left="720"/>
        <w:jc w:val="both"/>
        <w:rPr>
          <w:rFonts w:ascii="Arial" w:hAnsi="Arial" w:cs="Arial"/>
        </w:rPr>
      </w:pPr>
      <w:r w:rsidRPr="0096314F">
        <w:rPr>
          <w:rFonts w:ascii="Arial" w:hAnsi="Arial" w:cs="Arial"/>
        </w:rPr>
        <w:t>KC - ilość punktów w kategorii cena,</w:t>
      </w:r>
    </w:p>
    <w:p w:rsidR="00250D03" w:rsidRPr="0096314F" w:rsidRDefault="00250D03" w:rsidP="00F72EA9">
      <w:pPr>
        <w:autoSpaceDE w:val="0"/>
        <w:autoSpaceDN w:val="0"/>
        <w:adjustRightInd w:val="0"/>
        <w:spacing w:after="0" w:line="240" w:lineRule="auto"/>
        <w:ind w:left="720"/>
        <w:jc w:val="both"/>
        <w:rPr>
          <w:rFonts w:ascii="Arial" w:hAnsi="Arial" w:cs="Arial"/>
        </w:rPr>
      </w:pPr>
      <w:r w:rsidRPr="0096314F">
        <w:rPr>
          <w:rFonts w:ascii="Arial" w:hAnsi="Arial" w:cs="Arial"/>
        </w:rPr>
        <w:t>KGR - ilość punktów w kategorii okres gwarancji na roboty budowlane,</w:t>
      </w:r>
    </w:p>
    <w:p w:rsidR="00250D03" w:rsidRPr="0096314F" w:rsidRDefault="00250D03" w:rsidP="00F72EA9">
      <w:pPr>
        <w:autoSpaceDE w:val="0"/>
        <w:autoSpaceDN w:val="0"/>
        <w:adjustRightInd w:val="0"/>
        <w:spacing w:after="0"/>
        <w:ind w:left="720"/>
        <w:jc w:val="both"/>
        <w:rPr>
          <w:rFonts w:ascii="Arial" w:hAnsi="Arial" w:cs="Arial"/>
          <w:sz w:val="20"/>
          <w:szCs w:val="20"/>
        </w:rPr>
      </w:pPr>
    </w:p>
    <w:p w:rsidR="00250D03" w:rsidRPr="0096314F" w:rsidRDefault="00250D03" w:rsidP="00FD5D2F">
      <w:pPr>
        <w:autoSpaceDE w:val="0"/>
        <w:autoSpaceDN w:val="0"/>
        <w:adjustRightInd w:val="0"/>
        <w:spacing w:after="0"/>
        <w:ind w:left="720"/>
        <w:jc w:val="both"/>
        <w:rPr>
          <w:rFonts w:ascii="Arial" w:hAnsi="Arial" w:cs="Arial"/>
          <w:u w:val="single"/>
        </w:rPr>
      </w:pPr>
      <w:r w:rsidRPr="0096314F">
        <w:rPr>
          <w:rFonts w:ascii="Arial" w:hAnsi="Arial" w:cs="Arial"/>
          <w:u w:val="single"/>
        </w:rPr>
        <w:t>Maksymalna łączna liczba punktów jaką może uzyskać Wykonawca wynosi - 100 pkt.</w:t>
      </w:r>
    </w:p>
    <w:p w:rsidR="00250D03" w:rsidRPr="0096314F" w:rsidRDefault="00250D03" w:rsidP="00FD5D2F">
      <w:pPr>
        <w:autoSpaceDE w:val="0"/>
        <w:autoSpaceDN w:val="0"/>
        <w:adjustRightInd w:val="0"/>
        <w:spacing w:after="0"/>
        <w:ind w:left="720"/>
        <w:jc w:val="both"/>
        <w:rPr>
          <w:rFonts w:ascii="Arial" w:hAnsi="Arial" w:cs="Arial"/>
          <w:u w:val="single"/>
        </w:rPr>
      </w:pPr>
    </w:p>
    <w:p w:rsidR="00250D03" w:rsidRPr="0096314F" w:rsidRDefault="00250D03" w:rsidP="00BC55B5">
      <w:pPr>
        <w:spacing w:after="0"/>
        <w:jc w:val="both"/>
        <w:rPr>
          <w:rFonts w:ascii="Arial" w:hAnsi="Arial" w:cs="Arial"/>
          <w:b/>
          <w:bCs/>
        </w:rPr>
      </w:pPr>
      <w:r w:rsidRPr="0096314F">
        <w:rPr>
          <w:rFonts w:ascii="Arial" w:hAnsi="Arial" w:cs="Arial"/>
          <w:b/>
          <w:bCs/>
        </w:rPr>
        <w:t xml:space="preserve">Uwaga: </w:t>
      </w:r>
    </w:p>
    <w:p w:rsidR="00250D03" w:rsidRPr="0096314F" w:rsidRDefault="00250D03" w:rsidP="0010106F">
      <w:pPr>
        <w:spacing w:after="0"/>
        <w:jc w:val="both"/>
        <w:rPr>
          <w:rFonts w:ascii="Arial" w:hAnsi="Arial" w:cs="Arial"/>
        </w:rPr>
      </w:pPr>
      <w:r w:rsidRPr="0096314F">
        <w:rPr>
          <w:rFonts w:ascii="Arial" w:hAnsi="Arial" w:cs="Arial"/>
        </w:rPr>
        <w:t xml:space="preserve">Oferty, w których nie wpisano żadnego okresu udzielonej gwarancji oraz oferty, </w:t>
      </w:r>
      <w:r w:rsidRPr="0096314F">
        <w:rPr>
          <w:rFonts w:ascii="Arial" w:hAnsi="Arial" w:cs="Arial"/>
        </w:rPr>
        <w:br/>
        <w:t>w których wpisano okres gwarancji krótszy niż 3 lata i oferty, w których wpisano gwarancję w sposób niezgodny z wymaganiami SIWZ będą odrzucone jako niezgodne z zapisami SIWZ. Okres gwarancji należy podać w pełnych latach.</w:t>
      </w:r>
    </w:p>
    <w:p w:rsidR="00250D03" w:rsidRPr="0096314F" w:rsidRDefault="00250D03" w:rsidP="0010106F">
      <w:pPr>
        <w:spacing w:after="0"/>
        <w:jc w:val="both"/>
        <w:rPr>
          <w:rFonts w:ascii="Arial" w:hAnsi="Arial" w:cs="Arial"/>
        </w:rPr>
      </w:pPr>
    </w:p>
    <w:p w:rsidR="00250D03" w:rsidRPr="0096314F" w:rsidRDefault="00250D03" w:rsidP="00F72EA9">
      <w:pPr>
        <w:keepNext/>
        <w:numPr>
          <w:ilvl w:val="0"/>
          <w:numId w:val="9"/>
        </w:numPr>
        <w:shd w:val="clear" w:color="auto" w:fill="E6E6E6"/>
        <w:tabs>
          <w:tab w:val="num" w:pos="1560"/>
        </w:tabs>
        <w:spacing w:after="100" w:afterAutospacing="1" w:line="240" w:lineRule="auto"/>
        <w:ind w:left="1620" w:hanging="1620"/>
        <w:jc w:val="both"/>
        <w:outlineLvl w:val="0"/>
        <w:rPr>
          <w:rFonts w:ascii="Arial" w:hAnsi="Arial" w:cs="Arial"/>
          <w:lang w:eastAsia="pl-PL"/>
        </w:rPr>
      </w:pPr>
      <w:bookmarkStart w:id="78" w:name="_Toc137824142"/>
      <w:bookmarkStart w:id="79" w:name="_Toc154823358"/>
      <w:bookmarkStart w:id="80" w:name="_Toc161806959"/>
      <w:bookmarkStart w:id="81" w:name="_Toc191867088"/>
      <w:bookmarkStart w:id="82" w:name="_Toc510606546"/>
      <w:r w:rsidRPr="0096314F">
        <w:rPr>
          <w:rFonts w:ascii="Arial" w:hAnsi="Arial" w:cs="Arial"/>
          <w:lang w:eastAsia="pl-PL"/>
        </w:rPr>
        <w:t>Informacje o formalnościach, jakie zostaną dopełnione po wyborze oferty w celu zawarcia umowy w sprawie zamówienia publicznego</w:t>
      </w:r>
      <w:bookmarkEnd w:id="78"/>
      <w:bookmarkEnd w:id="79"/>
      <w:bookmarkEnd w:id="80"/>
      <w:bookmarkEnd w:id="81"/>
      <w:bookmarkEnd w:id="82"/>
    </w:p>
    <w:p w:rsidR="00250D03" w:rsidRPr="0096314F" w:rsidRDefault="00250D03" w:rsidP="00F72EA9">
      <w:pPr>
        <w:numPr>
          <w:ilvl w:val="0"/>
          <w:numId w:val="3"/>
        </w:numPr>
        <w:tabs>
          <w:tab w:val="clear" w:pos="720"/>
          <w:tab w:val="num" w:pos="360"/>
        </w:tabs>
        <w:spacing w:after="0" w:line="240" w:lineRule="auto"/>
        <w:ind w:left="360"/>
        <w:jc w:val="both"/>
        <w:rPr>
          <w:rFonts w:ascii="Arial" w:hAnsi="Arial" w:cs="Arial"/>
          <w:lang w:eastAsia="pl-PL"/>
        </w:rPr>
      </w:pPr>
      <w:r w:rsidRPr="0096314F">
        <w:rPr>
          <w:rFonts w:ascii="Arial" w:hAnsi="Arial" w:cs="Arial"/>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rsidR="00250D03" w:rsidRPr="0096314F" w:rsidRDefault="00250D03" w:rsidP="00F72EA9">
      <w:pPr>
        <w:numPr>
          <w:ilvl w:val="0"/>
          <w:numId w:val="3"/>
        </w:numPr>
        <w:tabs>
          <w:tab w:val="clear" w:pos="720"/>
          <w:tab w:val="num" w:pos="360"/>
        </w:tabs>
        <w:spacing w:after="0" w:line="240" w:lineRule="auto"/>
        <w:ind w:left="360"/>
        <w:jc w:val="both"/>
        <w:rPr>
          <w:rFonts w:ascii="Arial" w:hAnsi="Arial" w:cs="Arial"/>
          <w:lang w:eastAsia="pl-PL"/>
        </w:rPr>
      </w:pPr>
      <w:r w:rsidRPr="0096314F">
        <w:rPr>
          <w:rFonts w:ascii="Arial" w:hAnsi="Arial" w:cs="Arial"/>
          <w:lang w:eastAsia="pl-PL"/>
        </w:rPr>
        <w:t xml:space="preserve">Zamawiający może zawrzeć umowę przed upływem terminów, o których mowa </w:t>
      </w:r>
      <w:r w:rsidRPr="0096314F">
        <w:rPr>
          <w:rFonts w:ascii="Arial" w:hAnsi="Arial" w:cs="Arial"/>
          <w:lang w:eastAsia="pl-PL"/>
        </w:rPr>
        <w:br/>
        <w:t>w pkt 2 jeżeli:</w:t>
      </w:r>
    </w:p>
    <w:p w:rsidR="00250D03" w:rsidRPr="0096314F" w:rsidRDefault="00250D03" w:rsidP="00BC55B5">
      <w:pPr>
        <w:spacing w:after="0" w:line="240" w:lineRule="auto"/>
        <w:ind w:left="360"/>
        <w:jc w:val="both"/>
        <w:rPr>
          <w:rFonts w:ascii="Arial" w:hAnsi="Arial" w:cs="Arial"/>
          <w:lang w:eastAsia="pl-PL"/>
        </w:rPr>
      </w:pPr>
      <w:r>
        <w:rPr>
          <w:rFonts w:ascii="Arial" w:hAnsi="Arial" w:cs="Arial"/>
          <w:lang w:eastAsia="pl-PL"/>
        </w:rPr>
        <w:t xml:space="preserve">-   </w:t>
      </w:r>
      <w:r w:rsidRPr="0096314F">
        <w:rPr>
          <w:rFonts w:ascii="Arial" w:hAnsi="Arial" w:cs="Arial"/>
          <w:lang w:eastAsia="pl-PL"/>
        </w:rPr>
        <w:t>złożono tylko jedną ofertę,</w:t>
      </w:r>
    </w:p>
    <w:p w:rsidR="00250D03" w:rsidRPr="0096314F" w:rsidRDefault="00250D03" w:rsidP="00BC55B5">
      <w:pPr>
        <w:spacing w:after="0" w:line="240" w:lineRule="auto"/>
        <w:ind w:left="360"/>
        <w:jc w:val="both"/>
        <w:rPr>
          <w:rFonts w:ascii="Arial" w:hAnsi="Arial" w:cs="Arial"/>
          <w:lang w:eastAsia="pl-PL"/>
        </w:rPr>
      </w:pPr>
      <w:r w:rsidRPr="0096314F">
        <w:rPr>
          <w:rFonts w:ascii="Arial" w:hAnsi="Arial" w:cs="Arial"/>
          <w:lang w:eastAsia="pl-PL"/>
        </w:rPr>
        <w:t xml:space="preserve"> lub</w:t>
      </w:r>
    </w:p>
    <w:p w:rsidR="00250D03" w:rsidRPr="0096314F" w:rsidRDefault="00250D03" w:rsidP="00556A01">
      <w:pPr>
        <w:spacing w:after="0" w:line="240" w:lineRule="auto"/>
        <w:ind w:left="360"/>
        <w:jc w:val="both"/>
        <w:rPr>
          <w:rFonts w:ascii="Arial" w:hAnsi="Arial" w:cs="Arial"/>
          <w:lang w:eastAsia="pl-PL"/>
        </w:rPr>
      </w:pPr>
      <w:r>
        <w:rPr>
          <w:rFonts w:ascii="Arial" w:hAnsi="Arial" w:cs="Arial"/>
          <w:lang w:eastAsia="pl-PL"/>
        </w:rPr>
        <w:t xml:space="preserve">- </w:t>
      </w:r>
      <w:r w:rsidRPr="0096314F">
        <w:rPr>
          <w:rFonts w:ascii="Arial" w:hAnsi="Arial" w:cs="Arial"/>
          <w:lang w:eastAsia="pl-PL"/>
        </w:rPr>
        <w:t xml:space="preserve">upłynął termin do wniesienia odwołania na czynności zamawiającego wymienione w art. 180 ust. 2 pzp lub w następstwie jego wniesienia Izba ogłosiła wyrok lub postanowienie kończące postępowanie odwoławcze. </w:t>
      </w:r>
    </w:p>
    <w:p w:rsidR="00250D03" w:rsidRPr="0096314F" w:rsidRDefault="00250D03" w:rsidP="00F72EA9">
      <w:pPr>
        <w:pStyle w:val="ListParagraph"/>
        <w:numPr>
          <w:ilvl w:val="0"/>
          <w:numId w:val="3"/>
        </w:numPr>
        <w:tabs>
          <w:tab w:val="clear" w:pos="720"/>
          <w:tab w:val="num" w:pos="360"/>
        </w:tabs>
        <w:spacing w:after="0" w:line="240" w:lineRule="auto"/>
        <w:ind w:left="426" w:hanging="426"/>
        <w:jc w:val="both"/>
        <w:rPr>
          <w:rFonts w:ascii="Arial" w:hAnsi="Arial" w:cs="Arial"/>
          <w:lang w:eastAsia="pl-PL"/>
        </w:rPr>
      </w:pPr>
      <w:r w:rsidRPr="0096314F">
        <w:rPr>
          <w:rFonts w:ascii="Arial" w:hAnsi="Arial" w:cs="Arial"/>
          <w:lang w:eastAsia="pl-PL"/>
        </w:rPr>
        <w:t>Wykonawca na minimum 3 dni przed podpisaniem umowy przedstawi Zamawiającemu:</w:t>
      </w:r>
    </w:p>
    <w:p w:rsidR="00250D03" w:rsidRPr="0096314F" w:rsidRDefault="00250D03" w:rsidP="00D4377E">
      <w:pPr>
        <w:pStyle w:val="ListParagraph"/>
        <w:numPr>
          <w:ilvl w:val="0"/>
          <w:numId w:val="35"/>
        </w:numPr>
        <w:spacing w:after="0" w:line="240" w:lineRule="auto"/>
        <w:jc w:val="both"/>
        <w:rPr>
          <w:rFonts w:ascii="Arial" w:hAnsi="Arial" w:cs="Arial"/>
          <w:lang w:eastAsia="pl-PL"/>
        </w:rPr>
      </w:pPr>
      <w:r w:rsidRPr="0096314F">
        <w:rPr>
          <w:rFonts w:ascii="Arial" w:hAnsi="Arial" w:cs="Arial"/>
          <w:lang w:eastAsia="pl-PL"/>
        </w:rPr>
        <w:t>Kosztorys  ofertowy</w:t>
      </w:r>
    </w:p>
    <w:p w:rsidR="00250D03" w:rsidRPr="0096314F" w:rsidRDefault="00250D03" w:rsidP="00F72EA9">
      <w:pPr>
        <w:pStyle w:val="ListParagraph"/>
        <w:numPr>
          <w:ilvl w:val="0"/>
          <w:numId w:val="3"/>
        </w:numPr>
        <w:tabs>
          <w:tab w:val="clear" w:pos="720"/>
          <w:tab w:val="num" w:pos="360"/>
        </w:tabs>
        <w:spacing w:after="0" w:line="240" w:lineRule="auto"/>
        <w:ind w:left="360"/>
        <w:jc w:val="both"/>
        <w:rPr>
          <w:rFonts w:ascii="Arial" w:hAnsi="Arial" w:cs="Arial"/>
          <w:lang w:eastAsia="pl-PL"/>
        </w:rPr>
      </w:pPr>
      <w:r w:rsidRPr="0096314F">
        <w:rPr>
          <w:rFonts w:ascii="Arial" w:hAnsi="Arial" w:cs="Arial"/>
          <w:lang w:eastAsia="pl-PL"/>
        </w:rPr>
        <w:t>Posiadanie dokumentów ubezpieczeniowych, ważnych nie później niż od daty podpisania umowy do czasu odbioru końcowego, obejmujących:</w:t>
      </w:r>
    </w:p>
    <w:p w:rsidR="00250D03" w:rsidRPr="0096314F" w:rsidRDefault="00250D03" w:rsidP="00B53F0A">
      <w:pPr>
        <w:pStyle w:val="ListParagraph"/>
        <w:numPr>
          <w:ilvl w:val="0"/>
          <w:numId w:val="36"/>
        </w:numPr>
        <w:tabs>
          <w:tab w:val="num" w:pos="1134"/>
        </w:tabs>
        <w:spacing w:after="0" w:line="240" w:lineRule="auto"/>
        <w:ind w:left="1134" w:hanging="283"/>
        <w:jc w:val="both"/>
        <w:rPr>
          <w:rFonts w:ascii="Arial" w:hAnsi="Arial" w:cs="Arial"/>
          <w:lang w:eastAsia="pl-PL"/>
        </w:rPr>
      </w:pPr>
      <w:r w:rsidRPr="0096314F">
        <w:rPr>
          <w:rFonts w:ascii="Arial" w:hAnsi="Arial" w:cs="Arial"/>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250D03" w:rsidRPr="0096314F" w:rsidRDefault="00250D03" w:rsidP="00B53F0A">
      <w:pPr>
        <w:pStyle w:val="ListParagraph"/>
        <w:numPr>
          <w:ilvl w:val="0"/>
          <w:numId w:val="36"/>
        </w:numPr>
        <w:tabs>
          <w:tab w:val="num" w:pos="1134"/>
        </w:tabs>
        <w:spacing w:after="0" w:line="240" w:lineRule="auto"/>
        <w:ind w:left="1134" w:hanging="283"/>
        <w:jc w:val="both"/>
        <w:rPr>
          <w:rFonts w:ascii="Arial" w:hAnsi="Arial" w:cs="Arial"/>
          <w:lang w:eastAsia="pl-PL"/>
        </w:rPr>
      </w:pPr>
      <w:r w:rsidRPr="0096314F">
        <w:rPr>
          <w:rFonts w:ascii="Arial" w:hAnsi="Arial" w:cs="Arial"/>
          <w:lang w:eastAsia="pl-PL"/>
        </w:rPr>
        <w:t xml:space="preserve">Ubezpieczenie w pełnym zakresie od odpowiedzialności cywilnej deliktowej z tytułu prowadzonej działalności wobec powierzonego mienia </w:t>
      </w:r>
      <w:r w:rsidRPr="0096314F">
        <w:rPr>
          <w:rFonts w:ascii="Arial" w:hAnsi="Arial" w:cs="Arial"/>
          <w:lang w:eastAsia="pl-PL"/>
        </w:rPr>
        <w:br/>
        <w:t>i osób trzecich od zniszczenia wszelkiej własności spowodowanego działaniem, zaniechaniem lub niedopatrzeniem Wykonawcy z polisą na sumę ubezpieczenia równą, co najmniej wartości kontraktu (wynagrodzenia brutto).</w:t>
      </w:r>
    </w:p>
    <w:p w:rsidR="00250D03" w:rsidRPr="0096314F" w:rsidRDefault="00250D03" w:rsidP="008E6DAC">
      <w:pPr>
        <w:spacing w:after="0" w:line="240" w:lineRule="auto"/>
        <w:ind w:left="786"/>
        <w:jc w:val="both"/>
        <w:rPr>
          <w:rFonts w:ascii="Arial" w:hAnsi="Arial" w:cs="Arial"/>
          <w:lang w:eastAsia="pl-PL"/>
        </w:rPr>
      </w:pPr>
      <w:r w:rsidRPr="0096314F">
        <w:rPr>
          <w:rFonts w:ascii="Arial" w:hAnsi="Arial" w:cs="Arial"/>
          <w:lang w:eastAsia="pl-PL"/>
        </w:rPr>
        <w:t>Wykonawca przedstawi Zamawiającemu kopie ww. dokumentów ubezpieczeniowych w dniu podpisania umowy.</w:t>
      </w:r>
    </w:p>
    <w:p w:rsidR="00250D03" w:rsidRPr="0096314F" w:rsidRDefault="00250D03" w:rsidP="00BC55B5">
      <w:pPr>
        <w:spacing w:after="0" w:line="240" w:lineRule="auto"/>
        <w:ind w:left="360"/>
        <w:jc w:val="both"/>
        <w:rPr>
          <w:rFonts w:ascii="Arial" w:hAnsi="Arial" w:cs="Arial"/>
          <w:lang w:eastAsia="pl-PL"/>
        </w:rPr>
      </w:pPr>
    </w:p>
    <w:p w:rsidR="00250D03" w:rsidRPr="0096314F" w:rsidRDefault="00250D03" w:rsidP="00330839">
      <w:pPr>
        <w:keepNext/>
        <w:numPr>
          <w:ilvl w:val="0"/>
          <w:numId w:val="9"/>
        </w:numPr>
        <w:shd w:val="clear" w:color="auto" w:fill="E6E6E6"/>
        <w:tabs>
          <w:tab w:val="clear" w:pos="360"/>
          <w:tab w:val="num" w:pos="1560"/>
          <w:tab w:val="num" w:pos="1620"/>
        </w:tabs>
        <w:spacing w:after="100" w:afterAutospacing="1" w:line="240" w:lineRule="auto"/>
        <w:ind w:left="1559" w:hanging="1559"/>
        <w:jc w:val="both"/>
        <w:outlineLvl w:val="0"/>
        <w:rPr>
          <w:rFonts w:ascii="Arial" w:hAnsi="Arial" w:cs="Arial"/>
          <w:lang w:eastAsia="pl-PL"/>
        </w:rPr>
      </w:pPr>
      <w:bookmarkStart w:id="83" w:name="_Toc186513943"/>
      <w:bookmarkStart w:id="84" w:name="_Toc190850098"/>
      <w:bookmarkStart w:id="85" w:name="_Toc191867089"/>
      <w:bookmarkStart w:id="86" w:name="_Toc510606547"/>
      <w:r w:rsidRPr="0096314F">
        <w:rPr>
          <w:rFonts w:ascii="Arial" w:hAnsi="Arial" w:cs="Arial"/>
          <w:lang w:eastAsia="pl-PL"/>
        </w:rPr>
        <w:t>Wymagania dotyczące zabezpieczenia należytego wykonania umowy</w:t>
      </w:r>
      <w:bookmarkEnd w:id="83"/>
      <w:bookmarkEnd w:id="84"/>
      <w:bookmarkEnd w:id="85"/>
      <w:bookmarkEnd w:id="86"/>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Wykonawca, którego oferta zostanie wybrana będzie musiał wnieść zabezpieczenie należytego wykonania umowy w wysokości 5% ceny całkowitej podanej w ofercie.</w:t>
      </w:r>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Zabezpieczenie należytego wykonania umowy można wnieść w formach wymienionych w art. 148 ust. 1 ustawy - Prawo zamówień publicznych.</w:t>
      </w:r>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Zamawiający nie wyraża zgody na wniesienie zabezpieczenia należytego wykonania umowy w formach wymienionych w art. 148 ust. 2 ustawy - Prawo zamówień publicznych.</w:t>
      </w:r>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 xml:space="preserve">Oryginał dokumentu potwierdzającego wniesienie zabezpieczenia należytego wykonania umowy musi być dostarczony do Zamawiającego przed podpisaniem umowy, jednakże nie później niż w dniu podpisania umowy. </w:t>
      </w:r>
    </w:p>
    <w:p w:rsidR="00250D03" w:rsidRPr="0096314F" w:rsidRDefault="00250D03" w:rsidP="008B79F1">
      <w:pPr>
        <w:numPr>
          <w:ilvl w:val="0"/>
          <w:numId w:val="23"/>
        </w:numPr>
        <w:tabs>
          <w:tab w:val="clear" w:pos="360"/>
          <w:tab w:val="left" w:pos="426"/>
        </w:tabs>
        <w:spacing w:after="0" w:line="240" w:lineRule="auto"/>
        <w:jc w:val="both"/>
        <w:rPr>
          <w:rFonts w:ascii="Arial" w:hAnsi="Arial" w:cs="Arial"/>
        </w:rPr>
      </w:pPr>
      <w:r w:rsidRPr="0096314F">
        <w:rPr>
          <w:rFonts w:ascii="Arial" w:hAnsi="Arial" w:cs="Arial"/>
        </w:rPr>
        <w:t xml:space="preserve">Zabezpieczenie wnoszone w pieniądzu Wykonawca zobowiązany będzie wpłacić przelewem na rachunek bankowy Zamawiającego: </w:t>
      </w:r>
    </w:p>
    <w:p w:rsidR="00250D03" w:rsidRPr="0096314F" w:rsidRDefault="00250D03" w:rsidP="00C27DAA">
      <w:pPr>
        <w:tabs>
          <w:tab w:val="left" w:pos="709"/>
        </w:tabs>
        <w:spacing w:after="0"/>
        <w:ind w:left="360"/>
        <w:jc w:val="center"/>
        <w:rPr>
          <w:rFonts w:ascii="Arial" w:hAnsi="Arial" w:cs="Arial"/>
          <w:b/>
          <w:bCs/>
        </w:rPr>
      </w:pPr>
      <w:r w:rsidRPr="0096314F">
        <w:rPr>
          <w:rFonts w:ascii="Arial" w:hAnsi="Arial" w:cs="Arial"/>
          <w:b/>
          <w:bCs/>
        </w:rPr>
        <w:t>Bank: BKO BP w Chojnicach</w:t>
      </w:r>
    </w:p>
    <w:p w:rsidR="00250D03" w:rsidRPr="0096314F" w:rsidRDefault="00250D03" w:rsidP="00C27DAA">
      <w:pPr>
        <w:tabs>
          <w:tab w:val="left" w:pos="709"/>
        </w:tabs>
        <w:spacing w:after="0"/>
        <w:ind w:left="360"/>
        <w:jc w:val="center"/>
        <w:rPr>
          <w:rFonts w:ascii="Arial" w:hAnsi="Arial" w:cs="Arial"/>
          <w:b/>
          <w:bCs/>
        </w:rPr>
      </w:pPr>
      <w:r w:rsidRPr="0096314F">
        <w:rPr>
          <w:rFonts w:ascii="Arial" w:hAnsi="Arial" w:cs="Arial"/>
          <w:b/>
          <w:bCs/>
        </w:rPr>
        <w:t>Nr rachunku: 23 1020 2791 0000 7202 0294 2191</w:t>
      </w:r>
    </w:p>
    <w:p w:rsidR="00250D03" w:rsidRPr="0096314F" w:rsidRDefault="00250D03" w:rsidP="00BC55B5">
      <w:pPr>
        <w:tabs>
          <w:tab w:val="left" w:pos="709"/>
        </w:tabs>
        <w:spacing w:after="0"/>
        <w:ind w:left="360"/>
        <w:jc w:val="both"/>
        <w:rPr>
          <w:rFonts w:ascii="Arial" w:hAnsi="Arial" w:cs="Arial"/>
        </w:rPr>
      </w:pPr>
      <w:r w:rsidRPr="0096314F">
        <w:rPr>
          <w:rFonts w:ascii="Arial" w:hAnsi="Arial" w:cs="Arial"/>
        </w:rPr>
        <w:t>z podaniem tytułu wpłaty: (zabezpieczenie należytego wykon</w:t>
      </w:r>
      <w:r>
        <w:rPr>
          <w:rFonts w:ascii="Arial" w:hAnsi="Arial" w:cs="Arial"/>
        </w:rPr>
        <w:t>ania umowy, nr sprawy KM.271.15.</w:t>
      </w:r>
      <w:r w:rsidRPr="0096314F">
        <w:rPr>
          <w:rFonts w:ascii="Arial" w:hAnsi="Arial" w:cs="Arial"/>
        </w:rPr>
        <w:t>2020).</w:t>
      </w:r>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W przypadku wniesienia wadium w pieniądzu, za zgodą Wykonawcy, kwota wadium może zostać zaliczona na poczet zabezpieczenia.</w:t>
      </w:r>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Zamawiający zwróci kwotę stanowiąca 70% zabezpieczenia w terminie 30 dni od dnia wykonania zamówienia i uznania przez Zamawiającego za należycie wykonane.</w:t>
      </w:r>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 xml:space="preserve">Kwotę stanowiącą 30% wysokości zabezpieczenia Zamawiający pozostawi na zabezpieczenie roszczeń z tytułu rękojmi za wady. </w:t>
      </w:r>
    </w:p>
    <w:p w:rsidR="00250D03" w:rsidRPr="0096314F" w:rsidRDefault="00250D03" w:rsidP="008B79F1">
      <w:pPr>
        <w:numPr>
          <w:ilvl w:val="0"/>
          <w:numId w:val="23"/>
        </w:numPr>
        <w:tabs>
          <w:tab w:val="left" w:pos="709"/>
        </w:tabs>
        <w:spacing w:after="0" w:line="240" w:lineRule="auto"/>
        <w:jc w:val="both"/>
        <w:rPr>
          <w:rFonts w:ascii="Arial" w:hAnsi="Arial" w:cs="Arial"/>
        </w:rPr>
      </w:pPr>
      <w:r w:rsidRPr="0096314F">
        <w:rPr>
          <w:rFonts w:ascii="Arial" w:hAnsi="Arial" w:cs="Arial"/>
        </w:rPr>
        <w:t>Kwota, o której mowa w pkt 9 zostanie zwrócona nie później niż w 15 dniu po upływie okresu rękojmi za wady (tj. 15 dni po upływie 60 miesięcy od daty odbioru końcowego).</w:t>
      </w:r>
    </w:p>
    <w:p w:rsidR="00250D03" w:rsidRPr="0096314F" w:rsidRDefault="00250D03" w:rsidP="00AF59A9">
      <w:pPr>
        <w:numPr>
          <w:ilvl w:val="0"/>
          <w:numId w:val="23"/>
        </w:numPr>
        <w:overflowPunct w:val="0"/>
        <w:autoSpaceDE w:val="0"/>
        <w:autoSpaceDN w:val="0"/>
        <w:adjustRightInd w:val="0"/>
        <w:spacing w:after="0" w:line="240" w:lineRule="auto"/>
        <w:jc w:val="both"/>
        <w:rPr>
          <w:rFonts w:ascii="Arial" w:hAnsi="Arial" w:cs="Arial"/>
        </w:rPr>
      </w:pPr>
      <w:r w:rsidRPr="0096314F">
        <w:rPr>
          <w:rFonts w:ascii="Arial" w:hAnsi="Arial" w:cs="Arial"/>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250D03" w:rsidRPr="0096314F" w:rsidRDefault="00250D03" w:rsidP="00BC55B5">
      <w:pPr>
        <w:tabs>
          <w:tab w:val="left" w:pos="709"/>
        </w:tabs>
        <w:overflowPunct w:val="0"/>
        <w:autoSpaceDE w:val="0"/>
        <w:autoSpaceDN w:val="0"/>
        <w:adjustRightInd w:val="0"/>
        <w:spacing w:after="0" w:line="240" w:lineRule="auto"/>
        <w:ind w:left="426"/>
        <w:jc w:val="both"/>
        <w:rPr>
          <w:rFonts w:ascii="Arial" w:hAnsi="Arial" w:cs="Arial"/>
        </w:rPr>
      </w:pPr>
    </w:p>
    <w:p w:rsidR="00250D03" w:rsidRPr="00077542" w:rsidRDefault="00250D03" w:rsidP="00AF59A9">
      <w:pPr>
        <w:keepNext/>
        <w:numPr>
          <w:ilvl w:val="0"/>
          <w:numId w:val="9"/>
        </w:numPr>
        <w:shd w:val="clear" w:color="auto" w:fill="E6E6E6"/>
        <w:tabs>
          <w:tab w:val="clear" w:pos="360"/>
          <w:tab w:val="num" w:pos="1560"/>
          <w:tab w:val="num" w:pos="1620"/>
        </w:tabs>
        <w:spacing w:after="100" w:afterAutospacing="1" w:line="240" w:lineRule="auto"/>
        <w:ind w:left="1559" w:hanging="1559"/>
        <w:jc w:val="both"/>
        <w:outlineLvl w:val="0"/>
        <w:rPr>
          <w:rFonts w:ascii="Arial" w:hAnsi="Arial" w:cs="Arial"/>
          <w:lang w:eastAsia="pl-PL"/>
        </w:rPr>
      </w:pPr>
      <w:bookmarkStart w:id="87" w:name="_Toc137824144"/>
      <w:bookmarkStart w:id="88" w:name="_Toc154823360"/>
      <w:bookmarkStart w:id="89" w:name="_Toc161806961"/>
      <w:bookmarkStart w:id="90" w:name="_Toc191867090"/>
      <w:bookmarkStart w:id="91" w:name="_Toc510606548"/>
      <w:r w:rsidRPr="00077542">
        <w:rPr>
          <w:rFonts w:ascii="Arial" w:hAnsi="Arial" w:cs="Arial"/>
          <w:lang w:eastAsia="pl-PL"/>
        </w:rPr>
        <w:t xml:space="preserve"> Istotne postanowienia umowy w sprawie zamówienia publicznego</w:t>
      </w:r>
      <w:bookmarkEnd w:id="87"/>
      <w:bookmarkEnd w:id="88"/>
      <w:bookmarkEnd w:id="89"/>
      <w:bookmarkEnd w:id="90"/>
      <w:bookmarkEnd w:id="91"/>
    </w:p>
    <w:p w:rsidR="00250D03" w:rsidRPr="0096314F" w:rsidRDefault="00250D03" w:rsidP="00B53F0A">
      <w:pPr>
        <w:pStyle w:val="ListParagraph"/>
        <w:numPr>
          <w:ilvl w:val="0"/>
          <w:numId w:val="34"/>
        </w:numPr>
        <w:tabs>
          <w:tab w:val="left" w:pos="540"/>
        </w:tabs>
        <w:spacing w:after="0"/>
        <w:ind w:left="540" w:hanging="426"/>
        <w:jc w:val="both"/>
        <w:rPr>
          <w:rFonts w:ascii="Arial" w:hAnsi="Arial" w:cs="Arial"/>
        </w:rPr>
      </w:pPr>
      <w:r w:rsidRPr="0096314F">
        <w:rPr>
          <w:rFonts w:ascii="Arial" w:hAnsi="Arial" w:cs="Arial"/>
        </w:rPr>
        <w:t>Zamawiający wymagać będzie od wybranego Wykonawcy podpisania umowy zgodnej z postanowieniami SIWZ.</w:t>
      </w:r>
    </w:p>
    <w:p w:rsidR="00250D03" w:rsidRPr="0096314F" w:rsidRDefault="00250D03" w:rsidP="00B53F0A">
      <w:pPr>
        <w:pStyle w:val="ListParagraph"/>
        <w:numPr>
          <w:ilvl w:val="0"/>
          <w:numId w:val="34"/>
        </w:numPr>
        <w:tabs>
          <w:tab w:val="left" w:pos="540"/>
        </w:tabs>
        <w:spacing w:after="0"/>
        <w:ind w:left="540" w:hanging="426"/>
        <w:jc w:val="both"/>
        <w:rPr>
          <w:rFonts w:ascii="Arial" w:hAnsi="Arial" w:cs="Arial"/>
        </w:rPr>
      </w:pPr>
      <w:r w:rsidRPr="0096314F">
        <w:rPr>
          <w:rFonts w:ascii="Arial" w:hAnsi="Arial" w:cs="Arial"/>
        </w:rPr>
        <w:t>Wykonawca, którego oferta została wybrana zobowiązany jest do pisemnego zawarcia umowy z Zamawiającym na realizację zamówienia na warunkach określonych w załączonym projekcie umowy stanowiącym Załącznik nr 2 do niniejszej SIWZ.</w:t>
      </w:r>
    </w:p>
    <w:p w:rsidR="00250D03" w:rsidRPr="0096314F" w:rsidRDefault="00250D03" w:rsidP="00B53F0A">
      <w:pPr>
        <w:pStyle w:val="ListParagraph"/>
        <w:numPr>
          <w:ilvl w:val="0"/>
          <w:numId w:val="34"/>
        </w:numPr>
        <w:tabs>
          <w:tab w:val="left" w:pos="540"/>
        </w:tabs>
        <w:spacing w:after="0"/>
        <w:ind w:left="540" w:hanging="426"/>
        <w:jc w:val="both"/>
        <w:rPr>
          <w:rFonts w:ascii="Arial" w:hAnsi="Arial" w:cs="Arial"/>
        </w:rPr>
      </w:pPr>
      <w:r w:rsidRPr="0096314F">
        <w:rPr>
          <w:rFonts w:ascii="Arial" w:hAnsi="Arial" w:cs="Arial"/>
        </w:rPr>
        <w:t xml:space="preserve">Wykonawca nie może dokonywać żadnych zmian we wzorze umowy i w chwili złożenia oferty zobowiązuje się do podpisania umowy zgodnej z zapisami określonymi w załączonym  wzorze. </w:t>
      </w:r>
    </w:p>
    <w:p w:rsidR="00250D03" w:rsidRPr="0096314F" w:rsidRDefault="00250D03" w:rsidP="007331D2">
      <w:pPr>
        <w:numPr>
          <w:ilvl w:val="0"/>
          <w:numId w:val="17"/>
        </w:numPr>
        <w:tabs>
          <w:tab w:val="clear" w:pos="720"/>
          <w:tab w:val="left" w:pos="540"/>
        </w:tabs>
        <w:spacing w:after="0" w:line="240" w:lineRule="auto"/>
        <w:ind w:left="540"/>
        <w:jc w:val="both"/>
        <w:rPr>
          <w:rFonts w:ascii="Arial" w:hAnsi="Arial" w:cs="Arial"/>
        </w:rPr>
      </w:pPr>
      <w:r w:rsidRPr="0096314F">
        <w:rPr>
          <w:rFonts w:ascii="Arial" w:hAnsi="Arial" w:cs="Arial"/>
        </w:rP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(art. 24aa ust. 2 Pzp).</w:t>
      </w:r>
    </w:p>
    <w:p w:rsidR="00250D03" w:rsidRPr="0096314F" w:rsidRDefault="00250D03" w:rsidP="007331D2">
      <w:pPr>
        <w:numPr>
          <w:ilvl w:val="0"/>
          <w:numId w:val="17"/>
        </w:numPr>
        <w:tabs>
          <w:tab w:val="clear" w:pos="720"/>
          <w:tab w:val="left" w:pos="540"/>
        </w:tabs>
        <w:spacing w:after="0" w:line="240" w:lineRule="auto"/>
        <w:ind w:left="540"/>
        <w:jc w:val="both"/>
        <w:rPr>
          <w:rFonts w:ascii="Arial" w:hAnsi="Arial" w:cs="Arial"/>
        </w:rPr>
      </w:pPr>
      <w:r w:rsidRPr="0096314F">
        <w:rPr>
          <w:rFonts w:ascii="Arial" w:hAnsi="Arial" w:cs="Arial"/>
        </w:rPr>
        <w:t xml:space="preserve">W razie zaistnienia istotnej zmiany okoliczności powodującej, że wykonanie umowy nie leży w interesie publicznym, czego nie można było przewidzieć </w:t>
      </w:r>
      <w:r w:rsidRPr="0096314F">
        <w:rPr>
          <w:rFonts w:ascii="Arial" w:hAnsi="Arial" w:cs="Arial"/>
        </w:rPr>
        <w:br/>
        <w:t>w chwili zawarcia umowy, lub dalsze wykonywanie umowy może zagrozić istotnemu interesowi bezpieczeństwa państwa lub bezpieczeństwu publicznemu, zamawiający może odstąpić od umowy w terminie 30 dni od dnia powzięcia wiadomości o tych okolicznościach..</w:t>
      </w:r>
    </w:p>
    <w:p w:rsidR="00250D03" w:rsidRPr="0096314F" w:rsidRDefault="00250D03" w:rsidP="007331D2">
      <w:pPr>
        <w:numPr>
          <w:ilvl w:val="0"/>
          <w:numId w:val="17"/>
        </w:numPr>
        <w:tabs>
          <w:tab w:val="clear" w:pos="720"/>
          <w:tab w:val="left" w:pos="540"/>
        </w:tabs>
        <w:spacing w:after="0" w:line="240" w:lineRule="auto"/>
        <w:ind w:left="540"/>
        <w:jc w:val="both"/>
        <w:rPr>
          <w:rFonts w:ascii="Arial" w:hAnsi="Arial" w:cs="Arial"/>
        </w:rPr>
      </w:pPr>
      <w:r w:rsidRPr="0096314F">
        <w:rPr>
          <w:rFonts w:ascii="Arial" w:hAnsi="Arial" w:cs="Arial"/>
        </w:rPr>
        <w:t>Zawarta umowa będzie jawna i będzie podlegała udostępnianiu na zasadach określonych w przepisach o dostępie do informacji publicznej (art. 139 ust. 3 ustawy).</w:t>
      </w:r>
    </w:p>
    <w:p w:rsidR="00250D03" w:rsidRPr="0096314F" w:rsidRDefault="00250D03" w:rsidP="007331D2">
      <w:pPr>
        <w:numPr>
          <w:ilvl w:val="0"/>
          <w:numId w:val="17"/>
        </w:numPr>
        <w:tabs>
          <w:tab w:val="clear" w:pos="720"/>
          <w:tab w:val="left" w:pos="540"/>
        </w:tabs>
        <w:spacing w:after="0" w:line="240" w:lineRule="auto"/>
        <w:ind w:left="540"/>
        <w:jc w:val="both"/>
        <w:rPr>
          <w:rFonts w:ascii="Arial" w:hAnsi="Arial" w:cs="Arial"/>
        </w:rPr>
      </w:pPr>
      <w:r w:rsidRPr="0096314F">
        <w:rPr>
          <w:rFonts w:ascii="Arial" w:hAnsi="Arial" w:cs="Arial"/>
        </w:rPr>
        <w:t>Zamawiający przewiduje możliwość dokonywania istotnych zmian postanowień zawartej umowy w zakresie i na warunkach określonych we wzorze umowy stanowiącym załącznik nr 2 do SIWZ</w:t>
      </w:r>
    </w:p>
    <w:p w:rsidR="00250D03" w:rsidRPr="0096314F" w:rsidRDefault="00250D03" w:rsidP="00BC55B5">
      <w:pPr>
        <w:spacing w:after="0" w:line="240" w:lineRule="auto"/>
        <w:ind w:left="360"/>
        <w:jc w:val="both"/>
        <w:rPr>
          <w:rFonts w:ascii="Arial" w:hAnsi="Arial" w:cs="Arial"/>
        </w:rPr>
      </w:pPr>
    </w:p>
    <w:p w:rsidR="00250D03" w:rsidRPr="0096314F" w:rsidRDefault="00250D03" w:rsidP="008B79F1">
      <w:pPr>
        <w:keepNext/>
        <w:numPr>
          <w:ilvl w:val="0"/>
          <w:numId w:val="9"/>
        </w:numPr>
        <w:shd w:val="clear" w:color="auto" w:fill="E6E6E6"/>
        <w:tabs>
          <w:tab w:val="num" w:pos="1560"/>
        </w:tabs>
        <w:spacing w:after="100" w:afterAutospacing="1" w:line="240" w:lineRule="auto"/>
        <w:ind w:left="1559" w:hanging="1559"/>
        <w:jc w:val="both"/>
        <w:outlineLvl w:val="0"/>
        <w:rPr>
          <w:rFonts w:ascii="Arial" w:hAnsi="Arial" w:cs="Arial"/>
          <w:lang w:eastAsia="pl-PL"/>
        </w:rPr>
      </w:pPr>
      <w:bookmarkStart w:id="92" w:name="_Toc154823361"/>
      <w:bookmarkStart w:id="93" w:name="_Toc161806962"/>
      <w:bookmarkStart w:id="94" w:name="_Toc191867091"/>
      <w:bookmarkStart w:id="95" w:name="_Toc510606549"/>
      <w:r w:rsidRPr="0096314F">
        <w:rPr>
          <w:rFonts w:ascii="Arial" w:hAnsi="Arial" w:cs="Arial"/>
          <w:lang w:eastAsia="pl-PL"/>
        </w:rPr>
        <w:t>Inne informacje</w:t>
      </w:r>
      <w:bookmarkEnd w:id="92"/>
      <w:bookmarkEnd w:id="93"/>
      <w:bookmarkEnd w:id="94"/>
      <w:bookmarkEnd w:id="95"/>
    </w:p>
    <w:p w:rsidR="00250D03" w:rsidRPr="0096314F" w:rsidRDefault="00250D03" w:rsidP="00BC55B5">
      <w:pPr>
        <w:spacing w:after="0"/>
        <w:jc w:val="both"/>
        <w:rPr>
          <w:rFonts w:ascii="Arial" w:hAnsi="Arial" w:cs="Arial"/>
        </w:rPr>
      </w:pPr>
      <w:r w:rsidRPr="0096314F">
        <w:rPr>
          <w:rFonts w:ascii="Arial" w:hAnsi="Arial" w:cs="Arial"/>
        </w:rPr>
        <w:t>Nie przewiduje się:</w:t>
      </w:r>
    </w:p>
    <w:p w:rsidR="00250D03" w:rsidRPr="0096314F" w:rsidRDefault="00250D03" w:rsidP="008B79F1">
      <w:pPr>
        <w:numPr>
          <w:ilvl w:val="0"/>
          <w:numId w:val="16"/>
        </w:numPr>
        <w:spacing w:after="0" w:line="240" w:lineRule="auto"/>
        <w:jc w:val="both"/>
        <w:rPr>
          <w:rFonts w:ascii="Arial" w:hAnsi="Arial" w:cs="Arial"/>
        </w:rPr>
      </w:pPr>
      <w:r w:rsidRPr="0096314F">
        <w:rPr>
          <w:rFonts w:ascii="Arial" w:hAnsi="Arial" w:cs="Arial"/>
        </w:rPr>
        <w:t>zawarcia umowy ramowej,</w:t>
      </w:r>
    </w:p>
    <w:p w:rsidR="00250D03" w:rsidRPr="0096314F" w:rsidRDefault="00250D03" w:rsidP="008B79F1">
      <w:pPr>
        <w:numPr>
          <w:ilvl w:val="0"/>
          <w:numId w:val="16"/>
        </w:numPr>
        <w:spacing w:after="0" w:line="240" w:lineRule="auto"/>
        <w:jc w:val="both"/>
        <w:rPr>
          <w:rFonts w:ascii="Arial" w:hAnsi="Arial" w:cs="Arial"/>
        </w:rPr>
      </w:pPr>
      <w:r w:rsidRPr="0096314F">
        <w:rPr>
          <w:rFonts w:ascii="Arial" w:hAnsi="Arial" w:cs="Arial"/>
        </w:rPr>
        <w:t>zamówień, o których mowa w art. 67 ust. 1 pkt 6 ustawy pzp,</w:t>
      </w:r>
    </w:p>
    <w:p w:rsidR="00250D03" w:rsidRPr="0096314F" w:rsidRDefault="00250D03" w:rsidP="008B79F1">
      <w:pPr>
        <w:numPr>
          <w:ilvl w:val="0"/>
          <w:numId w:val="16"/>
        </w:numPr>
        <w:spacing w:after="0" w:line="240" w:lineRule="auto"/>
        <w:jc w:val="both"/>
        <w:rPr>
          <w:rFonts w:ascii="Arial" w:hAnsi="Arial" w:cs="Arial"/>
        </w:rPr>
      </w:pPr>
      <w:r w:rsidRPr="0096314F">
        <w:rPr>
          <w:rFonts w:ascii="Arial" w:hAnsi="Arial" w:cs="Arial"/>
        </w:rPr>
        <w:t>wyboru najkorzystniejszej oferty z zastosowaniem aukcji elektronicznej.</w:t>
      </w:r>
    </w:p>
    <w:p w:rsidR="00250D03" w:rsidRPr="0096314F" w:rsidRDefault="00250D03" w:rsidP="00BC55B5">
      <w:pPr>
        <w:spacing w:after="0" w:line="240" w:lineRule="auto"/>
        <w:ind w:left="360"/>
        <w:jc w:val="both"/>
        <w:rPr>
          <w:rFonts w:ascii="Arial" w:hAnsi="Arial" w:cs="Arial"/>
        </w:rPr>
      </w:pPr>
    </w:p>
    <w:p w:rsidR="00250D03" w:rsidRPr="0096314F" w:rsidRDefault="00250D03" w:rsidP="007331D2">
      <w:pPr>
        <w:keepNext/>
        <w:numPr>
          <w:ilvl w:val="0"/>
          <w:numId w:val="9"/>
        </w:numPr>
        <w:shd w:val="clear" w:color="auto" w:fill="E6E6E6"/>
        <w:tabs>
          <w:tab w:val="num" w:pos="1620"/>
        </w:tabs>
        <w:spacing w:after="100" w:afterAutospacing="1" w:line="240" w:lineRule="auto"/>
        <w:ind w:left="1620" w:hanging="1620"/>
        <w:jc w:val="both"/>
        <w:outlineLvl w:val="0"/>
        <w:rPr>
          <w:rFonts w:ascii="Arial" w:hAnsi="Arial" w:cs="Arial"/>
          <w:lang w:eastAsia="pl-PL"/>
        </w:rPr>
      </w:pPr>
      <w:bookmarkStart w:id="96" w:name="_Toc137824145"/>
      <w:bookmarkStart w:id="97" w:name="_Toc154823362"/>
      <w:bookmarkStart w:id="98" w:name="_Toc161806963"/>
      <w:bookmarkStart w:id="99" w:name="_Toc191867092"/>
      <w:bookmarkStart w:id="100" w:name="_Toc510606550"/>
      <w:r w:rsidRPr="0096314F">
        <w:rPr>
          <w:rFonts w:ascii="Arial" w:hAnsi="Arial" w:cs="Arial"/>
          <w:lang w:eastAsia="pl-PL"/>
        </w:rPr>
        <w:t>Pouczenie o środkach ochrony prawnej przysługujących Wykonawcy w toku postępowania o udzielenie zamówienia.</w:t>
      </w:r>
      <w:bookmarkEnd w:id="96"/>
      <w:bookmarkEnd w:id="97"/>
      <w:bookmarkEnd w:id="98"/>
      <w:bookmarkEnd w:id="99"/>
      <w:bookmarkEnd w:id="100"/>
    </w:p>
    <w:p w:rsidR="00250D03" w:rsidRPr="0096314F" w:rsidRDefault="00250D03" w:rsidP="00B53F0A">
      <w:pPr>
        <w:numPr>
          <w:ilvl w:val="0"/>
          <w:numId w:val="58"/>
        </w:numPr>
        <w:tabs>
          <w:tab w:val="clear" w:pos="1226"/>
          <w:tab w:val="num" w:pos="360"/>
        </w:tabs>
        <w:autoSpaceDE w:val="0"/>
        <w:autoSpaceDN w:val="0"/>
        <w:adjustRightInd w:val="0"/>
        <w:spacing w:after="0"/>
        <w:ind w:left="360"/>
        <w:jc w:val="both"/>
        <w:rPr>
          <w:rFonts w:ascii="Arial" w:eastAsia="TimesNewRoman,Bold" w:hAnsi="Arial" w:cs="Arial"/>
        </w:rPr>
      </w:pPr>
      <w:r w:rsidRPr="0096314F">
        <w:rPr>
          <w:rFonts w:ascii="Arial" w:eastAsia="TimesNewRoman,Bold" w:hAnsi="Arial" w:cs="Arial"/>
        </w:rPr>
        <w:t xml:space="preserve">Środki ochrony prawnej  przysługują wykonawcy, jeżeli ma lub miał interes </w:t>
      </w:r>
      <w:r w:rsidRPr="0096314F">
        <w:rPr>
          <w:rFonts w:ascii="Arial" w:eastAsia="TimesNewRoman,Bold" w:hAnsi="Arial"/>
        </w:rPr>
        <w:br/>
      </w:r>
      <w:r w:rsidRPr="0096314F">
        <w:rPr>
          <w:rFonts w:ascii="Arial" w:eastAsia="TimesNewRoman,Bold" w:hAnsi="Arial" w:cs="Arial"/>
        </w:rPr>
        <w:t>w uzyskaniu danego zamówienia oraz poniósł lub może ponieść szkodę w wyniku naruszenia przez zamawiającego przepisów niniejszej ustawy PZP.</w:t>
      </w:r>
    </w:p>
    <w:p w:rsidR="00250D03" w:rsidRPr="0096314F" w:rsidRDefault="00250D03" w:rsidP="00B53F0A">
      <w:pPr>
        <w:numPr>
          <w:ilvl w:val="0"/>
          <w:numId w:val="58"/>
        </w:numPr>
        <w:tabs>
          <w:tab w:val="clear" w:pos="1226"/>
          <w:tab w:val="num" w:pos="360"/>
        </w:tabs>
        <w:autoSpaceDE w:val="0"/>
        <w:autoSpaceDN w:val="0"/>
        <w:adjustRightInd w:val="0"/>
        <w:spacing w:after="0"/>
        <w:ind w:left="360"/>
        <w:jc w:val="both"/>
        <w:rPr>
          <w:rFonts w:ascii="Arial" w:eastAsia="TimesNewRoman,Bold" w:hAnsi="Arial"/>
        </w:rPr>
      </w:pPr>
      <w:r w:rsidRPr="0096314F">
        <w:rPr>
          <w:rFonts w:ascii="Arial" w:hAnsi="Arial" w:cs="Arial"/>
        </w:rPr>
        <w:t>Odwołanie przysługuje wył</w:t>
      </w:r>
      <w:r w:rsidRPr="0096314F">
        <w:rPr>
          <w:rFonts w:ascii="Arial" w:eastAsia="TimesNewRoman,Bold" w:hAnsi="Arial" w:cs="Arial"/>
        </w:rPr>
        <w:t>ą</w:t>
      </w:r>
      <w:r w:rsidRPr="0096314F">
        <w:rPr>
          <w:rFonts w:ascii="Arial" w:hAnsi="Arial" w:cs="Arial"/>
        </w:rPr>
        <w:t>cznie wobec czynno</w:t>
      </w:r>
      <w:r w:rsidRPr="0096314F">
        <w:rPr>
          <w:rFonts w:ascii="Arial" w:eastAsia="TimesNewRoman,Bold" w:hAnsi="Arial" w:cs="Arial"/>
        </w:rPr>
        <w:t>ś</w:t>
      </w:r>
      <w:r w:rsidRPr="0096314F">
        <w:rPr>
          <w:rFonts w:ascii="Arial" w:hAnsi="Arial" w:cs="Arial"/>
        </w:rPr>
        <w:t>ci:</w:t>
      </w:r>
    </w:p>
    <w:p w:rsidR="00250D03" w:rsidRPr="0096314F" w:rsidRDefault="00250D03" w:rsidP="00B53F0A">
      <w:pPr>
        <w:numPr>
          <w:ilvl w:val="1"/>
          <w:numId w:val="58"/>
        </w:numPr>
        <w:autoSpaceDE w:val="0"/>
        <w:autoSpaceDN w:val="0"/>
        <w:adjustRightInd w:val="0"/>
        <w:spacing w:after="0"/>
        <w:ind w:left="720"/>
        <w:jc w:val="both"/>
        <w:rPr>
          <w:rFonts w:ascii="Arial" w:eastAsia="TimesNewRoman,Bold" w:hAnsi="Arial"/>
        </w:rPr>
      </w:pPr>
      <w:r w:rsidRPr="0096314F">
        <w:rPr>
          <w:rFonts w:ascii="Arial" w:hAnsi="Arial" w:cs="Arial"/>
        </w:rPr>
        <w:t>określenia warunków udziału w post</w:t>
      </w:r>
      <w:r w:rsidRPr="0096314F">
        <w:rPr>
          <w:rFonts w:ascii="Arial" w:eastAsia="TimesNewRoman,Bold" w:hAnsi="Arial" w:cs="Arial"/>
        </w:rPr>
        <w:t>ę</w:t>
      </w:r>
      <w:r w:rsidRPr="0096314F">
        <w:rPr>
          <w:rFonts w:ascii="Arial" w:hAnsi="Arial" w:cs="Arial"/>
        </w:rPr>
        <w:t>powaniu,</w:t>
      </w:r>
    </w:p>
    <w:p w:rsidR="00250D03" w:rsidRPr="0096314F" w:rsidRDefault="00250D03" w:rsidP="00B53F0A">
      <w:pPr>
        <w:numPr>
          <w:ilvl w:val="1"/>
          <w:numId w:val="58"/>
        </w:numPr>
        <w:autoSpaceDE w:val="0"/>
        <w:autoSpaceDN w:val="0"/>
        <w:adjustRightInd w:val="0"/>
        <w:spacing w:after="0"/>
        <w:ind w:left="720"/>
        <w:jc w:val="both"/>
        <w:rPr>
          <w:rFonts w:ascii="Arial" w:eastAsia="TimesNewRoman,Bold" w:hAnsi="Arial"/>
        </w:rPr>
      </w:pPr>
      <w:r w:rsidRPr="0096314F">
        <w:rPr>
          <w:rFonts w:ascii="Arial" w:hAnsi="Arial" w:cs="Arial"/>
        </w:rPr>
        <w:t>wykluczenia odwołuj</w:t>
      </w:r>
      <w:r w:rsidRPr="0096314F">
        <w:rPr>
          <w:rFonts w:ascii="Arial" w:eastAsia="TimesNewRoman,Bold" w:hAnsi="Arial" w:cs="Arial"/>
        </w:rPr>
        <w:t>ą</w:t>
      </w:r>
      <w:r w:rsidRPr="0096314F">
        <w:rPr>
          <w:rFonts w:ascii="Arial" w:hAnsi="Arial" w:cs="Arial"/>
        </w:rPr>
        <w:t>cego z post</w:t>
      </w:r>
      <w:r w:rsidRPr="0096314F">
        <w:rPr>
          <w:rFonts w:ascii="Arial" w:eastAsia="TimesNewRoman,Bold" w:hAnsi="Arial" w:cs="Arial"/>
        </w:rPr>
        <w:t>ę</w:t>
      </w:r>
      <w:r w:rsidRPr="0096314F">
        <w:rPr>
          <w:rFonts w:ascii="Arial" w:hAnsi="Arial" w:cs="Arial"/>
        </w:rPr>
        <w:t>powania o udzielenie zamówienia,</w:t>
      </w:r>
    </w:p>
    <w:p w:rsidR="00250D03" w:rsidRPr="0096314F" w:rsidRDefault="00250D03" w:rsidP="00B53F0A">
      <w:pPr>
        <w:numPr>
          <w:ilvl w:val="1"/>
          <w:numId w:val="58"/>
        </w:numPr>
        <w:autoSpaceDE w:val="0"/>
        <w:autoSpaceDN w:val="0"/>
        <w:adjustRightInd w:val="0"/>
        <w:spacing w:after="0"/>
        <w:ind w:left="720"/>
        <w:jc w:val="both"/>
        <w:rPr>
          <w:rFonts w:ascii="Arial" w:eastAsia="TimesNewRoman,Bold" w:hAnsi="Arial"/>
        </w:rPr>
      </w:pPr>
      <w:r w:rsidRPr="0096314F">
        <w:rPr>
          <w:rFonts w:ascii="Arial" w:hAnsi="Arial" w:cs="Arial"/>
        </w:rPr>
        <w:t>odrzucenia oferty odwołuj</w:t>
      </w:r>
      <w:r w:rsidRPr="0096314F">
        <w:rPr>
          <w:rFonts w:ascii="Arial" w:eastAsia="TimesNewRoman,Bold" w:hAnsi="Arial" w:cs="Arial"/>
        </w:rPr>
        <w:t>ą</w:t>
      </w:r>
      <w:r w:rsidRPr="0096314F">
        <w:rPr>
          <w:rFonts w:ascii="Arial" w:hAnsi="Arial" w:cs="Arial"/>
        </w:rPr>
        <w:t>cego,</w:t>
      </w:r>
    </w:p>
    <w:p w:rsidR="00250D03" w:rsidRPr="0096314F" w:rsidRDefault="00250D03" w:rsidP="00B53F0A">
      <w:pPr>
        <w:numPr>
          <w:ilvl w:val="1"/>
          <w:numId w:val="58"/>
        </w:numPr>
        <w:autoSpaceDE w:val="0"/>
        <w:autoSpaceDN w:val="0"/>
        <w:adjustRightInd w:val="0"/>
        <w:spacing w:after="0"/>
        <w:ind w:left="720"/>
        <w:jc w:val="both"/>
        <w:rPr>
          <w:rFonts w:ascii="Arial" w:eastAsia="TimesNewRoman,Bold" w:hAnsi="Arial"/>
        </w:rPr>
      </w:pPr>
      <w:r w:rsidRPr="0096314F">
        <w:rPr>
          <w:rFonts w:ascii="Arial" w:hAnsi="Arial" w:cs="Arial"/>
        </w:rPr>
        <w:t>opisu przedmiotu zamówienia,</w:t>
      </w:r>
    </w:p>
    <w:p w:rsidR="00250D03" w:rsidRPr="0096314F" w:rsidRDefault="00250D03" w:rsidP="00B53F0A">
      <w:pPr>
        <w:numPr>
          <w:ilvl w:val="1"/>
          <w:numId w:val="58"/>
        </w:numPr>
        <w:autoSpaceDE w:val="0"/>
        <w:autoSpaceDN w:val="0"/>
        <w:adjustRightInd w:val="0"/>
        <w:spacing w:after="0"/>
        <w:ind w:left="720"/>
        <w:jc w:val="both"/>
        <w:rPr>
          <w:rFonts w:ascii="Arial" w:eastAsia="TimesNewRoman,Bold" w:hAnsi="Arial"/>
        </w:rPr>
      </w:pPr>
      <w:r w:rsidRPr="0096314F">
        <w:rPr>
          <w:rFonts w:ascii="Arial" w:hAnsi="Arial" w:cs="Arial"/>
        </w:rPr>
        <w:t>wyboru najkorzystniejszej oferty.</w:t>
      </w:r>
    </w:p>
    <w:p w:rsidR="00250D03" w:rsidRPr="0096314F" w:rsidRDefault="00250D03" w:rsidP="00B53F0A">
      <w:pPr>
        <w:numPr>
          <w:ilvl w:val="0"/>
          <w:numId w:val="59"/>
        </w:numPr>
        <w:tabs>
          <w:tab w:val="clear" w:pos="1620"/>
          <w:tab w:val="num" w:pos="360"/>
        </w:tabs>
        <w:spacing w:after="0" w:line="240" w:lineRule="auto"/>
        <w:ind w:left="360"/>
        <w:jc w:val="both"/>
        <w:rPr>
          <w:rFonts w:ascii="Arial" w:hAnsi="Arial" w:cs="Arial"/>
        </w:rPr>
      </w:pPr>
      <w:r w:rsidRPr="0096314F">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250D03" w:rsidRPr="0096314F" w:rsidRDefault="00250D03" w:rsidP="00B53F0A">
      <w:pPr>
        <w:numPr>
          <w:ilvl w:val="0"/>
          <w:numId w:val="59"/>
        </w:numPr>
        <w:tabs>
          <w:tab w:val="clear" w:pos="1620"/>
          <w:tab w:val="num" w:pos="360"/>
        </w:tabs>
        <w:spacing w:after="0" w:line="240" w:lineRule="auto"/>
        <w:ind w:left="360"/>
        <w:jc w:val="both"/>
        <w:rPr>
          <w:rFonts w:ascii="Arial" w:hAnsi="Arial" w:cs="Arial"/>
        </w:rPr>
      </w:pPr>
      <w:r w:rsidRPr="0096314F">
        <w:rPr>
          <w:rFonts w:ascii="Arial" w:hAnsi="Arial" w:cs="Arial"/>
        </w:rPr>
        <w:t>Odwołanie wobec tre</w:t>
      </w:r>
      <w:r w:rsidRPr="0096314F">
        <w:rPr>
          <w:rFonts w:ascii="Arial" w:eastAsia="TimesNewRoman,Bold" w:hAnsi="Arial" w:cs="Arial"/>
        </w:rPr>
        <w:t>ś</w:t>
      </w:r>
      <w:r w:rsidRPr="0096314F">
        <w:rPr>
          <w:rFonts w:ascii="Arial" w:hAnsi="Arial" w:cs="Arial"/>
        </w:rPr>
        <w:t>ci ogłoszenia o zamówieniu, a je</w:t>
      </w:r>
      <w:r w:rsidRPr="0096314F">
        <w:rPr>
          <w:rFonts w:ascii="Arial" w:eastAsia="TimesNewRoman,Bold" w:hAnsi="Arial" w:cs="Arial"/>
        </w:rPr>
        <w:t>ż</w:t>
      </w:r>
      <w:r w:rsidRPr="0096314F">
        <w:rPr>
          <w:rFonts w:ascii="Arial" w:hAnsi="Arial" w:cs="Arial"/>
        </w:rPr>
        <w:t>eli post</w:t>
      </w:r>
      <w:r w:rsidRPr="0096314F">
        <w:rPr>
          <w:rFonts w:ascii="Arial" w:eastAsia="TimesNewRoman,Bold" w:hAnsi="Arial" w:cs="Arial"/>
        </w:rPr>
        <w:t>ę</w:t>
      </w:r>
      <w:r w:rsidRPr="0096314F">
        <w:rPr>
          <w:rFonts w:ascii="Arial" w:hAnsi="Arial" w:cs="Arial"/>
        </w:rPr>
        <w:t>powanie jest prowadzone w trybie przetargu nieograniczonego, tak</w:t>
      </w:r>
      <w:r w:rsidRPr="0096314F">
        <w:rPr>
          <w:rFonts w:ascii="Arial" w:eastAsia="TimesNewRoman,Bold" w:hAnsi="Arial" w:cs="Arial"/>
        </w:rPr>
        <w:t>ż</w:t>
      </w:r>
      <w:r w:rsidRPr="0096314F">
        <w:rPr>
          <w:rFonts w:ascii="Arial" w:hAnsi="Arial" w:cs="Arial"/>
        </w:rPr>
        <w:t>e wobec postanowie</w:t>
      </w:r>
      <w:r w:rsidRPr="0096314F">
        <w:rPr>
          <w:rFonts w:ascii="Arial" w:eastAsia="TimesNewRoman,Bold" w:hAnsi="Arial" w:cs="Arial"/>
        </w:rPr>
        <w:t xml:space="preserve">ń </w:t>
      </w:r>
      <w:r w:rsidRPr="0096314F">
        <w:rPr>
          <w:rFonts w:ascii="Arial" w:hAnsi="Arial" w:cs="Arial"/>
        </w:rPr>
        <w:t>specyfikacji istotnych warunków zamówienia, wnosi si</w:t>
      </w:r>
      <w:r w:rsidRPr="0096314F">
        <w:rPr>
          <w:rFonts w:ascii="Arial" w:eastAsia="TimesNewRoman,Bold" w:hAnsi="Arial" w:cs="Arial"/>
        </w:rPr>
        <w:t xml:space="preserve">ę </w:t>
      </w:r>
      <w:r w:rsidRPr="0096314F">
        <w:rPr>
          <w:rFonts w:ascii="Arial" w:hAnsi="Arial" w:cs="Arial"/>
        </w:rPr>
        <w:t>w terminie 5 dni od dnia publikacji ogłoszenia w Biuletynie Zamówie</w:t>
      </w:r>
      <w:r w:rsidRPr="0096314F">
        <w:rPr>
          <w:rFonts w:ascii="Arial" w:eastAsia="TimesNewRoman,Bold" w:hAnsi="Arial" w:cs="Arial"/>
        </w:rPr>
        <w:t>ń</w:t>
      </w:r>
      <w:r w:rsidRPr="0096314F">
        <w:rPr>
          <w:rFonts w:ascii="Arial" w:hAnsi="Arial" w:cs="Arial"/>
        </w:rPr>
        <w:t xml:space="preserve"> Publicznych lub zamieszczenia specyfikacji istotnych warunków zamówienia na stronie internetowej. Odwołanie wobec czynno</w:t>
      </w:r>
      <w:r w:rsidRPr="0096314F">
        <w:rPr>
          <w:rFonts w:ascii="Arial" w:eastAsia="TimesNewRoman,Bold" w:hAnsi="Arial" w:cs="Arial"/>
        </w:rPr>
        <w:t>ś</w:t>
      </w:r>
      <w:r w:rsidRPr="0096314F">
        <w:rPr>
          <w:rFonts w:ascii="Arial" w:hAnsi="Arial" w:cs="Arial"/>
        </w:rPr>
        <w:t>ci innych ni</w:t>
      </w:r>
      <w:r w:rsidRPr="0096314F">
        <w:rPr>
          <w:rFonts w:ascii="Arial" w:eastAsia="TimesNewRoman,Bold" w:hAnsi="Arial" w:cs="Arial"/>
        </w:rPr>
        <w:t xml:space="preserve">ż </w:t>
      </w:r>
      <w:r w:rsidRPr="0096314F">
        <w:rPr>
          <w:rFonts w:ascii="Arial" w:hAnsi="Arial" w:cs="Arial"/>
        </w:rPr>
        <w:t>okre</w:t>
      </w:r>
      <w:r w:rsidRPr="0096314F">
        <w:rPr>
          <w:rFonts w:ascii="Arial" w:eastAsia="TimesNewRoman,Bold" w:hAnsi="Arial" w:cs="Arial"/>
        </w:rPr>
        <w:t>ś</w:t>
      </w:r>
      <w:r w:rsidRPr="0096314F">
        <w:rPr>
          <w:rFonts w:ascii="Arial" w:hAnsi="Arial" w:cs="Arial"/>
        </w:rPr>
        <w:t>lone w ust. 3 i 4 wnosi si</w:t>
      </w:r>
      <w:r w:rsidRPr="0096314F">
        <w:rPr>
          <w:rFonts w:ascii="Arial" w:eastAsia="TimesNewRoman,Bold" w:hAnsi="Arial" w:cs="Arial"/>
        </w:rPr>
        <w:t>ę</w:t>
      </w:r>
      <w:r w:rsidRPr="0096314F">
        <w:rPr>
          <w:rFonts w:ascii="Arial" w:hAnsi="Arial" w:cs="Arial"/>
        </w:rPr>
        <w:t xml:space="preserve"> w terminie 5 dni od dnia, w którym powzi</w:t>
      </w:r>
      <w:r w:rsidRPr="0096314F">
        <w:rPr>
          <w:rFonts w:ascii="Arial" w:eastAsia="TimesNewRoman,Bold" w:hAnsi="Arial" w:cs="Arial"/>
        </w:rPr>
        <w:t>ę</w:t>
      </w:r>
      <w:r w:rsidRPr="0096314F">
        <w:rPr>
          <w:rFonts w:ascii="Arial" w:hAnsi="Arial" w:cs="Arial"/>
        </w:rPr>
        <w:t>to lub przy zachowaniu nale</w:t>
      </w:r>
      <w:r w:rsidRPr="0096314F">
        <w:rPr>
          <w:rFonts w:ascii="Arial" w:eastAsia="TimesNewRoman,Bold" w:hAnsi="Arial" w:cs="Arial"/>
        </w:rPr>
        <w:t>ż</w:t>
      </w:r>
      <w:r w:rsidRPr="0096314F">
        <w:rPr>
          <w:rFonts w:ascii="Arial" w:hAnsi="Arial" w:cs="Arial"/>
        </w:rPr>
        <w:t>ytej staranno</w:t>
      </w:r>
      <w:r w:rsidRPr="0096314F">
        <w:rPr>
          <w:rFonts w:ascii="Arial" w:eastAsia="TimesNewRoman,Bold" w:hAnsi="Arial" w:cs="Arial"/>
        </w:rPr>
        <w:t>ś</w:t>
      </w:r>
      <w:r w:rsidRPr="0096314F">
        <w:rPr>
          <w:rFonts w:ascii="Arial" w:hAnsi="Arial" w:cs="Arial"/>
        </w:rPr>
        <w:t>ci  mo</w:t>
      </w:r>
      <w:r w:rsidRPr="0096314F">
        <w:rPr>
          <w:rFonts w:ascii="Arial" w:eastAsia="TimesNewRoman,Bold" w:hAnsi="Arial" w:cs="Arial"/>
        </w:rPr>
        <w:t>ż</w:t>
      </w:r>
      <w:r w:rsidRPr="0096314F">
        <w:rPr>
          <w:rFonts w:ascii="Arial" w:hAnsi="Arial" w:cs="Arial"/>
        </w:rPr>
        <w:t>na było powzi</w:t>
      </w:r>
      <w:r w:rsidRPr="0096314F">
        <w:rPr>
          <w:rFonts w:ascii="Arial" w:eastAsia="TimesNewRoman,Bold" w:hAnsi="Arial" w:cs="Arial"/>
        </w:rPr>
        <w:t xml:space="preserve">ąć </w:t>
      </w:r>
      <w:r w:rsidRPr="0096314F">
        <w:rPr>
          <w:rFonts w:ascii="Arial" w:hAnsi="Arial" w:cs="Arial"/>
        </w:rPr>
        <w:t>wiadomo</w:t>
      </w:r>
      <w:r w:rsidRPr="0096314F">
        <w:rPr>
          <w:rFonts w:ascii="Arial" w:eastAsia="TimesNewRoman,Bold" w:hAnsi="Arial" w:cs="Arial"/>
        </w:rPr>
        <w:t xml:space="preserve">ść </w:t>
      </w:r>
      <w:r w:rsidRPr="0096314F">
        <w:rPr>
          <w:rFonts w:ascii="Arial" w:hAnsi="Arial" w:cs="Arial"/>
        </w:rPr>
        <w:t>o okoliczno</w:t>
      </w:r>
      <w:r w:rsidRPr="0096314F">
        <w:rPr>
          <w:rFonts w:ascii="Arial" w:eastAsia="TimesNewRoman,Bold" w:hAnsi="Arial" w:cs="Arial"/>
        </w:rPr>
        <w:t>ś</w:t>
      </w:r>
      <w:r w:rsidRPr="0096314F">
        <w:rPr>
          <w:rFonts w:ascii="Arial" w:hAnsi="Arial" w:cs="Arial"/>
        </w:rPr>
        <w:t>ciach stanowi</w:t>
      </w:r>
      <w:r w:rsidRPr="0096314F">
        <w:rPr>
          <w:rFonts w:ascii="Arial" w:eastAsia="TimesNewRoman,Bold" w:hAnsi="Arial" w:cs="Arial"/>
        </w:rPr>
        <w:t>ą</w:t>
      </w:r>
      <w:r w:rsidRPr="0096314F">
        <w:rPr>
          <w:rFonts w:ascii="Arial" w:hAnsi="Arial" w:cs="Arial"/>
        </w:rPr>
        <w:t>cych podstaw</w:t>
      </w:r>
      <w:r w:rsidRPr="0096314F">
        <w:rPr>
          <w:rFonts w:ascii="Arial" w:eastAsia="TimesNewRoman,Bold" w:hAnsi="Arial" w:cs="Arial"/>
        </w:rPr>
        <w:t xml:space="preserve">ę </w:t>
      </w:r>
      <w:r w:rsidRPr="0096314F">
        <w:rPr>
          <w:rFonts w:ascii="Arial" w:hAnsi="Arial" w:cs="Arial"/>
        </w:rPr>
        <w:t>jego wniesienia.</w:t>
      </w:r>
    </w:p>
    <w:p w:rsidR="00250D03" w:rsidRPr="0096314F" w:rsidRDefault="00250D03" w:rsidP="00B53F0A">
      <w:pPr>
        <w:numPr>
          <w:ilvl w:val="0"/>
          <w:numId w:val="59"/>
        </w:numPr>
        <w:tabs>
          <w:tab w:val="clear" w:pos="1620"/>
          <w:tab w:val="num" w:pos="360"/>
        </w:tabs>
        <w:spacing w:after="0" w:line="240" w:lineRule="auto"/>
        <w:ind w:left="360"/>
        <w:jc w:val="both"/>
        <w:rPr>
          <w:rFonts w:ascii="Arial" w:hAnsi="Arial" w:cs="Arial"/>
        </w:rPr>
      </w:pPr>
      <w:r w:rsidRPr="0096314F">
        <w:rPr>
          <w:rFonts w:ascii="Arial" w:hAnsi="Arial" w:cs="Arial"/>
        </w:rPr>
        <w:t>Wykonawca lub uczestnik konkursu mo</w:t>
      </w:r>
      <w:r w:rsidRPr="0096314F">
        <w:rPr>
          <w:rFonts w:ascii="Arial" w:eastAsia="TimesNewRoman,Bold" w:hAnsi="Arial" w:cs="Arial"/>
        </w:rPr>
        <w:t>ż</w:t>
      </w:r>
      <w:r w:rsidRPr="0096314F">
        <w:rPr>
          <w:rFonts w:ascii="Arial" w:hAnsi="Arial" w:cs="Arial"/>
        </w:rPr>
        <w:t>e w terminie przewidzianym do wniesienia odwołania poinformowa</w:t>
      </w:r>
      <w:r w:rsidRPr="0096314F">
        <w:rPr>
          <w:rFonts w:ascii="Arial" w:eastAsia="TimesNewRoman,Bold" w:hAnsi="Arial" w:cs="Arial"/>
        </w:rPr>
        <w:t xml:space="preserve">ć </w:t>
      </w:r>
      <w:r w:rsidRPr="0096314F">
        <w:rPr>
          <w:rFonts w:ascii="Arial" w:hAnsi="Arial" w:cs="Arial"/>
        </w:rPr>
        <w:t>zamawiaj</w:t>
      </w:r>
      <w:r w:rsidRPr="0096314F">
        <w:rPr>
          <w:rFonts w:ascii="Arial" w:eastAsia="TimesNewRoman,Bold" w:hAnsi="Arial" w:cs="Arial"/>
        </w:rPr>
        <w:t>ą</w:t>
      </w:r>
      <w:r w:rsidRPr="0096314F">
        <w:rPr>
          <w:rFonts w:ascii="Arial" w:hAnsi="Arial" w:cs="Arial"/>
        </w:rPr>
        <w:t>cego o niezgodnej z przepisami ustawy czynno</w:t>
      </w:r>
      <w:r w:rsidRPr="0096314F">
        <w:rPr>
          <w:rFonts w:ascii="Arial" w:eastAsia="TimesNewRoman,Bold" w:hAnsi="Arial" w:cs="Arial"/>
        </w:rPr>
        <w:t>ś</w:t>
      </w:r>
      <w:r w:rsidRPr="0096314F">
        <w:rPr>
          <w:rFonts w:ascii="Arial" w:hAnsi="Arial" w:cs="Arial"/>
        </w:rPr>
        <w:t>ci podj</w:t>
      </w:r>
      <w:r w:rsidRPr="0096314F">
        <w:rPr>
          <w:rFonts w:ascii="Arial" w:eastAsia="TimesNewRoman,Bold" w:hAnsi="Arial" w:cs="Arial"/>
        </w:rPr>
        <w:t>ę</w:t>
      </w:r>
      <w:r w:rsidRPr="0096314F">
        <w:rPr>
          <w:rFonts w:ascii="Arial" w:hAnsi="Arial" w:cs="Arial"/>
        </w:rPr>
        <w:t>tej przez niego lub zaniechaniu czynno</w:t>
      </w:r>
      <w:r w:rsidRPr="0096314F">
        <w:rPr>
          <w:rFonts w:ascii="Arial" w:eastAsia="TimesNewRoman,Bold" w:hAnsi="Arial" w:cs="Arial"/>
        </w:rPr>
        <w:t>ś</w:t>
      </w:r>
      <w:r w:rsidRPr="0096314F">
        <w:rPr>
          <w:rFonts w:ascii="Arial" w:hAnsi="Arial" w:cs="Arial"/>
        </w:rPr>
        <w:t>ci, do której jest on zobowi</w:t>
      </w:r>
      <w:r w:rsidRPr="0096314F">
        <w:rPr>
          <w:rFonts w:ascii="Arial" w:eastAsia="TimesNewRoman,Bold" w:hAnsi="Arial" w:cs="Arial"/>
        </w:rPr>
        <w:t>ą</w:t>
      </w:r>
      <w:r w:rsidRPr="0096314F">
        <w:rPr>
          <w:rFonts w:ascii="Arial" w:hAnsi="Arial" w:cs="Arial"/>
        </w:rPr>
        <w:t>zany na podstawie ustawy, na które nie przysługuje odwołanie na podstawie art. 180 ust. 2.</w:t>
      </w:r>
    </w:p>
    <w:p w:rsidR="00250D03" w:rsidRPr="0096314F" w:rsidRDefault="00250D03" w:rsidP="00B53F0A">
      <w:pPr>
        <w:numPr>
          <w:ilvl w:val="0"/>
          <w:numId w:val="59"/>
        </w:numPr>
        <w:tabs>
          <w:tab w:val="clear" w:pos="1620"/>
          <w:tab w:val="num" w:pos="360"/>
        </w:tabs>
        <w:spacing w:after="0" w:line="240" w:lineRule="auto"/>
        <w:ind w:left="360"/>
        <w:jc w:val="both"/>
        <w:rPr>
          <w:rFonts w:ascii="Arial" w:hAnsi="Arial" w:cs="Arial"/>
        </w:rPr>
      </w:pPr>
      <w:r w:rsidRPr="0096314F">
        <w:rPr>
          <w:rFonts w:ascii="Arial" w:hAnsi="Arial" w:cs="Arial"/>
        </w:rPr>
        <w:t>W przypadku uznania zasadno</w:t>
      </w:r>
      <w:r w:rsidRPr="0096314F">
        <w:rPr>
          <w:rFonts w:ascii="Arial" w:eastAsia="TimesNewRoman,Bold" w:hAnsi="Arial" w:cs="Arial"/>
        </w:rPr>
        <w:t>ś</w:t>
      </w:r>
      <w:r w:rsidRPr="0096314F">
        <w:rPr>
          <w:rFonts w:ascii="Arial" w:hAnsi="Arial" w:cs="Arial"/>
        </w:rPr>
        <w:t>ci przekazanej informacji zamawiaj</w:t>
      </w:r>
      <w:r w:rsidRPr="0096314F">
        <w:rPr>
          <w:rFonts w:ascii="Arial" w:eastAsia="TimesNewRoman,Bold" w:hAnsi="Arial" w:cs="Arial"/>
        </w:rPr>
        <w:t>ą</w:t>
      </w:r>
      <w:r w:rsidRPr="0096314F">
        <w:rPr>
          <w:rFonts w:ascii="Arial" w:hAnsi="Arial" w:cs="Arial"/>
        </w:rPr>
        <w:t>cy powtarza czynno</w:t>
      </w:r>
      <w:r w:rsidRPr="0096314F">
        <w:rPr>
          <w:rFonts w:ascii="Arial" w:eastAsia="TimesNewRoman,Bold" w:hAnsi="Arial" w:cs="Arial"/>
        </w:rPr>
        <w:t xml:space="preserve">ść </w:t>
      </w:r>
      <w:r w:rsidRPr="0096314F">
        <w:rPr>
          <w:rFonts w:ascii="Arial" w:hAnsi="Arial" w:cs="Arial"/>
        </w:rPr>
        <w:t>albo dokonuje czynno</w:t>
      </w:r>
      <w:r w:rsidRPr="0096314F">
        <w:rPr>
          <w:rFonts w:ascii="Arial" w:eastAsia="TimesNewRoman,Bold" w:hAnsi="Arial" w:cs="Arial"/>
        </w:rPr>
        <w:t>ś</w:t>
      </w:r>
      <w:r w:rsidRPr="0096314F">
        <w:rPr>
          <w:rFonts w:ascii="Arial" w:hAnsi="Arial" w:cs="Arial"/>
        </w:rPr>
        <w:t>ci zaniechanej, informuj</w:t>
      </w:r>
      <w:r w:rsidRPr="0096314F">
        <w:rPr>
          <w:rFonts w:ascii="Arial" w:eastAsia="TimesNewRoman,Bold" w:hAnsi="Arial" w:cs="Arial"/>
        </w:rPr>
        <w:t>ą</w:t>
      </w:r>
      <w:r w:rsidRPr="0096314F">
        <w:rPr>
          <w:rFonts w:ascii="Arial" w:hAnsi="Arial" w:cs="Arial"/>
        </w:rPr>
        <w:t xml:space="preserve">c o tym wykonawców </w:t>
      </w:r>
      <w:r w:rsidRPr="0096314F">
        <w:rPr>
          <w:rFonts w:ascii="Arial" w:hAnsi="Arial" w:cs="Arial"/>
        </w:rPr>
        <w:br/>
        <w:t>w sposób przewidziany w ustawie dla tej czynno</w:t>
      </w:r>
      <w:r w:rsidRPr="0096314F">
        <w:rPr>
          <w:rFonts w:ascii="Arial" w:eastAsia="TimesNewRoman,Bold" w:hAnsi="Arial" w:cs="Arial"/>
        </w:rPr>
        <w:t>ś</w:t>
      </w:r>
      <w:r w:rsidRPr="0096314F">
        <w:rPr>
          <w:rFonts w:ascii="Arial" w:hAnsi="Arial" w:cs="Arial"/>
        </w:rPr>
        <w:t>ci.</w:t>
      </w:r>
    </w:p>
    <w:p w:rsidR="00250D03" w:rsidRPr="0096314F" w:rsidRDefault="00250D03" w:rsidP="00BC55B5">
      <w:pPr>
        <w:autoSpaceDE w:val="0"/>
        <w:autoSpaceDN w:val="0"/>
        <w:adjustRightInd w:val="0"/>
        <w:spacing w:after="0"/>
        <w:jc w:val="both"/>
        <w:rPr>
          <w:rFonts w:ascii="Arial" w:hAnsi="Arial" w:cs="Arial"/>
        </w:rPr>
      </w:pPr>
    </w:p>
    <w:p w:rsidR="00250D03" w:rsidRPr="00FA3C1F" w:rsidRDefault="00250D03" w:rsidP="00FA3C1F">
      <w:pPr>
        <w:keepNext/>
        <w:numPr>
          <w:ilvl w:val="0"/>
          <w:numId w:val="9"/>
        </w:numPr>
        <w:shd w:val="clear" w:color="auto" w:fill="E6E6E6"/>
        <w:tabs>
          <w:tab w:val="num" w:pos="1620"/>
        </w:tabs>
        <w:spacing w:after="100" w:afterAutospacing="1" w:line="240" w:lineRule="auto"/>
        <w:ind w:left="1559" w:hanging="1559"/>
        <w:jc w:val="both"/>
        <w:outlineLvl w:val="0"/>
        <w:rPr>
          <w:rFonts w:ascii="Arial" w:hAnsi="Arial" w:cs="Arial"/>
          <w:lang w:eastAsia="pl-PL"/>
        </w:rPr>
      </w:pPr>
      <w:bookmarkStart w:id="101" w:name="_Toc161806964"/>
      <w:bookmarkStart w:id="102" w:name="_Toc191867093"/>
      <w:bookmarkStart w:id="103" w:name="_Toc510606551"/>
      <w:r w:rsidRPr="0096314F">
        <w:rPr>
          <w:rFonts w:ascii="Arial" w:hAnsi="Arial" w:cs="Arial"/>
          <w:lang w:eastAsia="pl-PL"/>
        </w:rPr>
        <w:t xml:space="preserve"> Załączniki do SIWZ</w:t>
      </w:r>
      <w:bookmarkEnd w:id="101"/>
      <w:bookmarkEnd w:id="102"/>
      <w:bookmarkEnd w:id="103"/>
      <w:bookmarkEnd w:id="48"/>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7300"/>
      </w:tblGrid>
      <w:tr w:rsidR="00250D03" w:rsidRPr="0096314F">
        <w:trPr>
          <w:trHeight w:val="401"/>
        </w:trPr>
        <w:tc>
          <w:tcPr>
            <w:tcW w:w="1940" w:type="dxa"/>
            <w:vAlign w:val="center"/>
          </w:tcPr>
          <w:p w:rsidR="00250D03" w:rsidRPr="0096314F" w:rsidRDefault="00250D03" w:rsidP="00F572B1">
            <w:pPr>
              <w:tabs>
                <w:tab w:val="left" w:pos="1980"/>
              </w:tabs>
              <w:rPr>
                <w:rFonts w:ascii="Arial" w:hAnsi="Arial" w:cs="Arial"/>
              </w:rPr>
            </w:pPr>
            <w:r w:rsidRPr="0096314F">
              <w:rPr>
                <w:rFonts w:ascii="Arial" w:hAnsi="Arial" w:cs="Arial"/>
              </w:rPr>
              <w:t>Załącznik Nr 1</w:t>
            </w:r>
          </w:p>
        </w:tc>
        <w:tc>
          <w:tcPr>
            <w:tcW w:w="7300" w:type="dxa"/>
            <w:vAlign w:val="center"/>
          </w:tcPr>
          <w:p w:rsidR="00250D03" w:rsidRPr="0096314F" w:rsidRDefault="00250D03" w:rsidP="00F572B1">
            <w:pPr>
              <w:tabs>
                <w:tab w:val="left" w:pos="1980"/>
              </w:tabs>
              <w:rPr>
                <w:rFonts w:ascii="Arial" w:hAnsi="Arial" w:cs="Arial"/>
              </w:rPr>
            </w:pPr>
            <w:r w:rsidRPr="0096314F">
              <w:rPr>
                <w:rFonts w:ascii="Arial" w:hAnsi="Arial" w:cs="Arial"/>
              </w:rPr>
              <w:t>Formularz oferty</w:t>
            </w:r>
          </w:p>
        </w:tc>
      </w:tr>
      <w:tr w:rsidR="00250D03" w:rsidRPr="0096314F">
        <w:trPr>
          <w:trHeight w:val="401"/>
        </w:trPr>
        <w:tc>
          <w:tcPr>
            <w:tcW w:w="1940" w:type="dxa"/>
            <w:vAlign w:val="center"/>
          </w:tcPr>
          <w:p w:rsidR="00250D03" w:rsidRPr="0096314F" w:rsidRDefault="00250D03" w:rsidP="00F572B1">
            <w:pPr>
              <w:tabs>
                <w:tab w:val="left" w:pos="1980"/>
              </w:tabs>
              <w:rPr>
                <w:rFonts w:ascii="Arial" w:hAnsi="Arial" w:cs="Arial"/>
              </w:rPr>
            </w:pPr>
            <w:r w:rsidRPr="0096314F">
              <w:rPr>
                <w:rFonts w:ascii="Arial" w:hAnsi="Arial" w:cs="Arial"/>
              </w:rPr>
              <w:t>Załącznik Nr 2</w:t>
            </w:r>
          </w:p>
        </w:tc>
        <w:tc>
          <w:tcPr>
            <w:tcW w:w="7300" w:type="dxa"/>
            <w:vAlign w:val="center"/>
          </w:tcPr>
          <w:p w:rsidR="00250D03" w:rsidRPr="0096314F" w:rsidRDefault="00250D03" w:rsidP="00F572B1">
            <w:pPr>
              <w:tabs>
                <w:tab w:val="left" w:pos="1980"/>
              </w:tabs>
              <w:rPr>
                <w:rFonts w:ascii="Arial" w:hAnsi="Arial" w:cs="Arial"/>
              </w:rPr>
            </w:pPr>
            <w:r w:rsidRPr="0096314F">
              <w:rPr>
                <w:rFonts w:ascii="Arial" w:hAnsi="Arial" w:cs="Arial"/>
              </w:rPr>
              <w:t>Wzór umowy</w:t>
            </w:r>
          </w:p>
        </w:tc>
      </w:tr>
      <w:tr w:rsidR="00250D03" w:rsidRPr="0096314F">
        <w:trPr>
          <w:trHeight w:val="340"/>
        </w:trPr>
        <w:tc>
          <w:tcPr>
            <w:tcW w:w="1940" w:type="dxa"/>
            <w:vAlign w:val="center"/>
          </w:tcPr>
          <w:p w:rsidR="00250D03" w:rsidRPr="0096314F" w:rsidRDefault="00250D03" w:rsidP="00F572B1">
            <w:pPr>
              <w:tabs>
                <w:tab w:val="left" w:pos="1980"/>
              </w:tabs>
              <w:rPr>
                <w:rFonts w:ascii="Arial" w:hAnsi="Arial" w:cs="Arial"/>
              </w:rPr>
            </w:pPr>
            <w:r w:rsidRPr="0096314F">
              <w:rPr>
                <w:rFonts w:ascii="Arial" w:hAnsi="Arial" w:cs="Arial"/>
              </w:rPr>
              <w:t>Załącznik Nr 3</w:t>
            </w:r>
          </w:p>
        </w:tc>
        <w:tc>
          <w:tcPr>
            <w:tcW w:w="7300" w:type="dxa"/>
            <w:vAlign w:val="center"/>
          </w:tcPr>
          <w:p w:rsidR="00250D03" w:rsidRPr="0096314F" w:rsidRDefault="00250D03" w:rsidP="00F572B1">
            <w:pPr>
              <w:tabs>
                <w:tab w:val="left" w:pos="1980"/>
              </w:tabs>
              <w:rPr>
                <w:rFonts w:ascii="Arial" w:hAnsi="Arial" w:cs="Arial"/>
              </w:rPr>
            </w:pPr>
            <w:r w:rsidRPr="0096314F">
              <w:rPr>
                <w:rFonts w:ascii="Arial" w:hAnsi="Arial" w:cs="Arial"/>
              </w:rPr>
              <w:t>Oświadczenie Wykonawcy zgodnie z art. 25a ust. 1 ustawy dotyczące art. 24 ust.1 PZP</w:t>
            </w:r>
          </w:p>
        </w:tc>
      </w:tr>
      <w:tr w:rsidR="00250D03" w:rsidRPr="0096314F">
        <w:trPr>
          <w:trHeight w:val="345"/>
        </w:trPr>
        <w:tc>
          <w:tcPr>
            <w:tcW w:w="1940" w:type="dxa"/>
            <w:vAlign w:val="center"/>
          </w:tcPr>
          <w:p w:rsidR="00250D03" w:rsidRPr="0096314F" w:rsidRDefault="00250D03" w:rsidP="00F572B1">
            <w:pPr>
              <w:tabs>
                <w:tab w:val="left" w:pos="1980"/>
              </w:tabs>
              <w:rPr>
                <w:rFonts w:ascii="Arial" w:hAnsi="Arial" w:cs="Arial"/>
              </w:rPr>
            </w:pPr>
            <w:r w:rsidRPr="0096314F">
              <w:rPr>
                <w:rFonts w:ascii="Arial" w:hAnsi="Arial" w:cs="Arial"/>
              </w:rPr>
              <w:t>Załącznik Nr 4</w:t>
            </w:r>
          </w:p>
        </w:tc>
        <w:tc>
          <w:tcPr>
            <w:tcW w:w="7300" w:type="dxa"/>
            <w:vAlign w:val="center"/>
          </w:tcPr>
          <w:p w:rsidR="00250D03" w:rsidRPr="0096314F" w:rsidRDefault="00250D03" w:rsidP="00F572B1">
            <w:pPr>
              <w:tabs>
                <w:tab w:val="left" w:pos="1980"/>
              </w:tabs>
              <w:rPr>
                <w:rFonts w:ascii="Arial" w:hAnsi="Arial" w:cs="Arial"/>
              </w:rPr>
            </w:pPr>
            <w:r w:rsidRPr="0096314F">
              <w:rPr>
                <w:rFonts w:ascii="Arial" w:hAnsi="Arial" w:cs="Arial"/>
              </w:rPr>
              <w:t>Oświadczenie o grupie kapitałowej</w:t>
            </w:r>
          </w:p>
        </w:tc>
      </w:tr>
      <w:tr w:rsidR="00250D03" w:rsidRPr="0096314F">
        <w:trPr>
          <w:trHeight w:val="345"/>
        </w:trPr>
        <w:tc>
          <w:tcPr>
            <w:tcW w:w="1940" w:type="dxa"/>
            <w:vAlign w:val="center"/>
          </w:tcPr>
          <w:p w:rsidR="00250D03" w:rsidRPr="0096314F" w:rsidRDefault="00250D03" w:rsidP="00F572B1">
            <w:pPr>
              <w:tabs>
                <w:tab w:val="left" w:pos="1980"/>
              </w:tabs>
              <w:rPr>
                <w:rFonts w:ascii="Arial" w:hAnsi="Arial" w:cs="Arial"/>
              </w:rPr>
            </w:pPr>
            <w:r w:rsidRPr="0096314F">
              <w:rPr>
                <w:rFonts w:ascii="Arial" w:hAnsi="Arial" w:cs="Arial"/>
              </w:rPr>
              <w:t>Załącznik Nr 5</w:t>
            </w:r>
          </w:p>
        </w:tc>
        <w:tc>
          <w:tcPr>
            <w:tcW w:w="7300" w:type="dxa"/>
            <w:vAlign w:val="center"/>
          </w:tcPr>
          <w:p w:rsidR="00250D03" w:rsidRPr="0096314F" w:rsidRDefault="00250D03" w:rsidP="00F572B1">
            <w:pPr>
              <w:tabs>
                <w:tab w:val="left" w:pos="1980"/>
              </w:tabs>
              <w:rPr>
                <w:rFonts w:ascii="Arial" w:hAnsi="Arial" w:cs="Arial"/>
              </w:rPr>
            </w:pPr>
            <w:r w:rsidRPr="0096314F">
              <w:rPr>
                <w:rFonts w:ascii="Arial" w:hAnsi="Arial" w:cs="Arial"/>
              </w:rPr>
              <w:t>Oświadczenie o podwykonawstwie</w:t>
            </w:r>
          </w:p>
        </w:tc>
      </w:tr>
      <w:tr w:rsidR="00250D03" w:rsidRPr="0096314F">
        <w:trPr>
          <w:trHeight w:val="238"/>
        </w:trPr>
        <w:tc>
          <w:tcPr>
            <w:tcW w:w="1940" w:type="dxa"/>
            <w:vAlign w:val="center"/>
          </w:tcPr>
          <w:p w:rsidR="00250D03" w:rsidRPr="0096314F" w:rsidRDefault="00250D03" w:rsidP="00F572B1">
            <w:pPr>
              <w:tabs>
                <w:tab w:val="left" w:pos="1980"/>
              </w:tabs>
              <w:rPr>
                <w:rFonts w:ascii="Arial" w:hAnsi="Arial" w:cs="Arial"/>
              </w:rPr>
            </w:pPr>
            <w:r w:rsidRPr="0096314F">
              <w:rPr>
                <w:rFonts w:ascii="Arial" w:hAnsi="Arial" w:cs="Arial"/>
              </w:rPr>
              <w:t>Załącznik Nr 6</w:t>
            </w:r>
          </w:p>
        </w:tc>
        <w:tc>
          <w:tcPr>
            <w:tcW w:w="7300" w:type="dxa"/>
            <w:vAlign w:val="center"/>
          </w:tcPr>
          <w:p w:rsidR="00250D03" w:rsidRPr="0096314F" w:rsidRDefault="00250D03" w:rsidP="00F572B1">
            <w:pPr>
              <w:tabs>
                <w:tab w:val="left" w:pos="1980"/>
              </w:tabs>
              <w:rPr>
                <w:rFonts w:ascii="Arial" w:hAnsi="Arial" w:cs="Arial"/>
              </w:rPr>
            </w:pPr>
            <w:r w:rsidRPr="0096314F">
              <w:rPr>
                <w:rFonts w:ascii="Arial" w:hAnsi="Arial" w:cs="Arial"/>
              </w:rPr>
              <w:t>Wykaz robót budowlanych</w:t>
            </w:r>
          </w:p>
        </w:tc>
      </w:tr>
      <w:tr w:rsidR="00250D03" w:rsidRPr="0096314F">
        <w:trPr>
          <w:trHeight w:val="269"/>
        </w:trPr>
        <w:tc>
          <w:tcPr>
            <w:tcW w:w="1940" w:type="dxa"/>
            <w:vAlign w:val="center"/>
          </w:tcPr>
          <w:p w:rsidR="00250D03" w:rsidRPr="0096314F" w:rsidRDefault="00250D03" w:rsidP="00F572B1">
            <w:pPr>
              <w:tabs>
                <w:tab w:val="left" w:pos="1980"/>
              </w:tabs>
              <w:rPr>
                <w:rFonts w:ascii="Arial" w:hAnsi="Arial" w:cs="Arial"/>
              </w:rPr>
            </w:pPr>
            <w:r w:rsidRPr="0096314F">
              <w:rPr>
                <w:rFonts w:ascii="Arial" w:hAnsi="Arial" w:cs="Arial"/>
              </w:rPr>
              <w:t>Załącznik Nr 7</w:t>
            </w:r>
          </w:p>
        </w:tc>
        <w:tc>
          <w:tcPr>
            <w:tcW w:w="7300" w:type="dxa"/>
            <w:vAlign w:val="center"/>
          </w:tcPr>
          <w:p w:rsidR="00250D03" w:rsidRPr="0096314F" w:rsidRDefault="00250D03" w:rsidP="00F572B1">
            <w:pPr>
              <w:tabs>
                <w:tab w:val="left" w:pos="1980"/>
              </w:tabs>
              <w:rPr>
                <w:rFonts w:ascii="Arial" w:hAnsi="Arial" w:cs="Arial"/>
              </w:rPr>
            </w:pPr>
            <w:r w:rsidRPr="0096314F">
              <w:rPr>
                <w:rFonts w:ascii="Arial" w:hAnsi="Arial" w:cs="Arial"/>
              </w:rPr>
              <w:t>Wykaz osób</w:t>
            </w:r>
          </w:p>
        </w:tc>
      </w:tr>
      <w:tr w:rsidR="00250D03" w:rsidRPr="0096314F">
        <w:trPr>
          <w:trHeight w:val="355"/>
        </w:trPr>
        <w:tc>
          <w:tcPr>
            <w:tcW w:w="1940" w:type="dxa"/>
            <w:vAlign w:val="center"/>
          </w:tcPr>
          <w:p w:rsidR="00250D03" w:rsidRPr="0096314F" w:rsidRDefault="00250D03" w:rsidP="00F572B1">
            <w:pPr>
              <w:rPr>
                <w:rFonts w:ascii="Arial" w:hAnsi="Arial" w:cs="Arial"/>
              </w:rPr>
            </w:pPr>
            <w:r w:rsidRPr="0096314F">
              <w:rPr>
                <w:rFonts w:ascii="Arial" w:hAnsi="Arial" w:cs="Arial"/>
              </w:rPr>
              <w:t>Załącznik Nr 8</w:t>
            </w:r>
          </w:p>
        </w:tc>
        <w:tc>
          <w:tcPr>
            <w:tcW w:w="7300" w:type="dxa"/>
            <w:vAlign w:val="center"/>
          </w:tcPr>
          <w:p w:rsidR="00250D03" w:rsidRPr="0096314F" w:rsidRDefault="00250D03" w:rsidP="00F572B1">
            <w:pPr>
              <w:rPr>
                <w:rFonts w:ascii="Arial" w:hAnsi="Arial" w:cs="Arial"/>
              </w:rPr>
            </w:pPr>
            <w:r w:rsidRPr="0096314F">
              <w:rPr>
                <w:rFonts w:ascii="Arial" w:hAnsi="Arial" w:cs="Arial"/>
              </w:rPr>
              <w:t>Dokumentacja projektowa</w:t>
            </w:r>
          </w:p>
        </w:tc>
      </w:tr>
      <w:tr w:rsidR="00250D03" w:rsidRPr="0096314F">
        <w:trPr>
          <w:trHeight w:val="445"/>
        </w:trPr>
        <w:tc>
          <w:tcPr>
            <w:tcW w:w="1940" w:type="dxa"/>
            <w:vAlign w:val="center"/>
          </w:tcPr>
          <w:p w:rsidR="00250D03" w:rsidRPr="0096314F" w:rsidRDefault="00250D03" w:rsidP="00F572B1">
            <w:pPr>
              <w:rPr>
                <w:rFonts w:ascii="Arial" w:hAnsi="Arial" w:cs="Arial"/>
              </w:rPr>
            </w:pPr>
            <w:r w:rsidRPr="0096314F">
              <w:rPr>
                <w:rFonts w:ascii="Arial" w:hAnsi="Arial" w:cs="Arial"/>
              </w:rPr>
              <w:t>Załącznik Nr 9</w:t>
            </w:r>
          </w:p>
        </w:tc>
        <w:tc>
          <w:tcPr>
            <w:tcW w:w="7300" w:type="dxa"/>
            <w:vAlign w:val="center"/>
          </w:tcPr>
          <w:p w:rsidR="00250D03" w:rsidRPr="0096314F" w:rsidRDefault="00250D03" w:rsidP="00F572B1">
            <w:pPr>
              <w:spacing w:after="0" w:line="240" w:lineRule="auto"/>
              <w:rPr>
                <w:rFonts w:ascii="Arial" w:hAnsi="Arial" w:cs="Arial"/>
              </w:rPr>
            </w:pPr>
            <w:r w:rsidRPr="0096314F">
              <w:rPr>
                <w:rFonts w:ascii="Arial" w:hAnsi="Arial" w:cs="Arial"/>
              </w:rPr>
              <w:t>Klauzula informacyjna dotycząca art. 13 RODO</w:t>
            </w:r>
          </w:p>
        </w:tc>
      </w:tr>
    </w:tbl>
    <w:p w:rsidR="00250D03" w:rsidRPr="0096314F" w:rsidRDefault="00250D03" w:rsidP="00925F0D">
      <w:pPr>
        <w:tabs>
          <w:tab w:val="left" w:pos="1245"/>
        </w:tabs>
        <w:jc w:val="both"/>
        <w:rPr>
          <w:rFonts w:ascii="Arial" w:hAnsi="Arial" w:cs="Arial"/>
        </w:rPr>
      </w:pPr>
    </w:p>
    <w:sectPr w:rsidR="00250D03" w:rsidRPr="0096314F" w:rsidSect="00163D1A">
      <w:headerReference w:type="default" r:id="rId19"/>
      <w:footerReference w:type="default" r:id="rId20"/>
      <w:headerReference w:type="first" r:id="rId21"/>
      <w:footerReference w:type="first" r:id="rId22"/>
      <w:pgSz w:w="11906" w:h="16838"/>
      <w:pgMar w:top="1618" w:right="1417" w:bottom="899"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03" w:rsidRDefault="00250D03" w:rsidP="00D039AB">
      <w:pPr>
        <w:spacing w:after="0" w:line="240" w:lineRule="auto"/>
      </w:pPr>
      <w:r>
        <w:separator/>
      </w:r>
    </w:p>
  </w:endnote>
  <w:endnote w:type="continuationSeparator" w:id="0">
    <w:p w:rsidR="00250D03" w:rsidRDefault="00250D03" w:rsidP="00D03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3" w:rsidRDefault="00250D03">
    <w:pPr>
      <w:pStyle w:val="Footer"/>
      <w:jc w:val="right"/>
    </w:pPr>
    <w:fldSimple w:instr="PAGE   \* MERGEFORMAT">
      <w:r>
        <w:rPr>
          <w:noProof/>
        </w:rPr>
        <w:t>25</w:t>
      </w:r>
    </w:fldSimple>
  </w:p>
  <w:p w:rsidR="00250D03" w:rsidRDefault="00250D0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85pt;margin-top:809.9pt;width:553.05pt;height:15.3pt;z-index:251658240;mso-position-horizontal-relative:page;mso-position-vertical-relative:page">
          <v:imagedata r:id="rId1" o:title=""/>
          <o:lock v:ext="edit" aspectratio="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3" w:rsidRDefault="00250D0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6.85pt;margin-top:809.9pt;width:553.05pt;height:15.3pt;z-index:251657216;mso-position-horizontal-relative:page;mso-position-vertical-relative:page">
          <v:imagedata r:id="rId1" o:title=""/>
          <o:lock v:ext="edit" aspectratio="f"/>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03" w:rsidRDefault="00250D03" w:rsidP="00D039AB">
      <w:pPr>
        <w:spacing w:after="0" w:line="240" w:lineRule="auto"/>
      </w:pPr>
      <w:r>
        <w:separator/>
      </w:r>
    </w:p>
  </w:footnote>
  <w:footnote w:type="continuationSeparator" w:id="0">
    <w:p w:rsidR="00250D03" w:rsidRDefault="00250D03" w:rsidP="00D03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3" w:rsidRDefault="00250D0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85pt;margin-top:8.9pt;width:552.75pt;height:59.25pt;z-index:251659264;mso-position-horizontal-relative:pag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3" w:rsidRDefault="00250D0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6.9pt;margin-top:8.9pt;width:552.75pt;height:59.25pt;z-index:251656192;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AF4202"/>
    <w:multiLevelType w:val="hybridMultilevel"/>
    <w:tmpl w:val="1E0C18A0"/>
    <w:lvl w:ilvl="0" w:tplc="87FA2CCC">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507F8E"/>
    <w:multiLevelType w:val="hybridMultilevel"/>
    <w:tmpl w:val="E3885564"/>
    <w:lvl w:ilvl="0" w:tplc="6346EC9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954CFC"/>
    <w:multiLevelType w:val="hybridMultilevel"/>
    <w:tmpl w:val="3F6C9A54"/>
    <w:lvl w:ilvl="0" w:tplc="12887078">
      <w:start w:val="1"/>
      <w:numFmt w:val="lowerLetter"/>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nsid w:val="0D471870"/>
    <w:multiLevelType w:val="hybridMultilevel"/>
    <w:tmpl w:val="E63C3E48"/>
    <w:name w:val="WW8Num2022"/>
    <w:lvl w:ilvl="0" w:tplc="32681B82">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D8F6503"/>
    <w:multiLevelType w:val="hybridMultilevel"/>
    <w:tmpl w:val="DE5E4754"/>
    <w:lvl w:ilvl="0" w:tplc="E7149268">
      <w:start w:val="1"/>
      <w:numFmt w:val="decimal"/>
      <w:lvlText w:val="%1."/>
      <w:lvlJc w:val="left"/>
      <w:pPr>
        <w:tabs>
          <w:tab w:val="num" w:pos="720"/>
        </w:tabs>
        <w:ind w:left="720" w:hanging="360"/>
      </w:pPr>
      <w:rPr>
        <w:rFonts w:ascii="Arial" w:eastAsia="Times New Roman" w:hAnsi="Arial"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E546BA5"/>
    <w:multiLevelType w:val="hybridMultilevel"/>
    <w:tmpl w:val="31DE9972"/>
    <w:lvl w:ilvl="0" w:tplc="26087F32">
      <w:start w:val="1"/>
      <w:numFmt w:val="lowerLetter"/>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nsid w:val="0EE75B2F"/>
    <w:multiLevelType w:val="hybridMultilevel"/>
    <w:tmpl w:val="BD46AFDC"/>
    <w:lvl w:ilvl="0" w:tplc="FBCC5A56">
      <w:start w:val="1"/>
      <w:numFmt w:val="decimal"/>
      <w:lvlText w:val="%1)"/>
      <w:lvlJc w:val="left"/>
      <w:pPr>
        <w:tabs>
          <w:tab w:val="num" w:pos="1080"/>
        </w:tabs>
        <w:ind w:left="1080" w:hanging="360"/>
      </w:pPr>
      <w:rPr>
        <w:rFonts w:hint="default"/>
      </w:rPr>
    </w:lvl>
    <w:lvl w:ilvl="1" w:tplc="06EA9798">
      <w:start w:val="1"/>
      <w:numFmt w:val="decimal"/>
      <w:lvlText w:val="%2."/>
      <w:lvlJc w:val="left"/>
      <w:pPr>
        <w:tabs>
          <w:tab w:val="num" w:pos="360"/>
        </w:tabs>
        <w:ind w:left="360" w:hanging="360"/>
      </w:pPr>
      <w:rPr>
        <w:rFonts w:hint="default"/>
        <w:b/>
        <w:bCs/>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9">
    <w:nsid w:val="0FDF1500"/>
    <w:multiLevelType w:val="hybridMultilevel"/>
    <w:tmpl w:val="25EAD600"/>
    <w:lvl w:ilvl="0" w:tplc="404AA90C">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0343C9E"/>
    <w:multiLevelType w:val="hybridMultilevel"/>
    <w:tmpl w:val="32204C1A"/>
    <w:lvl w:ilvl="0" w:tplc="0AE0A03A">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12464A1D"/>
    <w:multiLevelType w:val="hybridMultilevel"/>
    <w:tmpl w:val="6D6EB886"/>
    <w:lvl w:ilvl="0" w:tplc="9FCCCEBA">
      <w:start w:val="1"/>
      <w:numFmt w:val="lowerLetter"/>
      <w:lvlText w:val="%1)"/>
      <w:lvlJc w:val="left"/>
      <w:pPr>
        <w:tabs>
          <w:tab w:val="num" w:pos="1440"/>
        </w:tabs>
        <w:ind w:left="1440" w:hanging="360"/>
      </w:pPr>
      <w:rPr>
        <w:rFonts w:hint="default"/>
        <w:b/>
        <w:bCs/>
      </w:rPr>
    </w:lvl>
    <w:lvl w:ilvl="1" w:tplc="0AB06E42">
      <w:start w:val="1"/>
      <w:numFmt w:val="bullet"/>
      <w:lvlText w:val=""/>
      <w:lvlJc w:val="left"/>
      <w:pPr>
        <w:tabs>
          <w:tab w:val="num" w:pos="1800"/>
        </w:tabs>
        <w:ind w:left="1800" w:hanging="720"/>
      </w:pPr>
      <w:rPr>
        <w:rFonts w:ascii="Symbol" w:hAnsi="Symbol" w:cs="Symbol" w:hint="default"/>
      </w:rPr>
    </w:lvl>
    <w:lvl w:ilvl="2" w:tplc="721E471C">
      <w:start w:val="1"/>
      <w:numFmt w:val="bullet"/>
      <w:lvlText w:val=""/>
      <w:lvlJc w:val="left"/>
      <w:pPr>
        <w:tabs>
          <w:tab w:val="num" w:pos="1800"/>
        </w:tabs>
        <w:ind w:left="1800" w:hanging="360"/>
      </w:pPr>
      <w:rPr>
        <w:rFonts w:ascii="Symbol" w:hAnsi="Symbol" w:cs="Symbol" w:hint="default"/>
      </w:rPr>
    </w:lvl>
    <w:lvl w:ilvl="3" w:tplc="8A2C48BC">
      <w:start w:val="2"/>
      <w:numFmt w:val="decimal"/>
      <w:lvlText w:val="%4."/>
      <w:lvlJc w:val="left"/>
      <w:pPr>
        <w:ind w:left="2880" w:hanging="360"/>
      </w:pPr>
      <w:rPr>
        <w:rFonts w:hint="default"/>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2F15640"/>
    <w:multiLevelType w:val="hybridMultilevel"/>
    <w:tmpl w:val="17EAC43A"/>
    <w:lvl w:ilvl="0" w:tplc="A94E7F3A">
      <w:start w:val="3"/>
      <w:numFmt w:val="decimal"/>
      <w:lvlText w:val="%1)"/>
      <w:lvlJc w:val="left"/>
      <w:pPr>
        <w:tabs>
          <w:tab w:val="num" w:pos="326"/>
        </w:tabs>
        <w:ind w:left="1440" w:hanging="360"/>
      </w:pPr>
      <w:rPr>
        <w:rFonts w:hint="default"/>
        <w:b/>
        <w:bCs/>
        <w:color w:val="auto"/>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13">
    <w:nsid w:val="13FC6359"/>
    <w:multiLevelType w:val="hybridMultilevel"/>
    <w:tmpl w:val="0714E9B2"/>
    <w:lvl w:ilvl="0" w:tplc="011E24A0">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4FC46D6"/>
    <w:multiLevelType w:val="hybridMultilevel"/>
    <w:tmpl w:val="E8AE22DC"/>
    <w:lvl w:ilvl="0" w:tplc="96AA66B4">
      <w:start w:val="4"/>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88B4AB7"/>
    <w:multiLevelType w:val="hybridMultilevel"/>
    <w:tmpl w:val="12686376"/>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1B182104"/>
    <w:multiLevelType w:val="hybridMultilevel"/>
    <w:tmpl w:val="41EC8E9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1C4249A8"/>
    <w:multiLevelType w:val="hybridMultilevel"/>
    <w:tmpl w:val="0A409A7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1F466E0E"/>
    <w:multiLevelType w:val="hybridMultilevel"/>
    <w:tmpl w:val="46D2337E"/>
    <w:lvl w:ilvl="0" w:tplc="D13EF0E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1F9718F3"/>
    <w:multiLevelType w:val="hybridMultilevel"/>
    <w:tmpl w:val="B26EDA70"/>
    <w:lvl w:ilvl="0" w:tplc="F794ABF8">
      <w:start w:val="1"/>
      <w:numFmt w:val="bullet"/>
      <w:lvlText w:val="-"/>
      <w:lvlJc w:val="left"/>
      <w:pPr>
        <w:tabs>
          <w:tab w:val="num" w:pos="1920"/>
        </w:tabs>
        <w:ind w:left="1920" w:hanging="360"/>
      </w:pPr>
      <w:rPr>
        <w:rFonts w:ascii="Arial" w:hAnsi="Arial" w:cs="Arial" w:hint="default"/>
      </w:rPr>
    </w:lvl>
    <w:lvl w:ilvl="1" w:tplc="04150003">
      <w:start w:val="1"/>
      <w:numFmt w:val="bullet"/>
      <w:lvlText w:val="o"/>
      <w:lvlJc w:val="left"/>
      <w:pPr>
        <w:tabs>
          <w:tab w:val="num" w:pos="1932"/>
        </w:tabs>
        <w:ind w:left="1932" w:hanging="360"/>
      </w:pPr>
      <w:rPr>
        <w:rFonts w:ascii="Courier New" w:hAnsi="Courier New" w:cs="Courier New" w:hint="default"/>
      </w:rPr>
    </w:lvl>
    <w:lvl w:ilvl="2" w:tplc="04150005">
      <w:start w:val="1"/>
      <w:numFmt w:val="bullet"/>
      <w:lvlText w:val=""/>
      <w:lvlJc w:val="left"/>
      <w:pPr>
        <w:tabs>
          <w:tab w:val="num" w:pos="2652"/>
        </w:tabs>
        <w:ind w:left="2652" w:hanging="360"/>
      </w:pPr>
      <w:rPr>
        <w:rFonts w:ascii="Wingdings" w:hAnsi="Wingdings" w:cs="Wingdings" w:hint="default"/>
      </w:rPr>
    </w:lvl>
    <w:lvl w:ilvl="3" w:tplc="04150001">
      <w:start w:val="1"/>
      <w:numFmt w:val="bullet"/>
      <w:lvlText w:val=""/>
      <w:lvlJc w:val="left"/>
      <w:pPr>
        <w:tabs>
          <w:tab w:val="num" w:pos="3372"/>
        </w:tabs>
        <w:ind w:left="3372" w:hanging="360"/>
      </w:pPr>
      <w:rPr>
        <w:rFonts w:ascii="Symbol" w:hAnsi="Symbol" w:cs="Symbol" w:hint="default"/>
      </w:rPr>
    </w:lvl>
    <w:lvl w:ilvl="4" w:tplc="04150003">
      <w:start w:val="1"/>
      <w:numFmt w:val="bullet"/>
      <w:lvlText w:val="o"/>
      <w:lvlJc w:val="left"/>
      <w:pPr>
        <w:tabs>
          <w:tab w:val="num" w:pos="4092"/>
        </w:tabs>
        <w:ind w:left="4092" w:hanging="360"/>
      </w:pPr>
      <w:rPr>
        <w:rFonts w:ascii="Courier New" w:hAnsi="Courier New" w:cs="Courier New" w:hint="default"/>
      </w:rPr>
    </w:lvl>
    <w:lvl w:ilvl="5" w:tplc="04150005">
      <w:start w:val="1"/>
      <w:numFmt w:val="bullet"/>
      <w:lvlText w:val=""/>
      <w:lvlJc w:val="left"/>
      <w:pPr>
        <w:tabs>
          <w:tab w:val="num" w:pos="4812"/>
        </w:tabs>
        <w:ind w:left="4812" w:hanging="360"/>
      </w:pPr>
      <w:rPr>
        <w:rFonts w:ascii="Wingdings" w:hAnsi="Wingdings" w:cs="Wingdings" w:hint="default"/>
      </w:rPr>
    </w:lvl>
    <w:lvl w:ilvl="6" w:tplc="04150001">
      <w:start w:val="1"/>
      <w:numFmt w:val="bullet"/>
      <w:lvlText w:val=""/>
      <w:lvlJc w:val="left"/>
      <w:pPr>
        <w:tabs>
          <w:tab w:val="num" w:pos="5532"/>
        </w:tabs>
        <w:ind w:left="5532" w:hanging="360"/>
      </w:pPr>
      <w:rPr>
        <w:rFonts w:ascii="Symbol" w:hAnsi="Symbol" w:cs="Symbol" w:hint="default"/>
      </w:rPr>
    </w:lvl>
    <w:lvl w:ilvl="7" w:tplc="04150003">
      <w:start w:val="1"/>
      <w:numFmt w:val="bullet"/>
      <w:lvlText w:val="o"/>
      <w:lvlJc w:val="left"/>
      <w:pPr>
        <w:tabs>
          <w:tab w:val="num" w:pos="6252"/>
        </w:tabs>
        <w:ind w:left="6252" w:hanging="360"/>
      </w:pPr>
      <w:rPr>
        <w:rFonts w:ascii="Courier New" w:hAnsi="Courier New" w:cs="Courier New" w:hint="default"/>
      </w:rPr>
    </w:lvl>
    <w:lvl w:ilvl="8" w:tplc="04150005">
      <w:start w:val="1"/>
      <w:numFmt w:val="bullet"/>
      <w:lvlText w:val=""/>
      <w:lvlJc w:val="left"/>
      <w:pPr>
        <w:tabs>
          <w:tab w:val="num" w:pos="6972"/>
        </w:tabs>
        <w:ind w:left="6972" w:hanging="360"/>
      </w:pPr>
      <w:rPr>
        <w:rFonts w:ascii="Wingdings" w:hAnsi="Wingdings" w:cs="Wingdings" w:hint="default"/>
      </w:rPr>
    </w:lvl>
  </w:abstractNum>
  <w:abstractNum w:abstractNumId="20">
    <w:nsid w:val="23261AC0"/>
    <w:multiLevelType w:val="hybridMultilevel"/>
    <w:tmpl w:val="152A3158"/>
    <w:lvl w:ilvl="0" w:tplc="798A0E72">
      <w:start w:val="1"/>
      <w:numFmt w:val="decimal"/>
      <w:lvlText w:val="%1."/>
      <w:lvlJc w:val="left"/>
      <w:pPr>
        <w:tabs>
          <w:tab w:val="num" w:pos="360"/>
        </w:tabs>
        <w:ind w:left="360" w:hanging="360"/>
      </w:pPr>
      <w:rPr>
        <w:b/>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37577CA"/>
    <w:multiLevelType w:val="multilevel"/>
    <w:tmpl w:val="5EA8E1AE"/>
    <w:lvl w:ilvl="0">
      <w:start w:val="5"/>
      <w:numFmt w:val="decimal"/>
      <w:lvlText w:val="%1."/>
      <w:lvlJc w:val="left"/>
      <w:pPr>
        <w:tabs>
          <w:tab w:val="num" w:pos="0"/>
        </w:tabs>
        <w:ind w:left="720" w:hanging="360"/>
      </w:pPr>
      <w:rPr>
        <w:rFonts w:ascii="Arial" w:hAnsi="Arial" w:cs="Arial" w:hint="default"/>
        <w:b/>
        <w:bCs/>
        <w:i w:val="0"/>
        <w:iCs w:val="0"/>
        <w:sz w:val="24"/>
        <w:szCs w:val="24"/>
      </w:rPr>
    </w:lvl>
    <w:lvl w:ilvl="1">
      <w:start w:val="5"/>
      <w:numFmt w:val="decimal"/>
      <w:isLgl/>
      <w:lvlText w:val="%2.1"/>
      <w:lvlJc w:val="left"/>
      <w:pPr>
        <w:tabs>
          <w:tab w:val="num" w:pos="0"/>
        </w:tabs>
        <w:ind w:left="720" w:hanging="360"/>
      </w:pPr>
      <w:rPr>
        <w:rFonts w:ascii="Arial" w:eastAsia="Times New Roman" w:hAnsi="Arial" w:hint="default"/>
        <w:b/>
        <w:bCs/>
        <w:i w:val="0"/>
        <w:iCs w:val="0"/>
        <w:color w:val="auto"/>
      </w:rPr>
    </w:lvl>
    <w:lvl w:ilvl="2">
      <w:start w:val="1"/>
      <w:numFmt w:val="decimal"/>
      <w:isLgl/>
      <w:lvlText w:val="%1.%2.%3."/>
      <w:lvlJc w:val="left"/>
      <w:pPr>
        <w:tabs>
          <w:tab w:val="num" w:pos="0"/>
        </w:tabs>
        <w:ind w:left="1080" w:hanging="720"/>
      </w:pPr>
      <w:rPr>
        <w:rFonts w:hint="default"/>
        <w:color w:val="auto"/>
      </w:rPr>
    </w:lvl>
    <w:lvl w:ilvl="3">
      <w:start w:val="1"/>
      <w:numFmt w:val="decimal"/>
      <w:isLgl/>
      <w:lvlText w:val="%1.%2.%3.%4."/>
      <w:lvlJc w:val="left"/>
      <w:pPr>
        <w:tabs>
          <w:tab w:val="num" w:pos="0"/>
        </w:tabs>
        <w:ind w:left="1080" w:hanging="720"/>
      </w:pPr>
      <w:rPr>
        <w:rFonts w:hint="default"/>
        <w:color w:val="auto"/>
      </w:rPr>
    </w:lvl>
    <w:lvl w:ilvl="4">
      <w:start w:val="1"/>
      <w:numFmt w:val="decimal"/>
      <w:isLgl/>
      <w:lvlText w:val="%1.%2.%3.%4.%5."/>
      <w:lvlJc w:val="left"/>
      <w:pPr>
        <w:tabs>
          <w:tab w:val="num" w:pos="0"/>
        </w:tabs>
        <w:ind w:left="1440" w:hanging="1080"/>
      </w:pPr>
      <w:rPr>
        <w:rFonts w:hint="default"/>
        <w:color w:val="auto"/>
      </w:rPr>
    </w:lvl>
    <w:lvl w:ilvl="5">
      <w:start w:val="1"/>
      <w:numFmt w:val="decimal"/>
      <w:isLgl/>
      <w:lvlText w:val="%1.%2.%3.%4.%5.%6."/>
      <w:lvlJc w:val="left"/>
      <w:pPr>
        <w:tabs>
          <w:tab w:val="num" w:pos="0"/>
        </w:tabs>
        <w:ind w:left="1440" w:hanging="1080"/>
      </w:pPr>
      <w:rPr>
        <w:rFonts w:hint="default"/>
        <w:color w:val="auto"/>
      </w:rPr>
    </w:lvl>
    <w:lvl w:ilvl="6">
      <w:start w:val="1"/>
      <w:numFmt w:val="decimal"/>
      <w:isLgl/>
      <w:lvlText w:val="%1.%2.%3.%4.%5.%6.%7."/>
      <w:lvlJc w:val="left"/>
      <w:pPr>
        <w:tabs>
          <w:tab w:val="num" w:pos="0"/>
        </w:tabs>
        <w:ind w:left="1800" w:hanging="1440"/>
      </w:pPr>
      <w:rPr>
        <w:rFonts w:hint="default"/>
        <w:color w:val="auto"/>
      </w:rPr>
    </w:lvl>
    <w:lvl w:ilvl="7">
      <w:start w:val="1"/>
      <w:numFmt w:val="decimal"/>
      <w:isLgl/>
      <w:lvlText w:val="%1.%2.%3.%4.%5.%6.%7.%8."/>
      <w:lvlJc w:val="left"/>
      <w:pPr>
        <w:tabs>
          <w:tab w:val="num" w:pos="0"/>
        </w:tabs>
        <w:ind w:left="1800" w:hanging="1440"/>
      </w:pPr>
      <w:rPr>
        <w:rFonts w:hint="default"/>
        <w:color w:val="auto"/>
      </w:rPr>
    </w:lvl>
    <w:lvl w:ilvl="8">
      <w:start w:val="1"/>
      <w:numFmt w:val="decimal"/>
      <w:isLgl/>
      <w:lvlText w:val="%1.%2.%3.%4.%5.%6.%7.%8.%9."/>
      <w:lvlJc w:val="left"/>
      <w:pPr>
        <w:tabs>
          <w:tab w:val="num" w:pos="0"/>
        </w:tabs>
        <w:ind w:left="2160" w:hanging="1800"/>
      </w:pPr>
      <w:rPr>
        <w:rFonts w:hint="default"/>
        <w:color w:val="auto"/>
      </w:rPr>
    </w:lvl>
  </w:abstractNum>
  <w:abstractNum w:abstractNumId="22">
    <w:nsid w:val="2A6B1249"/>
    <w:multiLevelType w:val="hybridMultilevel"/>
    <w:tmpl w:val="828CB908"/>
    <w:lvl w:ilvl="0" w:tplc="5FD4B6FC">
      <w:start w:val="1"/>
      <w:numFmt w:val="lowerLetter"/>
      <w:lvlText w:val="%1)"/>
      <w:lvlJc w:val="left"/>
      <w:pPr>
        <w:tabs>
          <w:tab w:val="num" w:pos="1440"/>
        </w:tabs>
        <w:ind w:left="1440" w:hanging="360"/>
      </w:pPr>
      <w:rPr>
        <w:rFonts w:hint="default"/>
        <w:b/>
        <w:bCs/>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3">
    <w:nsid w:val="2E5E1894"/>
    <w:multiLevelType w:val="hybridMultilevel"/>
    <w:tmpl w:val="3DA08F6C"/>
    <w:lvl w:ilvl="0" w:tplc="15361966">
      <w:start w:val="1"/>
      <w:numFmt w:val="bullet"/>
      <w:lvlText w:val=""/>
      <w:lvlJc w:val="left"/>
      <w:pPr>
        <w:tabs>
          <w:tab w:val="num" w:pos="1887"/>
        </w:tabs>
        <w:ind w:left="3240" w:hanging="360"/>
      </w:pPr>
      <w:rPr>
        <w:rFonts w:ascii="Symbol" w:hAnsi="Symbol" w:cs="Symbol" w:hint="default"/>
      </w:rPr>
    </w:lvl>
    <w:lvl w:ilvl="1" w:tplc="15361966">
      <w:start w:val="1"/>
      <w:numFmt w:val="bullet"/>
      <w:lvlText w:val=""/>
      <w:lvlJc w:val="left"/>
      <w:pPr>
        <w:tabs>
          <w:tab w:val="num" w:pos="807"/>
        </w:tabs>
        <w:ind w:left="2160" w:hanging="360"/>
      </w:pPr>
      <w:rPr>
        <w:rFonts w:ascii="Symbol" w:hAnsi="Symbol" w:cs="Symbol"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4">
    <w:nsid w:val="30526567"/>
    <w:multiLevelType w:val="hybridMultilevel"/>
    <w:tmpl w:val="DB6E84BA"/>
    <w:lvl w:ilvl="0" w:tplc="5FD4B6FC">
      <w:start w:val="1"/>
      <w:numFmt w:val="lowerLetter"/>
      <w:lvlText w:val="%1)"/>
      <w:lvlJc w:val="left"/>
      <w:pPr>
        <w:tabs>
          <w:tab w:val="num" w:pos="720"/>
        </w:tabs>
        <w:ind w:left="720" w:hanging="360"/>
      </w:pPr>
      <w:rPr>
        <w:rFonts w:hint="default"/>
        <w:b/>
        <w:bCs/>
      </w:rPr>
    </w:lvl>
    <w:lvl w:ilvl="1" w:tplc="04150019">
      <w:start w:val="1"/>
      <w:numFmt w:val="lowerLetter"/>
      <w:lvlText w:val="%2."/>
      <w:lvlJc w:val="left"/>
      <w:pPr>
        <w:tabs>
          <w:tab w:val="num" w:pos="-180"/>
        </w:tabs>
        <w:ind w:left="-180" w:hanging="360"/>
      </w:pPr>
    </w:lvl>
    <w:lvl w:ilvl="2" w:tplc="0415001B">
      <w:start w:val="1"/>
      <w:numFmt w:val="lowerRoman"/>
      <w:lvlText w:val="%3."/>
      <w:lvlJc w:val="right"/>
      <w:pPr>
        <w:tabs>
          <w:tab w:val="num" w:pos="540"/>
        </w:tabs>
        <w:ind w:left="540" w:hanging="180"/>
      </w:pPr>
    </w:lvl>
    <w:lvl w:ilvl="3" w:tplc="0415000F">
      <w:start w:val="1"/>
      <w:numFmt w:val="decimal"/>
      <w:lvlText w:val="%4."/>
      <w:lvlJc w:val="left"/>
      <w:pPr>
        <w:tabs>
          <w:tab w:val="num" w:pos="1260"/>
        </w:tabs>
        <w:ind w:left="1260" w:hanging="360"/>
      </w:pPr>
    </w:lvl>
    <w:lvl w:ilvl="4" w:tplc="04150019">
      <w:start w:val="1"/>
      <w:numFmt w:val="lowerLetter"/>
      <w:lvlText w:val="%5."/>
      <w:lvlJc w:val="left"/>
      <w:pPr>
        <w:tabs>
          <w:tab w:val="num" w:pos="1980"/>
        </w:tabs>
        <w:ind w:left="1980" w:hanging="360"/>
      </w:pPr>
    </w:lvl>
    <w:lvl w:ilvl="5" w:tplc="0415001B">
      <w:start w:val="1"/>
      <w:numFmt w:val="lowerRoman"/>
      <w:lvlText w:val="%6."/>
      <w:lvlJc w:val="right"/>
      <w:pPr>
        <w:tabs>
          <w:tab w:val="num" w:pos="2700"/>
        </w:tabs>
        <w:ind w:left="2700" w:hanging="180"/>
      </w:pPr>
    </w:lvl>
    <w:lvl w:ilvl="6" w:tplc="0415000F">
      <w:start w:val="1"/>
      <w:numFmt w:val="decimal"/>
      <w:lvlText w:val="%7."/>
      <w:lvlJc w:val="left"/>
      <w:pPr>
        <w:tabs>
          <w:tab w:val="num" w:pos="3420"/>
        </w:tabs>
        <w:ind w:left="3420" w:hanging="360"/>
      </w:pPr>
    </w:lvl>
    <w:lvl w:ilvl="7" w:tplc="04150019">
      <w:start w:val="1"/>
      <w:numFmt w:val="lowerLetter"/>
      <w:lvlText w:val="%8."/>
      <w:lvlJc w:val="left"/>
      <w:pPr>
        <w:tabs>
          <w:tab w:val="num" w:pos="4140"/>
        </w:tabs>
        <w:ind w:left="4140" w:hanging="360"/>
      </w:pPr>
    </w:lvl>
    <w:lvl w:ilvl="8" w:tplc="0415001B">
      <w:start w:val="1"/>
      <w:numFmt w:val="lowerRoman"/>
      <w:lvlText w:val="%9."/>
      <w:lvlJc w:val="right"/>
      <w:pPr>
        <w:tabs>
          <w:tab w:val="num" w:pos="4860"/>
        </w:tabs>
        <w:ind w:left="4860" w:hanging="180"/>
      </w:pPr>
    </w:lvl>
  </w:abstractNum>
  <w:abstractNum w:abstractNumId="25">
    <w:nsid w:val="30613E14"/>
    <w:multiLevelType w:val="hybridMultilevel"/>
    <w:tmpl w:val="AA10B78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310B1F09"/>
    <w:multiLevelType w:val="hybridMultilevel"/>
    <w:tmpl w:val="225A34A6"/>
    <w:lvl w:ilvl="0" w:tplc="8C8C724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15F4D8B"/>
    <w:multiLevelType w:val="hybridMultilevel"/>
    <w:tmpl w:val="7F427D70"/>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nsid w:val="34182FEB"/>
    <w:multiLevelType w:val="hybridMultilevel"/>
    <w:tmpl w:val="445852E6"/>
    <w:lvl w:ilvl="0" w:tplc="B4C0975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66A31F6"/>
    <w:multiLevelType w:val="hybridMultilevel"/>
    <w:tmpl w:val="A61CFA58"/>
    <w:lvl w:ilvl="0" w:tplc="63AC585E">
      <w:start w:val="1"/>
      <w:numFmt w:val="decimal"/>
      <w:lvlText w:val="%1."/>
      <w:lvlJc w:val="left"/>
      <w:pPr>
        <w:tabs>
          <w:tab w:val="num" w:pos="540"/>
        </w:tabs>
        <w:ind w:left="540" w:hanging="360"/>
      </w:pPr>
      <w:rPr>
        <w:rFonts w:hint="default"/>
        <w:b/>
        <w:bCs/>
        <w:i w:val="0"/>
        <w:iCs w:val="0"/>
        <w:sz w:val="24"/>
        <w:szCs w:val="24"/>
      </w:rPr>
    </w:lvl>
    <w:lvl w:ilvl="1" w:tplc="1A06ACC8">
      <w:start w:val="1"/>
      <w:numFmt w:val="decimal"/>
      <w:lvlText w:val="%2)"/>
      <w:lvlJc w:val="left"/>
      <w:pPr>
        <w:tabs>
          <w:tab w:val="num" w:pos="1440"/>
        </w:tabs>
        <w:ind w:left="1440" w:hanging="360"/>
      </w:pPr>
      <w:rPr>
        <w:rFonts w:hint="default"/>
        <w:b/>
        <w:bCs/>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72E223D"/>
    <w:multiLevelType w:val="hybridMultilevel"/>
    <w:tmpl w:val="43C0933C"/>
    <w:lvl w:ilvl="0" w:tplc="EEE8C09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A521C81"/>
    <w:multiLevelType w:val="hybridMultilevel"/>
    <w:tmpl w:val="D14A97B0"/>
    <w:lvl w:ilvl="0" w:tplc="2F10F896">
      <w:start w:val="2"/>
      <w:numFmt w:val="lowerLetter"/>
      <w:lvlText w:val="%1)"/>
      <w:lvlJc w:val="left"/>
      <w:pPr>
        <w:tabs>
          <w:tab w:val="num" w:pos="1996"/>
        </w:tabs>
        <w:ind w:left="1996" w:hanging="360"/>
      </w:pPr>
      <w:rPr>
        <w:rFonts w:hint="default"/>
        <w:b/>
        <w:bCs/>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32">
    <w:nsid w:val="3CCF1FE8"/>
    <w:multiLevelType w:val="hybridMultilevel"/>
    <w:tmpl w:val="56F6B4A2"/>
    <w:lvl w:ilvl="0" w:tplc="60D40F1A">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nsid w:val="400246E0"/>
    <w:multiLevelType w:val="hybridMultilevel"/>
    <w:tmpl w:val="8D1E3B6C"/>
    <w:lvl w:ilvl="0" w:tplc="994A5A16">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1AC158F"/>
    <w:multiLevelType w:val="hybridMultilevel"/>
    <w:tmpl w:val="4762F888"/>
    <w:lvl w:ilvl="0" w:tplc="86109442">
      <w:start w:val="2"/>
      <w:numFmt w:val="decimal"/>
      <w:lvlText w:val="%1."/>
      <w:lvlJc w:val="left"/>
      <w:pPr>
        <w:tabs>
          <w:tab w:val="num" w:pos="1226"/>
        </w:tabs>
        <w:ind w:left="234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1DD0E0E"/>
    <w:multiLevelType w:val="hybridMultilevel"/>
    <w:tmpl w:val="ACC6A804"/>
    <w:lvl w:ilvl="0" w:tplc="5FD4B6FC">
      <w:start w:val="1"/>
      <w:numFmt w:val="lowerLetter"/>
      <w:lvlText w:val="%1)"/>
      <w:lvlJc w:val="left"/>
      <w:pPr>
        <w:tabs>
          <w:tab w:val="num" w:pos="2877"/>
        </w:tabs>
        <w:ind w:left="2877" w:hanging="360"/>
      </w:pPr>
      <w:rPr>
        <w:rFonts w:hint="default"/>
        <w:b/>
        <w:bCs/>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36">
    <w:nsid w:val="44912A39"/>
    <w:multiLevelType w:val="hybridMultilevel"/>
    <w:tmpl w:val="CD2477EE"/>
    <w:lvl w:ilvl="0" w:tplc="548E5220">
      <w:start w:val="1"/>
      <w:numFmt w:val="decimal"/>
      <w:lvlText w:val="Rozdział %1."/>
      <w:lvlJc w:val="left"/>
      <w:pPr>
        <w:tabs>
          <w:tab w:val="num" w:pos="360"/>
        </w:tabs>
        <w:ind w:left="360" w:hanging="360"/>
      </w:pPr>
      <w:rPr>
        <w:rFonts w:ascii="Arial" w:hAnsi="Arial" w:cs="Arial" w:hint="default"/>
        <w:b/>
        <w:bCs/>
        <w:i/>
        <w:iCs/>
        <w:sz w:val="28"/>
        <w:szCs w:val="28"/>
      </w:rPr>
    </w:lvl>
    <w:lvl w:ilvl="1" w:tplc="6F9661D8">
      <w:start w:val="8"/>
      <w:numFmt w:val="decimal"/>
      <w:lvlText w:val="%2)"/>
      <w:lvlJc w:val="left"/>
      <w:pPr>
        <w:tabs>
          <w:tab w:val="num" w:pos="360"/>
        </w:tabs>
        <w:ind w:left="360" w:hanging="360"/>
      </w:pPr>
      <w:rPr>
        <w:rFonts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44B17DB5"/>
    <w:multiLevelType w:val="hybridMultilevel"/>
    <w:tmpl w:val="A342AAB8"/>
    <w:lvl w:ilvl="0" w:tplc="0415000B">
      <w:start w:val="1"/>
      <w:numFmt w:val="bullet"/>
      <w:lvlText w:val=""/>
      <w:lvlJc w:val="left"/>
      <w:pPr>
        <w:ind w:left="1996" w:hanging="360"/>
      </w:pPr>
      <w:rPr>
        <w:rFonts w:ascii="Wingdings" w:hAnsi="Wingdings" w:cs="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38">
    <w:nsid w:val="49074FB7"/>
    <w:multiLevelType w:val="hybridMultilevel"/>
    <w:tmpl w:val="EA0A2A68"/>
    <w:lvl w:ilvl="0" w:tplc="DA8A78CC">
      <w:start w:val="1"/>
      <w:numFmt w:val="bullet"/>
      <w:lvlText w:val=""/>
      <w:lvlJc w:val="left"/>
      <w:pPr>
        <w:tabs>
          <w:tab w:val="num" w:pos="1968"/>
        </w:tabs>
        <w:ind w:left="1968" w:hanging="360"/>
      </w:pPr>
      <w:rPr>
        <w:rFonts w:ascii="Symbol" w:hAnsi="Symbol" w:cs="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39">
    <w:nsid w:val="49E77A29"/>
    <w:multiLevelType w:val="hybridMultilevel"/>
    <w:tmpl w:val="1842E454"/>
    <w:lvl w:ilvl="0" w:tplc="0E0E6CE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A2522A2"/>
    <w:multiLevelType w:val="hybridMultilevel"/>
    <w:tmpl w:val="E44A69BE"/>
    <w:lvl w:ilvl="0" w:tplc="15361966">
      <w:start w:val="1"/>
      <w:numFmt w:val="bullet"/>
      <w:lvlText w:val=""/>
      <w:lvlJc w:val="left"/>
      <w:pPr>
        <w:tabs>
          <w:tab w:val="num" w:pos="1524"/>
        </w:tabs>
        <w:ind w:left="2877" w:hanging="360"/>
      </w:pPr>
      <w:rPr>
        <w:rFonts w:ascii="Symbol" w:hAnsi="Symbol" w:cs="Symbol" w:hint="default"/>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41">
    <w:nsid w:val="4BD56E09"/>
    <w:multiLevelType w:val="hybridMultilevel"/>
    <w:tmpl w:val="419C7A32"/>
    <w:lvl w:ilvl="0" w:tplc="6F28DE6E">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4CCB5917"/>
    <w:multiLevelType w:val="multilevel"/>
    <w:tmpl w:val="D812ACC4"/>
    <w:lvl w:ilvl="0">
      <w:start w:val="3"/>
      <w:numFmt w:val="decimal"/>
      <w:lvlText w:val="%1."/>
      <w:lvlJc w:val="left"/>
      <w:pPr>
        <w:tabs>
          <w:tab w:val="num" w:pos="0"/>
        </w:tabs>
        <w:ind w:left="720" w:hanging="360"/>
      </w:pPr>
      <w:rPr>
        <w:rFonts w:ascii="Arial" w:hAnsi="Arial" w:cs="Arial" w:hint="default"/>
        <w:b/>
        <w:bCs/>
        <w:i w:val="0"/>
        <w:iCs w:val="0"/>
        <w:sz w:val="24"/>
        <w:szCs w:val="24"/>
      </w:rPr>
    </w:lvl>
    <w:lvl w:ilvl="1">
      <w:start w:val="1"/>
      <w:numFmt w:val="decimal"/>
      <w:isLgl/>
      <w:lvlText w:val="%2)"/>
      <w:lvlJc w:val="left"/>
      <w:pPr>
        <w:tabs>
          <w:tab w:val="num" w:pos="0"/>
        </w:tabs>
        <w:ind w:left="720" w:hanging="360"/>
      </w:pPr>
      <w:rPr>
        <w:rFonts w:ascii="Arial" w:eastAsia="Times New Roman" w:hAnsi="Arial" w:hint="default"/>
        <w:b/>
        <w:bCs/>
        <w:i w:val="0"/>
        <w:iCs w:val="0"/>
        <w:color w:val="auto"/>
      </w:rPr>
    </w:lvl>
    <w:lvl w:ilvl="2">
      <w:start w:val="1"/>
      <w:numFmt w:val="decimal"/>
      <w:isLgl/>
      <w:lvlText w:val="%1.%2.%3."/>
      <w:lvlJc w:val="left"/>
      <w:pPr>
        <w:tabs>
          <w:tab w:val="num" w:pos="0"/>
        </w:tabs>
        <w:ind w:left="1080" w:hanging="720"/>
      </w:pPr>
      <w:rPr>
        <w:rFonts w:hint="default"/>
        <w:color w:val="auto"/>
      </w:rPr>
    </w:lvl>
    <w:lvl w:ilvl="3">
      <w:start w:val="1"/>
      <w:numFmt w:val="decimal"/>
      <w:isLgl/>
      <w:lvlText w:val="%1.%2.%3.%4."/>
      <w:lvlJc w:val="left"/>
      <w:pPr>
        <w:tabs>
          <w:tab w:val="num" w:pos="0"/>
        </w:tabs>
        <w:ind w:left="1080" w:hanging="720"/>
      </w:pPr>
      <w:rPr>
        <w:rFonts w:hint="default"/>
        <w:color w:val="auto"/>
      </w:rPr>
    </w:lvl>
    <w:lvl w:ilvl="4">
      <w:start w:val="1"/>
      <w:numFmt w:val="decimal"/>
      <w:isLgl/>
      <w:lvlText w:val="%1.%2.%3.%4.%5."/>
      <w:lvlJc w:val="left"/>
      <w:pPr>
        <w:tabs>
          <w:tab w:val="num" w:pos="0"/>
        </w:tabs>
        <w:ind w:left="1440" w:hanging="1080"/>
      </w:pPr>
      <w:rPr>
        <w:rFonts w:hint="default"/>
        <w:color w:val="auto"/>
      </w:rPr>
    </w:lvl>
    <w:lvl w:ilvl="5">
      <w:start w:val="1"/>
      <w:numFmt w:val="decimal"/>
      <w:isLgl/>
      <w:lvlText w:val="%1.%2.%3.%4.%5.%6."/>
      <w:lvlJc w:val="left"/>
      <w:pPr>
        <w:tabs>
          <w:tab w:val="num" w:pos="0"/>
        </w:tabs>
        <w:ind w:left="1440" w:hanging="1080"/>
      </w:pPr>
      <w:rPr>
        <w:rFonts w:hint="default"/>
        <w:color w:val="auto"/>
      </w:rPr>
    </w:lvl>
    <w:lvl w:ilvl="6">
      <w:start w:val="1"/>
      <w:numFmt w:val="decimal"/>
      <w:isLgl/>
      <w:lvlText w:val="%1.%2.%3.%4.%5.%6.%7."/>
      <w:lvlJc w:val="left"/>
      <w:pPr>
        <w:tabs>
          <w:tab w:val="num" w:pos="0"/>
        </w:tabs>
        <w:ind w:left="1800" w:hanging="1440"/>
      </w:pPr>
      <w:rPr>
        <w:rFonts w:hint="default"/>
        <w:color w:val="auto"/>
      </w:rPr>
    </w:lvl>
    <w:lvl w:ilvl="7">
      <w:start w:val="1"/>
      <w:numFmt w:val="decimal"/>
      <w:isLgl/>
      <w:lvlText w:val="%1.%2.%3.%4.%5.%6.%7.%8."/>
      <w:lvlJc w:val="left"/>
      <w:pPr>
        <w:tabs>
          <w:tab w:val="num" w:pos="0"/>
        </w:tabs>
        <w:ind w:left="1800" w:hanging="1440"/>
      </w:pPr>
      <w:rPr>
        <w:rFonts w:hint="default"/>
        <w:color w:val="auto"/>
      </w:rPr>
    </w:lvl>
    <w:lvl w:ilvl="8">
      <w:start w:val="1"/>
      <w:numFmt w:val="decimal"/>
      <w:isLgl/>
      <w:lvlText w:val="%1.%2.%3.%4.%5.%6.%7.%8.%9."/>
      <w:lvlJc w:val="left"/>
      <w:pPr>
        <w:tabs>
          <w:tab w:val="num" w:pos="0"/>
        </w:tabs>
        <w:ind w:left="2160" w:hanging="1800"/>
      </w:pPr>
      <w:rPr>
        <w:rFonts w:hint="default"/>
        <w:color w:val="auto"/>
      </w:rPr>
    </w:lvl>
  </w:abstractNum>
  <w:abstractNum w:abstractNumId="43">
    <w:nsid w:val="4ED20EFF"/>
    <w:multiLevelType w:val="hybridMultilevel"/>
    <w:tmpl w:val="D082CB18"/>
    <w:lvl w:ilvl="0" w:tplc="DF7C1EDA">
      <w:start w:val="1"/>
      <w:numFmt w:val="decimal"/>
      <w:lvlText w:val="%1)"/>
      <w:lvlJc w:val="left"/>
      <w:pPr>
        <w:tabs>
          <w:tab w:val="num" w:pos="720"/>
        </w:tabs>
        <w:ind w:left="720" w:hanging="360"/>
      </w:pPr>
      <w:rPr>
        <w:rFonts w:ascii="Arial" w:hAnsi="Arial" w:cs="Arial"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0064CFD"/>
    <w:multiLevelType w:val="hybridMultilevel"/>
    <w:tmpl w:val="DA9C1696"/>
    <w:lvl w:ilvl="0" w:tplc="C3F88B16">
      <w:start w:val="1"/>
      <w:numFmt w:val="decimal"/>
      <w:lvlText w:val="%1."/>
      <w:lvlJc w:val="left"/>
      <w:pPr>
        <w:tabs>
          <w:tab w:val="num" w:pos="502"/>
        </w:tabs>
        <w:ind w:left="502" w:hanging="360"/>
      </w:pPr>
      <w:rPr>
        <w:b/>
        <w:bCs/>
        <w:color w:val="auto"/>
      </w:rPr>
    </w:lvl>
    <w:lvl w:ilvl="1" w:tplc="BC3CCDBE">
      <w:start w:val="16"/>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01A3C39"/>
    <w:multiLevelType w:val="hybridMultilevel"/>
    <w:tmpl w:val="DF369D10"/>
    <w:lvl w:ilvl="0" w:tplc="0B866390">
      <w:start w:val="1"/>
      <w:numFmt w:val="lowerLetter"/>
      <w:lvlText w:val="%1)"/>
      <w:lvlJc w:val="left"/>
      <w:pPr>
        <w:tabs>
          <w:tab w:val="num" w:pos="1440"/>
        </w:tabs>
        <w:ind w:left="144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5E17136"/>
    <w:multiLevelType w:val="hybridMultilevel"/>
    <w:tmpl w:val="8F26118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5A331D41"/>
    <w:multiLevelType w:val="multilevel"/>
    <w:tmpl w:val="2DD6F6D6"/>
    <w:lvl w:ilvl="0">
      <w:start w:val="4"/>
      <w:numFmt w:val="decimal"/>
      <w:lvlText w:val="%1."/>
      <w:lvlJc w:val="left"/>
      <w:pPr>
        <w:tabs>
          <w:tab w:val="num" w:pos="-754"/>
        </w:tabs>
        <w:ind w:left="360" w:hanging="360"/>
      </w:pPr>
      <w:rPr>
        <w:rFonts w:hint="default"/>
        <w:b/>
        <w:bCs/>
        <w:i w:val="0"/>
        <w:iCs w:val="0"/>
        <w:color w:val="auto"/>
        <w:sz w:val="24"/>
        <w:szCs w:val="24"/>
      </w:rPr>
    </w:lvl>
    <w:lvl w:ilvl="1">
      <w:start w:val="1"/>
      <w:numFmt w:val="decimal"/>
      <w:isLgl/>
      <w:lvlText w:val="%2)"/>
      <w:lvlJc w:val="left"/>
      <w:pPr>
        <w:tabs>
          <w:tab w:val="num" w:pos="-360"/>
        </w:tabs>
        <w:ind w:left="360" w:hanging="360"/>
      </w:pPr>
      <w:rPr>
        <w:rFonts w:ascii="Arial" w:eastAsia="Times New Roman" w:hAnsi="Arial" w:hint="default"/>
        <w:b/>
        <w:bCs/>
        <w:i w:val="0"/>
        <w:iCs w:val="0"/>
        <w:color w:val="auto"/>
        <w:sz w:val="24"/>
        <w:szCs w:val="24"/>
      </w:rPr>
    </w:lvl>
    <w:lvl w:ilvl="2">
      <w:start w:val="1"/>
      <w:numFmt w:val="decimal"/>
      <w:isLgl/>
      <w:lvlText w:val="%1.%2.%3."/>
      <w:lvlJc w:val="left"/>
      <w:pPr>
        <w:tabs>
          <w:tab w:val="num" w:pos="-360"/>
        </w:tabs>
        <w:ind w:left="720" w:hanging="720"/>
      </w:pPr>
      <w:rPr>
        <w:rFonts w:hint="default"/>
        <w:color w:val="auto"/>
      </w:rPr>
    </w:lvl>
    <w:lvl w:ilvl="3">
      <w:start w:val="1"/>
      <w:numFmt w:val="decimal"/>
      <w:isLgl/>
      <w:lvlText w:val="%1.%2.%3.%4."/>
      <w:lvlJc w:val="left"/>
      <w:pPr>
        <w:tabs>
          <w:tab w:val="num" w:pos="-360"/>
        </w:tabs>
        <w:ind w:left="720" w:hanging="720"/>
      </w:pPr>
      <w:rPr>
        <w:rFonts w:hint="default"/>
        <w:color w:val="auto"/>
      </w:rPr>
    </w:lvl>
    <w:lvl w:ilvl="4">
      <w:start w:val="1"/>
      <w:numFmt w:val="decimal"/>
      <w:isLgl/>
      <w:lvlText w:val="%1.%2.%3.%4.%5."/>
      <w:lvlJc w:val="left"/>
      <w:pPr>
        <w:tabs>
          <w:tab w:val="num" w:pos="-360"/>
        </w:tabs>
        <w:ind w:left="1080" w:hanging="1080"/>
      </w:pPr>
      <w:rPr>
        <w:rFonts w:hint="default"/>
        <w:color w:val="auto"/>
      </w:rPr>
    </w:lvl>
    <w:lvl w:ilvl="5">
      <w:start w:val="1"/>
      <w:numFmt w:val="decimal"/>
      <w:isLgl/>
      <w:lvlText w:val="%1.%2.%3.%4.%5.%6."/>
      <w:lvlJc w:val="left"/>
      <w:pPr>
        <w:tabs>
          <w:tab w:val="num" w:pos="-360"/>
        </w:tabs>
        <w:ind w:left="1080" w:hanging="1080"/>
      </w:pPr>
      <w:rPr>
        <w:rFonts w:hint="default"/>
        <w:color w:val="auto"/>
      </w:rPr>
    </w:lvl>
    <w:lvl w:ilvl="6">
      <w:start w:val="1"/>
      <w:numFmt w:val="decimal"/>
      <w:isLgl/>
      <w:lvlText w:val="%1.%2.%3.%4.%5.%6.%7."/>
      <w:lvlJc w:val="left"/>
      <w:pPr>
        <w:tabs>
          <w:tab w:val="num" w:pos="-360"/>
        </w:tabs>
        <w:ind w:left="1440" w:hanging="1440"/>
      </w:pPr>
      <w:rPr>
        <w:rFonts w:hint="default"/>
        <w:color w:val="auto"/>
      </w:rPr>
    </w:lvl>
    <w:lvl w:ilvl="7">
      <w:start w:val="1"/>
      <w:numFmt w:val="decimal"/>
      <w:isLgl/>
      <w:lvlText w:val="%1.%2.%3.%4.%5.%6.%7.%8."/>
      <w:lvlJc w:val="left"/>
      <w:pPr>
        <w:tabs>
          <w:tab w:val="num" w:pos="-360"/>
        </w:tabs>
        <w:ind w:left="1440" w:hanging="1440"/>
      </w:pPr>
      <w:rPr>
        <w:rFonts w:hint="default"/>
        <w:color w:val="auto"/>
      </w:rPr>
    </w:lvl>
    <w:lvl w:ilvl="8">
      <w:start w:val="1"/>
      <w:numFmt w:val="decimal"/>
      <w:isLgl/>
      <w:lvlText w:val="%1.%2.%3.%4.%5.%6.%7.%8.%9."/>
      <w:lvlJc w:val="left"/>
      <w:pPr>
        <w:tabs>
          <w:tab w:val="num" w:pos="-360"/>
        </w:tabs>
        <w:ind w:left="1800" w:hanging="1800"/>
      </w:pPr>
      <w:rPr>
        <w:rFonts w:hint="default"/>
        <w:color w:val="auto"/>
      </w:rPr>
    </w:lvl>
  </w:abstractNum>
  <w:abstractNum w:abstractNumId="48">
    <w:nsid w:val="5B7568CC"/>
    <w:multiLevelType w:val="multilevel"/>
    <w:tmpl w:val="445C10B8"/>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b/>
        <w:bCs/>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0027FCF"/>
    <w:multiLevelType w:val="hybridMultilevel"/>
    <w:tmpl w:val="78AAA584"/>
    <w:lvl w:ilvl="0" w:tplc="391A2DC6">
      <w:start w:val="1"/>
      <w:numFmt w:val="decimal"/>
      <w:lvlText w:val="%1)"/>
      <w:lvlJc w:val="left"/>
      <w:pPr>
        <w:tabs>
          <w:tab w:val="num" w:pos="900"/>
        </w:tabs>
        <w:ind w:left="900" w:hanging="360"/>
      </w:pPr>
      <w:rPr>
        <w:rFonts w:hint="default"/>
        <w:b/>
        <w:bCs/>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0">
    <w:nsid w:val="610B2555"/>
    <w:multiLevelType w:val="hybridMultilevel"/>
    <w:tmpl w:val="1188EB56"/>
    <w:lvl w:ilvl="0" w:tplc="1FF0AE3E">
      <w:start w:val="3"/>
      <w:numFmt w:val="decimal"/>
      <w:lvlText w:val="%1."/>
      <w:lvlJc w:val="left"/>
      <w:pPr>
        <w:tabs>
          <w:tab w:val="num" w:pos="1620"/>
        </w:tabs>
        <w:ind w:left="2340" w:hanging="360"/>
      </w:pPr>
      <w:rPr>
        <w:rFonts w:hint="default"/>
        <w:b/>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224454F"/>
    <w:multiLevelType w:val="hybridMultilevel"/>
    <w:tmpl w:val="EFFAE454"/>
    <w:lvl w:ilvl="0" w:tplc="15AE22E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25B79A1"/>
    <w:multiLevelType w:val="hybridMultilevel"/>
    <w:tmpl w:val="F1946B56"/>
    <w:lvl w:ilvl="0" w:tplc="908E15A4">
      <w:start w:val="1"/>
      <w:numFmt w:val="decimal"/>
      <w:lvlText w:val="%1)"/>
      <w:lvlJc w:val="left"/>
      <w:pPr>
        <w:tabs>
          <w:tab w:val="num" w:pos="360"/>
        </w:tabs>
        <w:ind w:left="360" w:hanging="360"/>
      </w:pPr>
      <w:rPr>
        <w:rFonts w:ascii="Arial" w:hAnsi="Arial" w:cs="Arial" w:hint="default"/>
        <w:b/>
        <w:bCs/>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2C03B04"/>
    <w:multiLevelType w:val="hybridMultilevel"/>
    <w:tmpl w:val="3FE0C606"/>
    <w:lvl w:ilvl="0" w:tplc="60CCEFB6">
      <w:start w:val="1"/>
      <w:numFmt w:val="decimal"/>
      <w:lvlText w:val="%1."/>
      <w:lvlJc w:val="left"/>
      <w:pPr>
        <w:tabs>
          <w:tab w:val="num" w:pos="360"/>
        </w:tabs>
        <w:ind w:left="357" w:hanging="357"/>
      </w:pPr>
      <w:rPr>
        <w:rFonts w:hint="default"/>
        <w:b/>
        <w:bCs/>
        <w:sz w:val="24"/>
        <w:szCs w:val="24"/>
      </w:rPr>
    </w:lvl>
    <w:lvl w:ilvl="1" w:tplc="B2E8F18A">
      <w:start w:val="1"/>
      <w:numFmt w:val="decimal"/>
      <w:lvlText w:val="%2)"/>
      <w:lvlJc w:val="left"/>
      <w:pPr>
        <w:tabs>
          <w:tab w:val="num" w:pos="2160"/>
        </w:tabs>
        <w:ind w:left="2160" w:hanging="360"/>
      </w:pPr>
      <w:rPr>
        <w:rFonts w:hint="default"/>
        <w:sz w:val="20"/>
        <w:szCs w:val="20"/>
      </w:rPr>
    </w:lvl>
    <w:lvl w:ilvl="2" w:tplc="3B0E1684">
      <w:start w:val="1"/>
      <w:numFmt w:val="decimal"/>
      <w:lvlText w:val="%3."/>
      <w:lvlJc w:val="left"/>
      <w:pPr>
        <w:tabs>
          <w:tab w:val="num" w:pos="2160"/>
        </w:tabs>
        <w:ind w:left="2160" w:hanging="360"/>
      </w:pPr>
      <w:rPr>
        <w:b/>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4FB4E9D"/>
    <w:multiLevelType w:val="hybridMultilevel"/>
    <w:tmpl w:val="AA24C8DE"/>
    <w:lvl w:ilvl="0" w:tplc="68D2B3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96F190E"/>
    <w:multiLevelType w:val="hybridMultilevel"/>
    <w:tmpl w:val="D8EA1C04"/>
    <w:lvl w:ilvl="0" w:tplc="9A52CEE0">
      <w:start w:val="2"/>
      <w:numFmt w:val="decimal"/>
      <w:lvlText w:val="%1."/>
      <w:lvlJc w:val="left"/>
      <w:pPr>
        <w:tabs>
          <w:tab w:val="num" w:pos="720"/>
        </w:tabs>
        <w:ind w:left="720" w:hanging="360"/>
      </w:pPr>
      <w:rPr>
        <w:rFonts w:hint="default"/>
        <w:b/>
        <w:bCs/>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AC30333"/>
    <w:multiLevelType w:val="hybridMultilevel"/>
    <w:tmpl w:val="B7084D52"/>
    <w:lvl w:ilvl="0" w:tplc="56E4BB94">
      <w:start w:val="1"/>
      <w:numFmt w:val="decimal"/>
      <w:lvlText w:val="%1."/>
      <w:lvlJc w:val="left"/>
      <w:pPr>
        <w:ind w:left="720" w:hanging="360"/>
      </w:pPr>
      <w:rPr>
        <w:rFonts w:hint="default"/>
        <w:b/>
        <w:bCs/>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DF814E0"/>
    <w:multiLevelType w:val="hybridMultilevel"/>
    <w:tmpl w:val="16B45C06"/>
    <w:lvl w:ilvl="0" w:tplc="15361966">
      <w:start w:val="1"/>
      <w:numFmt w:val="bullet"/>
      <w:lvlText w:val=""/>
      <w:lvlJc w:val="left"/>
      <w:pPr>
        <w:tabs>
          <w:tab w:val="num" w:pos="1527"/>
        </w:tabs>
        <w:ind w:left="288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58">
    <w:nsid w:val="6EBE416D"/>
    <w:multiLevelType w:val="hybridMultilevel"/>
    <w:tmpl w:val="0D22510E"/>
    <w:lvl w:ilvl="0" w:tplc="11C4C8E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F7D6AE4"/>
    <w:multiLevelType w:val="hybridMultilevel"/>
    <w:tmpl w:val="EB4E9860"/>
    <w:lvl w:ilvl="0" w:tplc="458201A6">
      <w:start w:val="1"/>
      <w:numFmt w:val="ordinal"/>
      <w:lvlText w:val="%1"/>
      <w:lvlJc w:val="left"/>
      <w:pPr>
        <w:tabs>
          <w:tab w:val="num" w:pos="360"/>
        </w:tabs>
        <w:ind w:left="360" w:hanging="360"/>
      </w:pPr>
      <w:rPr>
        <w:rFonts w:hint="default"/>
        <w:b/>
        <w:bCs/>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60">
    <w:nsid w:val="706F1E3F"/>
    <w:multiLevelType w:val="hybridMultilevel"/>
    <w:tmpl w:val="2D465248"/>
    <w:lvl w:ilvl="0" w:tplc="F794ABF8">
      <w:start w:val="1"/>
      <w:numFmt w:val="bullet"/>
      <w:lvlText w:val="-"/>
      <w:lvlJc w:val="left"/>
      <w:pPr>
        <w:tabs>
          <w:tab w:val="num" w:pos="1920"/>
        </w:tabs>
        <w:ind w:left="1920" w:hanging="360"/>
      </w:pPr>
      <w:rPr>
        <w:rFonts w:ascii="Arial" w:hAnsi="Arial" w:cs="Aria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61">
    <w:nsid w:val="71B574B1"/>
    <w:multiLevelType w:val="hybridMultilevel"/>
    <w:tmpl w:val="C898146C"/>
    <w:lvl w:ilvl="0" w:tplc="F9EC9C2C">
      <w:start w:val="1"/>
      <w:numFmt w:val="ordinal"/>
      <w:lvlText w:val="%1"/>
      <w:lvlJc w:val="left"/>
      <w:pPr>
        <w:tabs>
          <w:tab w:val="num" w:pos="360"/>
        </w:tabs>
        <w:ind w:left="360" w:hanging="360"/>
      </w:pPr>
      <w:rPr>
        <w:rFonts w:hint="default"/>
        <w:b/>
        <w:bCs/>
      </w:rPr>
    </w:lvl>
    <w:lvl w:ilvl="1" w:tplc="721E471C">
      <w:start w:val="1"/>
      <w:numFmt w:val="bullet"/>
      <w:lvlText w:val=""/>
      <w:lvlJc w:val="left"/>
      <w:pPr>
        <w:tabs>
          <w:tab w:val="num" w:pos="900"/>
        </w:tabs>
        <w:ind w:left="900" w:hanging="360"/>
      </w:pPr>
      <w:rPr>
        <w:rFonts w:ascii="Symbol" w:hAnsi="Symbol" w:cs="Symbol" w:hint="default"/>
      </w:r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62">
    <w:nsid w:val="771F444E"/>
    <w:multiLevelType w:val="hybridMultilevel"/>
    <w:tmpl w:val="6158E21E"/>
    <w:lvl w:ilvl="0" w:tplc="15361966">
      <w:start w:val="1"/>
      <w:numFmt w:val="bullet"/>
      <w:lvlText w:val=""/>
      <w:lvlJc w:val="left"/>
      <w:pPr>
        <w:tabs>
          <w:tab w:val="num" w:pos="1527"/>
        </w:tabs>
        <w:ind w:left="28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3">
    <w:nsid w:val="79AF76BD"/>
    <w:multiLevelType w:val="hybridMultilevel"/>
    <w:tmpl w:val="89284950"/>
    <w:lvl w:ilvl="0" w:tplc="5FD4B6FC">
      <w:start w:val="1"/>
      <w:numFmt w:val="lowerLetter"/>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7B217F8A"/>
    <w:multiLevelType w:val="hybridMultilevel"/>
    <w:tmpl w:val="7DF0D1D8"/>
    <w:lvl w:ilvl="0" w:tplc="585E8E06">
      <w:start w:val="1"/>
      <w:numFmt w:val="decimal"/>
      <w:lvlText w:val="%1."/>
      <w:lvlJc w:val="left"/>
      <w:pPr>
        <w:tabs>
          <w:tab w:val="num" w:pos="1226"/>
        </w:tabs>
        <w:ind w:left="2340" w:hanging="360"/>
      </w:pPr>
      <w:rPr>
        <w:rFonts w:hint="default"/>
        <w:b/>
        <w:bCs/>
      </w:rPr>
    </w:lvl>
    <w:lvl w:ilvl="1" w:tplc="15361966">
      <w:start w:val="1"/>
      <w:numFmt w:val="bullet"/>
      <w:lvlText w:val=""/>
      <w:lvlJc w:val="left"/>
      <w:pPr>
        <w:tabs>
          <w:tab w:val="num" w:pos="87"/>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3"/>
  </w:num>
  <w:num w:numId="2">
    <w:abstractNumId w:val="44"/>
  </w:num>
  <w:num w:numId="3">
    <w:abstractNumId w:val="6"/>
  </w:num>
  <w:num w:numId="4">
    <w:abstractNumId w:val="8"/>
  </w:num>
  <w:num w:numId="5">
    <w:abstractNumId w:val="29"/>
  </w:num>
  <w:num w:numId="6">
    <w:abstractNumId w:val="49"/>
  </w:num>
  <w:num w:numId="7">
    <w:abstractNumId w:val="11"/>
  </w:num>
  <w:num w:numId="8">
    <w:abstractNumId w:val="48"/>
  </w:num>
  <w:num w:numId="9">
    <w:abstractNumId w:val="36"/>
  </w:num>
  <w:num w:numId="10">
    <w:abstractNumId w:val="27"/>
  </w:num>
  <w:num w:numId="11">
    <w:abstractNumId w:val="38"/>
  </w:num>
  <w:num w:numId="12">
    <w:abstractNumId w:val="25"/>
  </w:num>
  <w:num w:numId="13">
    <w:abstractNumId w:val="16"/>
  </w:num>
  <w:num w:numId="14">
    <w:abstractNumId w:val="17"/>
  </w:num>
  <w:num w:numId="15">
    <w:abstractNumId w:val="46"/>
  </w:num>
  <w:num w:numId="16">
    <w:abstractNumId w:val="9"/>
  </w:num>
  <w:num w:numId="17">
    <w:abstractNumId w:val="14"/>
  </w:num>
  <w:num w:numId="18">
    <w:abstractNumId w:val="61"/>
  </w:num>
  <w:num w:numId="19">
    <w:abstractNumId w:val="59"/>
  </w:num>
  <w:num w:numId="20">
    <w:abstractNumId w:val="15"/>
  </w:num>
  <w:num w:numId="21">
    <w:abstractNumId w:val="54"/>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51"/>
  </w:num>
  <w:num w:numId="30">
    <w:abstractNumId w:val="58"/>
  </w:num>
  <w:num w:numId="31">
    <w:abstractNumId w:val="39"/>
  </w:num>
  <w:num w:numId="32">
    <w:abstractNumId w:val="56"/>
  </w:num>
  <w:num w:numId="33">
    <w:abstractNumId w:val="37"/>
  </w:num>
  <w:num w:numId="34">
    <w:abstractNumId w:val="3"/>
  </w:num>
  <w:num w:numId="35">
    <w:abstractNumId w:val="7"/>
  </w:num>
  <w:num w:numId="36">
    <w:abstractNumId w:val="4"/>
  </w:num>
  <w:num w:numId="37">
    <w:abstractNumId w:val="26"/>
  </w:num>
  <w:num w:numId="38">
    <w:abstractNumId w:val="10"/>
  </w:num>
  <w:num w:numId="39">
    <w:abstractNumId w:val="32"/>
  </w:num>
  <w:num w:numId="40">
    <w:abstractNumId w:val="2"/>
  </w:num>
  <w:num w:numId="41">
    <w:abstractNumId w:val="1"/>
  </w:num>
  <w:num w:numId="42">
    <w:abstractNumId w:val="23"/>
  </w:num>
  <w:num w:numId="43">
    <w:abstractNumId w:val="42"/>
  </w:num>
  <w:num w:numId="44">
    <w:abstractNumId w:val="62"/>
  </w:num>
  <w:num w:numId="45">
    <w:abstractNumId w:val="47"/>
  </w:num>
  <w:num w:numId="46">
    <w:abstractNumId w:val="21"/>
  </w:num>
  <w:num w:numId="47">
    <w:abstractNumId w:val="57"/>
  </w:num>
  <w:num w:numId="48">
    <w:abstractNumId w:val="33"/>
  </w:num>
  <w:num w:numId="49">
    <w:abstractNumId w:val="63"/>
  </w:num>
  <w:num w:numId="50">
    <w:abstractNumId w:val="34"/>
  </w:num>
  <w:num w:numId="51">
    <w:abstractNumId w:val="22"/>
  </w:num>
  <w:num w:numId="52">
    <w:abstractNumId w:val="24"/>
  </w:num>
  <w:num w:numId="53">
    <w:abstractNumId w:val="40"/>
  </w:num>
  <w:num w:numId="54">
    <w:abstractNumId w:val="35"/>
  </w:num>
  <w:num w:numId="55">
    <w:abstractNumId w:val="52"/>
  </w:num>
  <w:num w:numId="56">
    <w:abstractNumId w:val="43"/>
  </w:num>
  <w:num w:numId="57">
    <w:abstractNumId w:val="55"/>
  </w:num>
  <w:num w:numId="58">
    <w:abstractNumId w:val="64"/>
  </w:num>
  <w:num w:numId="59">
    <w:abstractNumId w:val="50"/>
  </w:num>
  <w:num w:numId="60">
    <w:abstractNumId w:val="45"/>
  </w:num>
  <w:num w:numId="61">
    <w:abstractNumId w:val="19"/>
  </w:num>
  <w:num w:numId="62">
    <w:abstractNumId w:val="60"/>
  </w:num>
  <w:num w:numId="63">
    <w:abstractNumId w:val="12"/>
  </w:num>
  <w:num w:numId="6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638"/>
    <w:rsid w:val="0000472B"/>
    <w:rsid w:val="00013F2B"/>
    <w:rsid w:val="00022C6B"/>
    <w:rsid w:val="000245DC"/>
    <w:rsid w:val="00047987"/>
    <w:rsid w:val="00052655"/>
    <w:rsid w:val="000578F4"/>
    <w:rsid w:val="000704AD"/>
    <w:rsid w:val="00077542"/>
    <w:rsid w:val="000920EE"/>
    <w:rsid w:val="000A31D7"/>
    <w:rsid w:val="000A3B55"/>
    <w:rsid w:val="000C514C"/>
    <w:rsid w:val="000D0786"/>
    <w:rsid w:val="000D6921"/>
    <w:rsid w:val="000E110F"/>
    <w:rsid w:val="000F15DF"/>
    <w:rsid w:val="000F1823"/>
    <w:rsid w:val="000F72D4"/>
    <w:rsid w:val="000F7C05"/>
    <w:rsid w:val="0010106F"/>
    <w:rsid w:val="00105D13"/>
    <w:rsid w:val="001114D9"/>
    <w:rsid w:val="001234C6"/>
    <w:rsid w:val="00136634"/>
    <w:rsid w:val="001459F5"/>
    <w:rsid w:val="0014654E"/>
    <w:rsid w:val="00146B24"/>
    <w:rsid w:val="00163D1A"/>
    <w:rsid w:val="001808A9"/>
    <w:rsid w:val="00180ED2"/>
    <w:rsid w:val="00183770"/>
    <w:rsid w:val="001A5A17"/>
    <w:rsid w:val="001A633E"/>
    <w:rsid w:val="001A785B"/>
    <w:rsid w:val="001B4EB1"/>
    <w:rsid w:val="001B78E1"/>
    <w:rsid w:val="001C5017"/>
    <w:rsid w:val="001D165D"/>
    <w:rsid w:val="001D1D13"/>
    <w:rsid w:val="001D7FF0"/>
    <w:rsid w:val="001E00FB"/>
    <w:rsid w:val="001E0259"/>
    <w:rsid w:val="001E0A1A"/>
    <w:rsid w:val="001F21F1"/>
    <w:rsid w:val="002035EC"/>
    <w:rsid w:val="002125C0"/>
    <w:rsid w:val="00225F6A"/>
    <w:rsid w:val="002358D8"/>
    <w:rsid w:val="0024383B"/>
    <w:rsid w:val="00250D03"/>
    <w:rsid w:val="00251859"/>
    <w:rsid w:val="00255CB7"/>
    <w:rsid w:val="0026011C"/>
    <w:rsid w:val="0026458D"/>
    <w:rsid w:val="002970D9"/>
    <w:rsid w:val="002A2A0C"/>
    <w:rsid w:val="002B14A1"/>
    <w:rsid w:val="002B42ED"/>
    <w:rsid w:val="002C5B75"/>
    <w:rsid w:val="002D0100"/>
    <w:rsid w:val="002D0829"/>
    <w:rsid w:val="002E6155"/>
    <w:rsid w:val="00302420"/>
    <w:rsid w:val="0031147C"/>
    <w:rsid w:val="003152A8"/>
    <w:rsid w:val="00317E9A"/>
    <w:rsid w:val="003220A3"/>
    <w:rsid w:val="003229FC"/>
    <w:rsid w:val="00327602"/>
    <w:rsid w:val="00327603"/>
    <w:rsid w:val="00330839"/>
    <w:rsid w:val="003339CA"/>
    <w:rsid w:val="00355966"/>
    <w:rsid w:val="00361625"/>
    <w:rsid w:val="0036165C"/>
    <w:rsid w:val="0037444F"/>
    <w:rsid w:val="0037493A"/>
    <w:rsid w:val="00376B3C"/>
    <w:rsid w:val="003805DA"/>
    <w:rsid w:val="0039457C"/>
    <w:rsid w:val="0039790B"/>
    <w:rsid w:val="003C3690"/>
    <w:rsid w:val="003C52D3"/>
    <w:rsid w:val="003D5F59"/>
    <w:rsid w:val="0044037A"/>
    <w:rsid w:val="0044275B"/>
    <w:rsid w:val="00461619"/>
    <w:rsid w:val="00492B99"/>
    <w:rsid w:val="00495612"/>
    <w:rsid w:val="004A782E"/>
    <w:rsid w:val="004B1F7B"/>
    <w:rsid w:val="004E6E14"/>
    <w:rsid w:val="004F1508"/>
    <w:rsid w:val="00516824"/>
    <w:rsid w:val="0052104A"/>
    <w:rsid w:val="005264C5"/>
    <w:rsid w:val="005327AB"/>
    <w:rsid w:val="00546949"/>
    <w:rsid w:val="005535EB"/>
    <w:rsid w:val="00556A01"/>
    <w:rsid w:val="00556A19"/>
    <w:rsid w:val="005733CF"/>
    <w:rsid w:val="00573AA7"/>
    <w:rsid w:val="00573E29"/>
    <w:rsid w:val="005B2E3E"/>
    <w:rsid w:val="005D5A32"/>
    <w:rsid w:val="005D6D97"/>
    <w:rsid w:val="005E087C"/>
    <w:rsid w:val="005E6B95"/>
    <w:rsid w:val="006054FE"/>
    <w:rsid w:val="00613122"/>
    <w:rsid w:val="00615884"/>
    <w:rsid w:val="006213AD"/>
    <w:rsid w:val="00637958"/>
    <w:rsid w:val="00651E07"/>
    <w:rsid w:val="00652622"/>
    <w:rsid w:val="00652668"/>
    <w:rsid w:val="00652A2D"/>
    <w:rsid w:val="00654C33"/>
    <w:rsid w:val="00656060"/>
    <w:rsid w:val="00657E2D"/>
    <w:rsid w:val="00662649"/>
    <w:rsid w:val="00673627"/>
    <w:rsid w:val="006819F6"/>
    <w:rsid w:val="00691EE9"/>
    <w:rsid w:val="00693FAC"/>
    <w:rsid w:val="00694975"/>
    <w:rsid w:val="006960A0"/>
    <w:rsid w:val="006964FC"/>
    <w:rsid w:val="006A0D46"/>
    <w:rsid w:val="006A1502"/>
    <w:rsid w:val="006A3A40"/>
    <w:rsid w:val="006B5849"/>
    <w:rsid w:val="006B6144"/>
    <w:rsid w:val="006C3555"/>
    <w:rsid w:val="006C66EC"/>
    <w:rsid w:val="006C68EE"/>
    <w:rsid w:val="006D05B2"/>
    <w:rsid w:val="006E0377"/>
    <w:rsid w:val="006E7C95"/>
    <w:rsid w:val="006F2CAB"/>
    <w:rsid w:val="007067B0"/>
    <w:rsid w:val="00711F83"/>
    <w:rsid w:val="007305F5"/>
    <w:rsid w:val="007331D2"/>
    <w:rsid w:val="00734109"/>
    <w:rsid w:val="00737821"/>
    <w:rsid w:val="00747850"/>
    <w:rsid w:val="0075327E"/>
    <w:rsid w:val="0075679F"/>
    <w:rsid w:val="00756CA3"/>
    <w:rsid w:val="00775355"/>
    <w:rsid w:val="00775C94"/>
    <w:rsid w:val="007913CF"/>
    <w:rsid w:val="00794B71"/>
    <w:rsid w:val="007A51BF"/>
    <w:rsid w:val="007B17E5"/>
    <w:rsid w:val="007C6365"/>
    <w:rsid w:val="007C7E48"/>
    <w:rsid w:val="007E52DE"/>
    <w:rsid w:val="007E6C95"/>
    <w:rsid w:val="007F1D27"/>
    <w:rsid w:val="007F3C42"/>
    <w:rsid w:val="007F4F69"/>
    <w:rsid w:val="007F7E01"/>
    <w:rsid w:val="008013BA"/>
    <w:rsid w:val="00807AA9"/>
    <w:rsid w:val="0081516D"/>
    <w:rsid w:val="00824DAA"/>
    <w:rsid w:val="00830D00"/>
    <w:rsid w:val="008405B2"/>
    <w:rsid w:val="008574B5"/>
    <w:rsid w:val="00857C32"/>
    <w:rsid w:val="008707FC"/>
    <w:rsid w:val="00881F87"/>
    <w:rsid w:val="0088406A"/>
    <w:rsid w:val="008A1155"/>
    <w:rsid w:val="008A29D9"/>
    <w:rsid w:val="008B79F1"/>
    <w:rsid w:val="008C2FEB"/>
    <w:rsid w:val="008D1DEB"/>
    <w:rsid w:val="008E6DAC"/>
    <w:rsid w:val="008F4083"/>
    <w:rsid w:val="008F40B8"/>
    <w:rsid w:val="008F5296"/>
    <w:rsid w:val="00901DB9"/>
    <w:rsid w:val="00916F73"/>
    <w:rsid w:val="0092025C"/>
    <w:rsid w:val="00921861"/>
    <w:rsid w:val="00925F0D"/>
    <w:rsid w:val="009262F6"/>
    <w:rsid w:val="00937989"/>
    <w:rsid w:val="009506B5"/>
    <w:rsid w:val="00953215"/>
    <w:rsid w:val="0096314F"/>
    <w:rsid w:val="00964542"/>
    <w:rsid w:val="00973C2B"/>
    <w:rsid w:val="00987ECE"/>
    <w:rsid w:val="009A719C"/>
    <w:rsid w:val="009B1145"/>
    <w:rsid w:val="009B1567"/>
    <w:rsid w:val="009D0500"/>
    <w:rsid w:val="009D10C9"/>
    <w:rsid w:val="009D22B3"/>
    <w:rsid w:val="009D239C"/>
    <w:rsid w:val="009D42F9"/>
    <w:rsid w:val="009E73B5"/>
    <w:rsid w:val="009F06DB"/>
    <w:rsid w:val="009F0F22"/>
    <w:rsid w:val="009F6EE4"/>
    <w:rsid w:val="00A026BE"/>
    <w:rsid w:val="00A30010"/>
    <w:rsid w:val="00A337AD"/>
    <w:rsid w:val="00A4729C"/>
    <w:rsid w:val="00A547F8"/>
    <w:rsid w:val="00A55783"/>
    <w:rsid w:val="00A56E26"/>
    <w:rsid w:val="00A60368"/>
    <w:rsid w:val="00A6695A"/>
    <w:rsid w:val="00A67133"/>
    <w:rsid w:val="00A7302C"/>
    <w:rsid w:val="00A83450"/>
    <w:rsid w:val="00A962F0"/>
    <w:rsid w:val="00A97915"/>
    <w:rsid w:val="00AA0A3D"/>
    <w:rsid w:val="00AC7D9F"/>
    <w:rsid w:val="00AD7515"/>
    <w:rsid w:val="00AE2361"/>
    <w:rsid w:val="00AF05DA"/>
    <w:rsid w:val="00AF59A9"/>
    <w:rsid w:val="00B0041F"/>
    <w:rsid w:val="00B16E2F"/>
    <w:rsid w:val="00B2052F"/>
    <w:rsid w:val="00B2718E"/>
    <w:rsid w:val="00B32048"/>
    <w:rsid w:val="00B35900"/>
    <w:rsid w:val="00B53F0A"/>
    <w:rsid w:val="00B93C24"/>
    <w:rsid w:val="00BB1CE6"/>
    <w:rsid w:val="00BB64F6"/>
    <w:rsid w:val="00BC55B5"/>
    <w:rsid w:val="00BE2398"/>
    <w:rsid w:val="00BF2137"/>
    <w:rsid w:val="00BF779F"/>
    <w:rsid w:val="00C01820"/>
    <w:rsid w:val="00C25B83"/>
    <w:rsid w:val="00C27DAA"/>
    <w:rsid w:val="00C317F6"/>
    <w:rsid w:val="00C3440E"/>
    <w:rsid w:val="00C3571C"/>
    <w:rsid w:val="00C3638C"/>
    <w:rsid w:val="00C37CEF"/>
    <w:rsid w:val="00C41A2F"/>
    <w:rsid w:val="00C4600B"/>
    <w:rsid w:val="00C46367"/>
    <w:rsid w:val="00C5627E"/>
    <w:rsid w:val="00C61304"/>
    <w:rsid w:val="00C95936"/>
    <w:rsid w:val="00C96022"/>
    <w:rsid w:val="00CA5DE8"/>
    <w:rsid w:val="00CC2A9A"/>
    <w:rsid w:val="00CF5BC2"/>
    <w:rsid w:val="00CF7F3F"/>
    <w:rsid w:val="00D039AB"/>
    <w:rsid w:val="00D17CB2"/>
    <w:rsid w:val="00D21569"/>
    <w:rsid w:val="00D22CBF"/>
    <w:rsid w:val="00D22EF4"/>
    <w:rsid w:val="00D23EC6"/>
    <w:rsid w:val="00D269B5"/>
    <w:rsid w:val="00D40F9A"/>
    <w:rsid w:val="00D4377E"/>
    <w:rsid w:val="00D50EBD"/>
    <w:rsid w:val="00D52FF1"/>
    <w:rsid w:val="00D53370"/>
    <w:rsid w:val="00D63327"/>
    <w:rsid w:val="00D64B75"/>
    <w:rsid w:val="00D65EAF"/>
    <w:rsid w:val="00D77748"/>
    <w:rsid w:val="00D8254D"/>
    <w:rsid w:val="00D877D0"/>
    <w:rsid w:val="00DC62BB"/>
    <w:rsid w:val="00DC6D2D"/>
    <w:rsid w:val="00DE64CF"/>
    <w:rsid w:val="00DF11D1"/>
    <w:rsid w:val="00DF52B2"/>
    <w:rsid w:val="00DF773A"/>
    <w:rsid w:val="00E0129C"/>
    <w:rsid w:val="00E2168E"/>
    <w:rsid w:val="00E25C85"/>
    <w:rsid w:val="00E30B55"/>
    <w:rsid w:val="00E36035"/>
    <w:rsid w:val="00E37CC0"/>
    <w:rsid w:val="00E629E6"/>
    <w:rsid w:val="00E67F85"/>
    <w:rsid w:val="00E7040E"/>
    <w:rsid w:val="00E713AC"/>
    <w:rsid w:val="00E755C0"/>
    <w:rsid w:val="00E7689B"/>
    <w:rsid w:val="00E81588"/>
    <w:rsid w:val="00E8762A"/>
    <w:rsid w:val="00EA1638"/>
    <w:rsid w:val="00EC0B57"/>
    <w:rsid w:val="00EC67F9"/>
    <w:rsid w:val="00ED6553"/>
    <w:rsid w:val="00ED66A0"/>
    <w:rsid w:val="00EE7FA1"/>
    <w:rsid w:val="00EF3C27"/>
    <w:rsid w:val="00EF62A7"/>
    <w:rsid w:val="00F221E4"/>
    <w:rsid w:val="00F32C98"/>
    <w:rsid w:val="00F418E6"/>
    <w:rsid w:val="00F433BD"/>
    <w:rsid w:val="00F43ED3"/>
    <w:rsid w:val="00F572B1"/>
    <w:rsid w:val="00F72EA9"/>
    <w:rsid w:val="00F808E7"/>
    <w:rsid w:val="00F80DC2"/>
    <w:rsid w:val="00F824F7"/>
    <w:rsid w:val="00F83FC9"/>
    <w:rsid w:val="00F90A78"/>
    <w:rsid w:val="00F9121C"/>
    <w:rsid w:val="00FA393E"/>
    <w:rsid w:val="00FA3C1F"/>
    <w:rsid w:val="00FA5ACB"/>
    <w:rsid w:val="00FB091D"/>
    <w:rsid w:val="00FB6F03"/>
    <w:rsid w:val="00FC0310"/>
    <w:rsid w:val="00FC2E27"/>
    <w:rsid w:val="00FC4A8D"/>
    <w:rsid w:val="00FD20C5"/>
    <w:rsid w:val="00FD2BA0"/>
    <w:rsid w:val="00FD5D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61"/>
    <w:pPr>
      <w:spacing w:after="160" w:line="259" w:lineRule="auto"/>
    </w:pPr>
    <w:rPr>
      <w:rFonts w:ascii="Times New Roman" w:hAnsi="Times New Roman"/>
      <w:sz w:val="24"/>
      <w:szCs w:val="24"/>
      <w:lang w:eastAsia="en-US"/>
    </w:rPr>
  </w:style>
  <w:style w:type="paragraph" w:styleId="Heading3">
    <w:name w:val="heading 3"/>
    <w:basedOn w:val="Normal"/>
    <w:link w:val="Heading3Char"/>
    <w:uiPriority w:val="99"/>
    <w:qFormat/>
    <w:locked/>
    <w:rsid w:val="0026011C"/>
    <w:pPr>
      <w:spacing w:before="100" w:beforeAutospacing="1" w:after="100" w:afterAutospacing="1" w:line="240" w:lineRule="auto"/>
      <w:outlineLvl w:val="2"/>
    </w:pPr>
    <w:rPr>
      <w:b/>
      <w:bCs/>
      <w:sz w:val="27"/>
      <w:szCs w:val="27"/>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30D00"/>
    <w:rPr>
      <w:rFonts w:ascii="Cambria" w:hAnsi="Cambria" w:cs="Cambria"/>
      <w:b/>
      <w:bCs/>
      <w:sz w:val="26"/>
      <w:szCs w:val="26"/>
      <w:lang w:eastAsia="en-US"/>
    </w:rPr>
  </w:style>
  <w:style w:type="character" w:styleId="Hyperlink">
    <w:name w:val="Hyperlink"/>
    <w:basedOn w:val="DefaultParagraphFont"/>
    <w:uiPriority w:val="99"/>
    <w:rsid w:val="00921861"/>
    <w:rPr>
      <w:color w:val="0000FF"/>
      <w:u w:val="single"/>
    </w:rPr>
  </w:style>
  <w:style w:type="paragraph" w:styleId="Header">
    <w:name w:val="header"/>
    <w:basedOn w:val="Normal"/>
    <w:link w:val="HeaderChar"/>
    <w:uiPriority w:val="99"/>
    <w:rsid w:val="00D039A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039AB"/>
    <w:rPr>
      <w:rFonts w:ascii="Times New Roman" w:hAnsi="Times New Roman" w:cs="Times New Roman"/>
      <w:sz w:val="24"/>
      <w:szCs w:val="24"/>
    </w:rPr>
  </w:style>
  <w:style w:type="paragraph" w:styleId="Footer">
    <w:name w:val="footer"/>
    <w:basedOn w:val="Normal"/>
    <w:link w:val="FooterChar"/>
    <w:uiPriority w:val="99"/>
    <w:rsid w:val="00D039A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039AB"/>
    <w:rPr>
      <w:rFonts w:ascii="Times New Roman" w:hAnsi="Times New Roman" w:cs="Times New Roman"/>
      <w:sz w:val="24"/>
      <w:szCs w:val="24"/>
    </w:rPr>
  </w:style>
  <w:style w:type="character" w:customStyle="1" w:styleId="Nierozpoznanawzmianka1">
    <w:name w:val="Nierozpoznana wzmianka1"/>
    <w:basedOn w:val="DefaultParagraphFont"/>
    <w:uiPriority w:val="99"/>
    <w:semiHidden/>
    <w:rsid w:val="005733CF"/>
    <w:rPr>
      <w:color w:val="808080"/>
      <w:shd w:val="clear" w:color="auto" w:fill="E6E6E6"/>
    </w:rPr>
  </w:style>
  <w:style w:type="paragraph" w:styleId="ListParagraph">
    <w:name w:val="List Paragraph"/>
    <w:aliases w:val="Akapit z listą,BulletC,Numerowanie,Wyliczanie,Obiekt,normalny tekst,List Paragraph1,Akapit z listą1,nr3"/>
    <w:basedOn w:val="Normal"/>
    <w:link w:val="ListParagraphChar"/>
    <w:uiPriority w:val="99"/>
    <w:qFormat/>
    <w:rsid w:val="00BC55B5"/>
    <w:pPr>
      <w:ind w:left="720"/>
    </w:pPr>
    <w:rPr>
      <w:rFonts w:ascii="Calibri" w:hAnsi="Calibri" w:cs="Calibri"/>
    </w:rPr>
  </w:style>
  <w:style w:type="paragraph" w:styleId="BalloonText">
    <w:name w:val="Balloon Text"/>
    <w:basedOn w:val="Normal"/>
    <w:link w:val="BalloonTextChar"/>
    <w:uiPriority w:val="99"/>
    <w:semiHidden/>
    <w:rsid w:val="00B3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5900"/>
    <w:rPr>
      <w:rFonts w:ascii="Segoe UI" w:hAnsi="Segoe UI" w:cs="Segoe UI"/>
      <w:sz w:val="18"/>
      <w:szCs w:val="18"/>
    </w:rPr>
  </w:style>
  <w:style w:type="paragraph" w:customStyle="1" w:styleId="Tekstpodstawowy31">
    <w:name w:val="Tekst podstawowy 31"/>
    <w:basedOn w:val="Normal"/>
    <w:uiPriority w:val="99"/>
    <w:rsid w:val="001D165D"/>
    <w:pPr>
      <w:widowControl w:val="0"/>
      <w:suppressAutoHyphens/>
      <w:spacing w:after="0" w:line="240" w:lineRule="auto"/>
    </w:pPr>
    <w:rPr>
      <w:kern w:val="1"/>
      <w:lang w:eastAsia="pl-PL"/>
    </w:rPr>
  </w:style>
  <w:style w:type="paragraph" w:styleId="BodyText">
    <w:name w:val="Body Text"/>
    <w:basedOn w:val="Normal"/>
    <w:link w:val="BodyTextChar"/>
    <w:uiPriority w:val="99"/>
    <w:semiHidden/>
    <w:rsid w:val="00C41A2F"/>
    <w:pPr>
      <w:spacing w:after="120"/>
    </w:pPr>
  </w:style>
  <w:style w:type="character" w:customStyle="1" w:styleId="BodyTextChar">
    <w:name w:val="Body Text Char"/>
    <w:basedOn w:val="DefaultParagraphFont"/>
    <w:link w:val="BodyText"/>
    <w:uiPriority w:val="99"/>
    <w:semiHidden/>
    <w:locked/>
    <w:rsid w:val="00C41A2F"/>
    <w:rPr>
      <w:rFonts w:ascii="Times New Roman" w:hAnsi="Times New Roman" w:cs="Times New Roman"/>
      <w:sz w:val="24"/>
      <w:szCs w:val="24"/>
    </w:rPr>
  </w:style>
  <w:style w:type="character" w:customStyle="1" w:styleId="UnresolvedMention">
    <w:name w:val="Unresolved Mention"/>
    <w:basedOn w:val="DefaultParagraphFont"/>
    <w:uiPriority w:val="99"/>
    <w:semiHidden/>
    <w:rsid w:val="0024383B"/>
    <w:rPr>
      <w:color w:val="auto"/>
      <w:shd w:val="clear" w:color="auto" w:fill="auto"/>
    </w:rPr>
  </w:style>
  <w:style w:type="character" w:customStyle="1" w:styleId="ListParagraphChar">
    <w:name w:val="List Paragraph Char"/>
    <w:aliases w:val="Akapit z listą Char,BulletC Char,Numerowanie Char,Wyliczanie Char,Obiekt Char,normalny tekst Char,List Paragraph1 Char,Akapit z listą1 Char,nr3 Char"/>
    <w:link w:val="ListParagraph"/>
    <w:uiPriority w:val="99"/>
    <w:locked/>
    <w:rsid w:val="00F72EA9"/>
    <w:rPr>
      <w:sz w:val="24"/>
      <w:szCs w:val="24"/>
      <w:lang w:val="pl-PL" w:eastAsia="en-US"/>
    </w:rPr>
  </w:style>
</w:styles>
</file>

<file path=word/webSettings.xml><?xml version="1.0" encoding="utf-8"?>
<w:webSettings xmlns:r="http://schemas.openxmlformats.org/officeDocument/2006/relationships" xmlns:w="http://schemas.openxmlformats.org/wordprocessingml/2006/main">
  <w:divs>
    <w:div w:id="1658653202">
      <w:marLeft w:val="0"/>
      <w:marRight w:val="0"/>
      <w:marTop w:val="0"/>
      <w:marBottom w:val="0"/>
      <w:divBdr>
        <w:top w:val="none" w:sz="0" w:space="0" w:color="auto"/>
        <w:left w:val="none" w:sz="0" w:space="0" w:color="auto"/>
        <w:bottom w:val="none" w:sz="0" w:space="0" w:color="auto"/>
        <w:right w:val="none" w:sz="0" w:space="0" w:color="auto"/>
      </w:divBdr>
    </w:div>
    <w:div w:id="1658653203">
      <w:marLeft w:val="0"/>
      <w:marRight w:val="0"/>
      <w:marTop w:val="0"/>
      <w:marBottom w:val="0"/>
      <w:divBdr>
        <w:top w:val="none" w:sz="0" w:space="0" w:color="auto"/>
        <w:left w:val="none" w:sz="0" w:space="0" w:color="auto"/>
        <w:bottom w:val="none" w:sz="0" w:space="0" w:color="auto"/>
        <w:right w:val="none" w:sz="0" w:space="0" w:color="auto"/>
      </w:divBdr>
    </w:div>
    <w:div w:id="1658653204">
      <w:marLeft w:val="0"/>
      <w:marRight w:val="0"/>
      <w:marTop w:val="0"/>
      <w:marBottom w:val="0"/>
      <w:divBdr>
        <w:top w:val="none" w:sz="0" w:space="0" w:color="auto"/>
        <w:left w:val="none" w:sz="0" w:space="0" w:color="auto"/>
        <w:bottom w:val="none" w:sz="0" w:space="0" w:color="auto"/>
        <w:right w:val="none" w:sz="0" w:space="0" w:color="auto"/>
      </w:divBdr>
    </w:div>
    <w:div w:id="1658653205">
      <w:marLeft w:val="0"/>
      <w:marRight w:val="0"/>
      <w:marTop w:val="0"/>
      <w:marBottom w:val="0"/>
      <w:divBdr>
        <w:top w:val="none" w:sz="0" w:space="0" w:color="auto"/>
        <w:left w:val="none" w:sz="0" w:space="0" w:color="auto"/>
        <w:bottom w:val="none" w:sz="0" w:space="0" w:color="auto"/>
        <w:right w:val="none" w:sz="0" w:space="0" w:color="auto"/>
      </w:divBdr>
    </w:div>
    <w:div w:id="1658653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nawadniajace-6667" TargetMode="External"/><Relationship Id="rId13" Type="http://schemas.openxmlformats.org/officeDocument/2006/relationships/hyperlink" Target="http://www.miastochojnice.p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portalzp.pl/kody-cpv/szczegoly/instalowanie-urzadzen-oswietlenia-zewnetrznego-7049" TargetMode="External"/><Relationship Id="rId12" Type="http://schemas.openxmlformats.org/officeDocument/2006/relationships/hyperlink" Target="mailto:urzad@miastochojnice.pl" TargetMode="External"/><Relationship Id="rId17" Type="http://schemas.openxmlformats.org/officeDocument/2006/relationships/hyperlink" Target="mailto:brzuzy@miastochojnice.pl" TargetMode="External"/><Relationship Id="rId2" Type="http://schemas.openxmlformats.org/officeDocument/2006/relationships/styles" Target="styles.xml"/><Relationship Id="rId16" Type="http://schemas.openxmlformats.org/officeDocument/2006/relationships/hyperlink" Target="mailto:rekowski@miastochojnice.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urzadzenia-do-nadzoru-wideo-248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rzuzy@miastochojnice.pl" TargetMode="External"/><Relationship Id="rId23" Type="http://schemas.openxmlformats.org/officeDocument/2006/relationships/fontTable" Target="fontTable.xml"/><Relationship Id="rId10" Type="http://schemas.openxmlformats.org/officeDocument/2006/relationships/hyperlink" Target="https://www.portalzp.pl/kody-cpv/szczegoly/roboty-w-zakresie-ksztaltowania-placow-zabaw-639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alzp.pl/kody-cpv/szczegoly/roboty-budowlane-w-zakresie-sciezek-pieszych-6730" TargetMode="External"/><Relationship Id="rId14" Type="http://schemas.openxmlformats.org/officeDocument/2006/relationships/hyperlink" Target="mailto:rekowski@miastochojnice.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1081</TotalTime>
  <Pages>25</Pages>
  <Words>9118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subject/>
  <dc:creator>Beata Topka-Kosecka</dc:creator>
  <cp:keywords/>
  <dc:description/>
  <cp:lastModifiedBy>beata</cp:lastModifiedBy>
  <cp:revision>27</cp:revision>
  <cp:lastPrinted>2020-03-16T11:16:00Z</cp:lastPrinted>
  <dcterms:created xsi:type="dcterms:W3CDTF">2020-02-26T12:11:00Z</dcterms:created>
  <dcterms:modified xsi:type="dcterms:W3CDTF">2020-04-21T11:19:00Z</dcterms:modified>
</cp:coreProperties>
</file>