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9D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>
        <w:t xml:space="preserve">Formularz zgłoszenia opinii należy przesłać na adres: </w:t>
      </w:r>
      <w:bookmarkStart w:id="0" w:name="_GoBack"/>
      <w:bookmarkEnd w:id="0"/>
      <w:r>
        <w:t>za pośrednictwem poczty elektronicznej na adres e-mail: km@miastochojnice.pl</w:t>
      </w:r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E2F"/>
    <w:rsid w:val="000F2734"/>
    <w:rsid w:val="001C1848"/>
    <w:rsid w:val="0054426B"/>
    <w:rsid w:val="008038D7"/>
    <w:rsid w:val="009D7DF8"/>
    <w:rsid w:val="00C531B8"/>
    <w:rsid w:val="00CB0E2F"/>
    <w:rsid w:val="00CC2713"/>
    <w:rsid w:val="00D350BD"/>
    <w:rsid w:val="00FB7275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52977-D4CE-4E62-9DEB-97E7670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Tadeusz Rudnik</cp:lastModifiedBy>
  <cp:revision>3</cp:revision>
  <dcterms:created xsi:type="dcterms:W3CDTF">2016-03-09T10:53:00Z</dcterms:created>
  <dcterms:modified xsi:type="dcterms:W3CDTF">2020-05-26T13:45:00Z</dcterms:modified>
</cp:coreProperties>
</file>