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D1E2" w14:textId="72F84235" w:rsidR="009B4513" w:rsidRPr="004A5327" w:rsidRDefault="009B4513" w:rsidP="009B4513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 xml:space="preserve">Komunikat w sprawie transmisji on-line sesji otwarcia ofert w dniu </w:t>
      </w:r>
      <w:r w:rsidR="000C0C51">
        <w:rPr>
          <w:b/>
          <w:bCs/>
          <w:u w:val="single"/>
        </w:rPr>
        <w:t>10</w:t>
      </w:r>
      <w:r w:rsidRPr="004A5327">
        <w:rPr>
          <w:b/>
          <w:bCs/>
          <w:u w:val="single"/>
        </w:rPr>
        <w:t>.0</w:t>
      </w:r>
      <w:r w:rsidR="000C0C51">
        <w:rPr>
          <w:b/>
          <w:bCs/>
          <w:u w:val="single"/>
        </w:rPr>
        <w:t>6</w:t>
      </w:r>
      <w:r w:rsidRPr="004A5327">
        <w:rPr>
          <w:b/>
          <w:bCs/>
          <w:u w:val="single"/>
        </w:rPr>
        <w:t>.2020 r.</w:t>
      </w:r>
    </w:p>
    <w:p w14:paraId="474BCDA0" w14:textId="77777777" w:rsidR="009B4513" w:rsidRDefault="009B4513" w:rsidP="009B4513">
      <w:pPr>
        <w:jc w:val="both"/>
      </w:pPr>
    </w:p>
    <w:p w14:paraId="421C5D26" w14:textId="0CDF4B04" w:rsidR="002044F8" w:rsidRDefault="009B4513" w:rsidP="002044F8">
      <w:pPr>
        <w:spacing w:after="0" w:line="240" w:lineRule="auto"/>
        <w:jc w:val="both"/>
      </w:pPr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postępowań przetargowych pn.</w:t>
      </w:r>
    </w:p>
    <w:p w14:paraId="6D4D8C14" w14:textId="5303BAE0" w:rsidR="000C0C51" w:rsidRDefault="000C0C51" w:rsidP="002044F8">
      <w:pPr>
        <w:spacing w:after="0" w:line="240" w:lineRule="auto"/>
        <w:jc w:val="both"/>
      </w:pPr>
    </w:p>
    <w:p w14:paraId="6A9A73C6" w14:textId="77777777" w:rsidR="000C0C51" w:rsidRPr="000C0C51" w:rsidRDefault="000C0C51" w:rsidP="000C0C5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0C0C51">
        <w:rPr>
          <w:rFonts w:eastAsia="Times New Roman"/>
          <w:b/>
          <w:bCs/>
          <w:color w:val="000000"/>
          <w:lang w:eastAsia="pl-PL"/>
        </w:rPr>
        <w:t xml:space="preserve">„Całodobowe utrzymanie jezdni, chodników i parkingów w strefie śródmiejskiej </w:t>
      </w:r>
      <w:r w:rsidRPr="000C0C51">
        <w:rPr>
          <w:rFonts w:eastAsia="Times New Roman"/>
          <w:b/>
          <w:bCs/>
          <w:color w:val="000000"/>
          <w:lang w:eastAsia="pl-PL"/>
        </w:rPr>
        <w:br/>
        <w:t xml:space="preserve">w Chojnicach </w:t>
      </w:r>
      <w:r w:rsidRPr="000C0C51">
        <w:rPr>
          <w:rFonts w:eastAsia="Times New Roman"/>
          <w:b/>
          <w:bCs/>
          <w:lang w:eastAsia="pl-PL"/>
        </w:rPr>
        <w:t>”</w:t>
      </w:r>
    </w:p>
    <w:p w14:paraId="5124F486" w14:textId="77777777" w:rsidR="000C0C51" w:rsidRDefault="000C0C51" w:rsidP="002044F8">
      <w:pPr>
        <w:spacing w:after="0" w:line="240" w:lineRule="auto"/>
        <w:jc w:val="both"/>
      </w:pPr>
    </w:p>
    <w:p w14:paraId="567C3D0D" w14:textId="77777777" w:rsidR="002044F8" w:rsidRDefault="002044F8" w:rsidP="009B4513">
      <w:pPr>
        <w:jc w:val="both"/>
      </w:pPr>
    </w:p>
    <w:p w14:paraId="773F0D76" w14:textId="77777777" w:rsidR="009B4513" w:rsidRDefault="009B4513" w:rsidP="009B4513">
      <w:pPr>
        <w:jc w:val="both"/>
      </w:pP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14:paraId="48F45DBB" w14:textId="392D0543" w:rsidR="009B4513" w:rsidRDefault="009B4513" w:rsidP="009B4513">
      <w:pPr>
        <w:jc w:val="both"/>
      </w:pPr>
      <w:r>
        <w:t xml:space="preserve">W związku z powyższym informujemy, że transmisja rozpocznie się w dniu </w:t>
      </w:r>
      <w:r w:rsidR="002044F8">
        <w:t>1</w:t>
      </w:r>
      <w:r w:rsidR="000C0C51">
        <w:t>0 czerwca</w:t>
      </w:r>
      <w:r>
        <w:t xml:space="preserve"> 2020 roku o godz. 1</w:t>
      </w:r>
      <w:r w:rsidR="002044F8">
        <w:t>1</w:t>
      </w:r>
      <w:r>
        <w:t>:</w:t>
      </w:r>
      <w:r w:rsidR="002044F8">
        <w:t>3</w:t>
      </w:r>
      <w:r>
        <w:t>0.</w:t>
      </w:r>
    </w:p>
    <w:p w14:paraId="61BC9E22" w14:textId="77777777" w:rsidR="009B4513" w:rsidRDefault="009B4513" w:rsidP="009B4513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14:paraId="1C0B57F8" w14:textId="77777777" w:rsidR="009B4513" w:rsidRDefault="009B4513" w:rsidP="009B4513">
      <w:pPr>
        <w:jc w:val="both"/>
      </w:pPr>
      <w:r>
        <w:t>Zgodnie z komunikatem Urzędu Zamówień Publicznych:</w:t>
      </w:r>
    </w:p>
    <w:p w14:paraId="7A3A81DB" w14:textId="77777777" w:rsidR="009B4513" w:rsidRPr="004D7D6A" w:rsidRDefault="009B4513" w:rsidP="009B4513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14:paraId="3194BAAD" w14:textId="2FE23F5E" w:rsidR="009B4513" w:rsidRPr="007261EC" w:rsidRDefault="000C0C51" w:rsidP="007261EC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  <w:r>
        <w:t xml:space="preserve">Więcej informacji na stronie: </w:t>
      </w:r>
      <w:hyperlink r:id="rId6" w:history="1">
        <w:r w:rsidRPr="000C0C51">
          <w:rPr>
            <w:color w:val="0000FF"/>
            <w:u w:val="single"/>
          </w:rPr>
          <w:t>http</w:t>
        </w:r>
        <w:r w:rsidRPr="000C0C51">
          <w:rPr>
            <w:color w:val="0000FF"/>
            <w:u w:val="single"/>
          </w:rPr>
          <w:t>s://www.mi</w:t>
        </w:r>
        <w:r w:rsidRPr="000C0C51">
          <w:rPr>
            <w:color w:val="0000FF"/>
            <w:u w:val="single"/>
          </w:rPr>
          <w:t>a</w:t>
        </w:r>
        <w:r w:rsidRPr="000C0C51">
          <w:rPr>
            <w:color w:val="0000FF"/>
            <w:u w:val="single"/>
          </w:rPr>
          <w:t>stochojnice.pl/zamowienia-publiczne/ogloszenie-o-zamowieniu-calodobowe-utrzymanie-jezdni-chodnikow-i-parkingow-w-strefie-srodmiejskiej-w-chojnicach-2/</w:t>
        </w:r>
      </w:hyperlink>
    </w:p>
    <w:p w14:paraId="31CA4C1A" w14:textId="77777777" w:rsidR="009B4513" w:rsidRDefault="009B4513" w:rsidP="009B4513">
      <w:pPr>
        <w:jc w:val="both"/>
      </w:pPr>
    </w:p>
    <w:p w14:paraId="38D63F56" w14:textId="77777777" w:rsidR="009B4513" w:rsidRPr="004D7D6A" w:rsidRDefault="009B4513" w:rsidP="009B4513">
      <w:pPr>
        <w:jc w:val="both"/>
      </w:pPr>
    </w:p>
    <w:p w14:paraId="0E48A16F" w14:textId="77777777" w:rsidR="00EA1608" w:rsidRDefault="00EA1608"/>
    <w:sectPr w:rsidR="00E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13"/>
    <w:rsid w:val="000C0C51"/>
    <w:rsid w:val="002044F8"/>
    <w:rsid w:val="007261EC"/>
    <w:rsid w:val="0080010C"/>
    <w:rsid w:val="009B4513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065"/>
  <w15:chartTrackingRefBased/>
  <w15:docId w15:val="{33447BEF-A537-4B17-8E19-9DBD34D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5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5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4F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calodobowe-utrzymanie-jezdni-chodnikow-i-parkingow-w-strefie-srodmiejskiej-w-chojnicach-2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7</cp:revision>
  <dcterms:created xsi:type="dcterms:W3CDTF">2020-04-07T10:05:00Z</dcterms:created>
  <dcterms:modified xsi:type="dcterms:W3CDTF">2020-06-08T09:53:00Z</dcterms:modified>
</cp:coreProperties>
</file>