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BD1A" w14:textId="25C1B061" w:rsidR="008A27D4" w:rsidRDefault="008A27D4" w:rsidP="00574104">
      <w:pPr>
        <w:jc w:val="both"/>
      </w:pPr>
      <w:r w:rsidRPr="00B622F1">
        <w:t xml:space="preserve">                                                                                               </w:t>
      </w:r>
      <w:r w:rsidR="003A20E9">
        <w:t xml:space="preserve">        </w:t>
      </w:r>
      <w:r w:rsidRPr="00B622F1">
        <w:t>Chojnice</w:t>
      </w:r>
      <w:r w:rsidR="0012700C">
        <w:t>, 30.06.</w:t>
      </w:r>
      <w:r w:rsidRPr="00B622F1">
        <w:t>20</w:t>
      </w:r>
      <w:r w:rsidR="0056217A">
        <w:t>20</w:t>
      </w:r>
      <w:r w:rsidRPr="00B622F1">
        <w:t xml:space="preserve"> r.</w:t>
      </w:r>
    </w:p>
    <w:p w14:paraId="6C1832FA" w14:textId="77689362" w:rsidR="0056217A" w:rsidRDefault="0056217A" w:rsidP="00574104">
      <w:pPr>
        <w:jc w:val="both"/>
      </w:pPr>
    </w:p>
    <w:p w14:paraId="01EB0C78" w14:textId="77777777" w:rsidR="0056217A" w:rsidRPr="00B622F1" w:rsidRDefault="0056217A" w:rsidP="00574104">
      <w:pPr>
        <w:jc w:val="both"/>
      </w:pPr>
    </w:p>
    <w:p w14:paraId="3094B3C4" w14:textId="53C13686" w:rsidR="008A27D4" w:rsidRPr="00B622F1" w:rsidRDefault="008A27D4" w:rsidP="008A27D4"/>
    <w:p w14:paraId="3655A818" w14:textId="7623D0F8" w:rsidR="008A27D4" w:rsidRPr="00B622F1" w:rsidRDefault="00452974" w:rsidP="008A27D4">
      <w:r>
        <w:t>AM</w:t>
      </w:r>
      <w:r w:rsidR="00F136F4">
        <w:t xml:space="preserve"> </w:t>
      </w:r>
      <w:r w:rsidR="008A27D4" w:rsidRPr="00B622F1">
        <w:t>271</w:t>
      </w:r>
      <w:r>
        <w:t>.4.</w:t>
      </w:r>
      <w:r w:rsidR="008A27D4" w:rsidRPr="00B622F1">
        <w:t>20</w:t>
      </w:r>
      <w:r w:rsidR="0056217A">
        <w:t>20</w:t>
      </w:r>
    </w:p>
    <w:p w14:paraId="0A305BB3" w14:textId="77777777" w:rsidR="008A27D4" w:rsidRPr="00B622F1" w:rsidRDefault="008A27D4" w:rsidP="008A27D4"/>
    <w:p w14:paraId="7EFF5593" w14:textId="77777777" w:rsidR="0056217A" w:rsidRDefault="008A27D4" w:rsidP="008A27D4">
      <w:r w:rsidRPr="00B622F1">
        <w:tab/>
      </w:r>
      <w:r w:rsidRPr="00B622F1">
        <w:tab/>
      </w:r>
    </w:p>
    <w:p w14:paraId="4C397E9B" w14:textId="77777777" w:rsidR="0056217A" w:rsidRDefault="0056217A" w:rsidP="008A27D4"/>
    <w:p w14:paraId="7C3A9FEA" w14:textId="2482E28A" w:rsidR="008A27D4" w:rsidRPr="00B622F1" w:rsidRDefault="008A27D4" w:rsidP="008A27D4">
      <w:pPr>
        <w:rPr>
          <w:b/>
        </w:rPr>
      </w:pPr>
      <w:r w:rsidRPr="00B622F1">
        <w:rPr>
          <w:b/>
        </w:rPr>
        <w:tab/>
      </w:r>
    </w:p>
    <w:p w14:paraId="6D0685C8" w14:textId="39446A87" w:rsidR="00452974" w:rsidRDefault="008A27D4" w:rsidP="00452974">
      <w:pPr>
        <w:suppressAutoHyphens/>
        <w:jc w:val="center"/>
        <w:rPr>
          <w:b/>
        </w:rPr>
      </w:pPr>
      <w:r w:rsidRPr="00B622F1">
        <w:rPr>
          <w:b/>
        </w:rPr>
        <w:t>Urząd Miejski w Chojnicach</w:t>
      </w:r>
      <w:r w:rsidRPr="00B622F1">
        <w:t xml:space="preserve"> działając w imieniu Gminy Miejskiej Chojnice udziela odpowiedzi na postawione zapytania dotyczące ogłoszonego dnia</w:t>
      </w:r>
      <w:r w:rsidR="00452974">
        <w:t xml:space="preserve"> 2020-06-25</w:t>
      </w:r>
      <w:r w:rsidRPr="00B622F1">
        <w:t xml:space="preserve"> r. w Biuletynie Zamówień Publicznych nr </w:t>
      </w:r>
      <w:r w:rsidR="0056217A">
        <w:t xml:space="preserve"> </w:t>
      </w:r>
      <w:r w:rsidR="00452974" w:rsidRPr="004428B0">
        <w:t>554541-N-2020</w:t>
      </w:r>
      <w:r w:rsidRPr="00B622F1">
        <w:t xml:space="preserve"> przetargu nieograniczonego na </w:t>
      </w:r>
      <w:r w:rsidR="0056217A">
        <w:t xml:space="preserve"> </w:t>
      </w:r>
      <w:r w:rsidR="00C67E92">
        <w:br/>
      </w:r>
      <w:r w:rsidR="00452974">
        <w:rPr>
          <w:b/>
        </w:rPr>
        <w:t>„Budowę placów zabaw w Chojnicach”</w:t>
      </w:r>
    </w:p>
    <w:p w14:paraId="10AEAB0A" w14:textId="2E474E22" w:rsidR="008A27D4" w:rsidRPr="00B622F1" w:rsidRDefault="008A27D4" w:rsidP="00452974">
      <w:pPr>
        <w:ind w:firstLine="708"/>
      </w:pPr>
    </w:p>
    <w:p w14:paraId="0AE1B89A" w14:textId="78C322ED" w:rsidR="008A27D4" w:rsidRPr="00B622F1" w:rsidRDefault="008A27D4" w:rsidP="008A27D4">
      <w:pPr>
        <w:pStyle w:val="Default"/>
        <w:spacing w:line="276" w:lineRule="auto"/>
        <w:jc w:val="both"/>
      </w:pPr>
      <w:r w:rsidRPr="00B622F1">
        <w:t xml:space="preserve">       </w:t>
      </w:r>
    </w:p>
    <w:p w14:paraId="6F077D10" w14:textId="53BD7690" w:rsidR="008A27D4" w:rsidRDefault="008A27D4" w:rsidP="008A27D4">
      <w:pPr>
        <w:spacing w:line="276" w:lineRule="auto"/>
        <w:jc w:val="both"/>
      </w:pPr>
      <w:r w:rsidRPr="00B622F1">
        <w:t xml:space="preserve">Pytanie nr 1 </w:t>
      </w:r>
    </w:p>
    <w:p w14:paraId="64D0395A" w14:textId="77777777" w:rsidR="0012700C" w:rsidRDefault="0012700C" w:rsidP="0012700C">
      <w:r>
        <w:t>proszę o informację, którym dokumentem się kierować przy wycenie, gdyż SIWZ nie jest tożsamy z opisem technicznym poszczególnych części ..</w:t>
      </w:r>
    </w:p>
    <w:p w14:paraId="23352A08" w14:textId="77777777" w:rsidR="0012700C" w:rsidRDefault="0012700C" w:rsidP="0012700C">
      <w:r>
        <w:t>Czy w części I ma być stolik do szachów?</w:t>
      </w:r>
    </w:p>
    <w:p w14:paraId="499A43CE" w14:textId="77777777" w:rsidR="0012700C" w:rsidRDefault="0012700C" w:rsidP="0012700C">
      <w:r>
        <w:t>czy w części II ma być piaskownica, piramida, huśtawka ważka, ławy ze stołem?</w:t>
      </w:r>
    </w:p>
    <w:p w14:paraId="3E2819F1" w14:textId="7505DAC8" w:rsidR="0012700C" w:rsidRDefault="0012700C" w:rsidP="0012700C">
      <w:r>
        <w:t>Czy w części III ma być trampolina</w:t>
      </w:r>
      <w:r w:rsidR="00C67E92">
        <w:t xml:space="preserve">, </w:t>
      </w:r>
      <w:r>
        <w:t>karuzela, piramida, huśtawka podwójna, stół do szachów i chińczyka?</w:t>
      </w:r>
    </w:p>
    <w:p w14:paraId="4D9D3FBA" w14:textId="77777777" w:rsidR="0012700C" w:rsidRDefault="0012700C" w:rsidP="00B622F1">
      <w:pPr>
        <w:spacing w:line="276" w:lineRule="auto"/>
        <w:jc w:val="both"/>
        <w:rPr>
          <w:u w:val="single"/>
        </w:rPr>
      </w:pPr>
      <w:bookmarkStart w:id="0" w:name="_Hlk17114953"/>
    </w:p>
    <w:p w14:paraId="599C8CA6" w14:textId="6C1B4841" w:rsidR="00B622F1" w:rsidRDefault="00B622F1" w:rsidP="00B622F1">
      <w:pPr>
        <w:spacing w:line="276" w:lineRule="auto"/>
        <w:jc w:val="both"/>
        <w:rPr>
          <w:u w:val="single"/>
        </w:rPr>
      </w:pPr>
      <w:r w:rsidRPr="00B622F1">
        <w:rPr>
          <w:u w:val="single"/>
        </w:rPr>
        <w:t>Odpowiedź</w:t>
      </w:r>
    </w:p>
    <w:p w14:paraId="6AE42927" w14:textId="10B78D72" w:rsidR="00CF1B9C" w:rsidRDefault="00CF1B9C" w:rsidP="00CF1B9C">
      <w:pPr>
        <w:tabs>
          <w:tab w:val="left" w:pos="0"/>
        </w:tabs>
        <w:spacing w:after="200" w:line="276" w:lineRule="auto"/>
        <w:ind w:left="360"/>
      </w:pPr>
      <w:r>
        <w:t xml:space="preserve">w części I nie ma być stolika do szachów zgodnie z rozdziałem 2. Opis przedmiotu zamówienia </w:t>
      </w:r>
      <w:r w:rsidRPr="009632C3">
        <w:rPr>
          <w:b/>
          <w:bCs/>
          <w:u w:val="single"/>
        </w:rPr>
        <w:t>Część 1 – Samorząd nr 4 – plac zabaw  - ul. Bałtycka 1</w:t>
      </w:r>
      <w:r>
        <w:rPr>
          <w:b/>
          <w:bCs/>
          <w:u w:val="single"/>
        </w:rPr>
        <w:t xml:space="preserve"> </w:t>
      </w:r>
      <w:r>
        <w:t xml:space="preserve"> SIWZ</w:t>
      </w:r>
    </w:p>
    <w:p w14:paraId="6DAFE6DD" w14:textId="7B2DF079" w:rsidR="00CF1B9C" w:rsidRDefault="00CF1B9C" w:rsidP="00CF1B9C">
      <w:pPr>
        <w:tabs>
          <w:tab w:val="left" w:pos="0"/>
        </w:tabs>
        <w:spacing w:after="200" w:line="276" w:lineRule="auto"/>
        <w:ind w:left="360"/>
      </w:pPr>
      <w:r>
        <w:t>w części II  nie ma być piaskownicy, piramidy, huśtawki ważki, ławy ze stołem</w:t>
      </w:r>
      <w:r w:rsidRPr="00CF1B9C">
        <w:t xml:space="preserve"> </w:t>
      </w:r>
      <w:r>
        <w:t>zgodnie z rozdziałem 2. Opis przedmiotu</w:t>
      </w:r>
      <w:r w:rsidRPr="00CF1B9C">
        <w:t xml:space="preserve"> </w:t>
      </w:r>
      <w:r>
        <w:t xml:space="preserve">zamówienia </w:t>
      </w:r>
      <w:r w:rsidRPr="009632C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2</w:t>
      </w:r>
      <w:r w:rsidRPr="009632C3">
        <w:rPr>
          <w:b/>
          <w:bCs/>
          <w:u w:val="single"/>
        </w:rPr>
        <w:t xml:space="preserve"> – Samorząd nr </w:t>
      </w:r>
      <w:r>
        <w:rPr>
          <w:b/>
          <w:bCs/>
          <w:u w:val="single"/>
        </w:rPr>
        <w:t>7</w:t>
      </w:r>
      <w:r w:rsidRPr="009632C3">
        <w:rPr>
          <w:b/>
          <w:bCs/>
          <w:u w:val="single"/>
        </w:rPr>
        <w:t xml:space="preserve"> – plac zabaw  - </w:t>
      </w:r>
      <w:r>
        <w:rPr>
          <w:b/>
          <w:bCs/>
          <w:u w:val="single"/>
        </w:rPr>
        <w:br/>
      </w:r>
      <w:r w:rsidRPr="009632C3">
        <w:rPr>
          <w:b/>
          <w:bCs/>
          <w:u w:val="single"/>
        </w:rPr>
        <w:t xml:space="preserve">ul. </w:t>
      </w:r>
      <w:r>
        <w:rPr>
          <w:b/>
          <w:bCs/>
          <w:u w:val="single"/>
        </w:rPr>
        <w:t xml:space="preserve">Kościerska 8a </w:t>
      </w:r>
      <w:r>
        <w:t xml:space="preserve"> SIWZ</w:t>
      </w:r>
    </w:p>
    <w:p w14:paraId="450EC7E2" w14:textId="32B6FC05" w:rsidR="00CF1B9C" w:rsidRDefault="00CF1B9C" w:rsidP="00CF1B9C">
      <w:pPr>
        <w:tabs>
          <w:tab w:val="left" w:pos="0"/>
        </w:tabs>
        <w:spacing w:after="200" w:line="276" w:lineRule="auto"/>
        <w:ind w:left="360"/>
      </w:pPr>
      <w:r>
        <w:t xml:space="preserve"> w części III nie ma być trampoliny</w:t>
      </w:r>
      <w:r w:rsidR="00C67E92">
        <w:t xml:space="preserve">, </w:t>
      </w:r>
      <w:r>
        <w:t>karuzeli, piramidy, huśtawki podwójnej, st</w:t>
      </w:r>
      <w:r w:rsidR="00C67E92">
        <w:t>o</w:t>
      </w:r>
      <w:r>
        <w:t xml:space="preserve">łu </w:t>
      </w:r>
      <w:r>
        <w:br/>
        <w:t>do szachów i   chińczyka zgodnie z rozdziałem 2. Opis przedmiotu</w:t>
      </w:r>
      <w:r w:rsidRPr="00CF1B9C">
        <w:t xml:space="preserve"> </w:t>
      </w:r>
      <w:r>
        <w:t xml:space="preserve">zamówienia </w:t>
      </w:r>
      <w:r>
        <w:br/>
      </w:r>
      <w:r w:rsidRPr="009632C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3</w:t>
      </w:r>
      <w:r w:rsidRPr="009632C3">
        <w:rPr>
          <w:b/>
          <w:bCs/>
          <w:u w:val="single"/>
        </w:rPr>
        <w:t xml:space="preserve"> – Samorząd nr </w:t>
      </w:r>
      <w:r>
        <w:rPr>
          <w:b/>
          <w:bCs/>
          <w:u w:val="single"/>
        </w:rPr>
        <w:t>10</w:t>
      </w:r>
      <w:r w:rsidRPr="009632C3">
        <w:rPr>
          <w:b/>
          <w:bCs/>
          <w:u w:val="single"/>
        </w:rPr>
        <w:t xml:space="preserve"> – plac zabaw  - ul. </w:t>
      </w:r>
      <w:r>
        <w:rPr>
          <w:b/>
          <w:bCs/>
          <w:u w:val="single"/>
        </w:rPr>
        <w:t xml:space="preserve">Jedności  </w:t>
      </w:r>
      <w:r>
        <w:t>SIWZ</w:t>
      </w:r>
    </w:p>
    <w:p w14:paraId="14F6AB87" w14:textId="30EF1792" w:rsidR="0056217A" w:rsidRPr="00452974" w:rsidRDefault="00452974" w:rsidP="00B622F1">
      <w:pPr>
        <w:spacing w:line="276" w:lineRule="auto"/>
        <w:jc w:val="both"/>
      </w:pPr>
      <w:r w:rsidRPr="00452974">
        <w:t>We wszystkich częściach</w:t>
      </w:r>
      <w:r w:rsidR="00CF1B9C">
        <w:t xml:space="preserve"> przy wycenach</w:t>
      </w:r>
      <w:r w:rsidRPr="00452974">
        <w:t xml:space="preserve"> należy kierować się SIWZ</w:t>
      </w:r>
      <w:r>
        <w:t xml:space="preserve">. Projekty będą realizowane </w:t>
      </w:r>
      <w:r w:rsidR="00CF1B9C">
        <w:t xml:space="preserve">w </w:t>
      </w:r>
      <w:r>
        <w:t>niepełnym zakresie</w:t>
      </w:r>
      <w:r w:rsidR="00C67E92">
        <w:t>.</w:t>
      </w:r>
      <w:r>
        <w:t xml:space="preserve"> </w:t>
      </w:r>
    </w:p>
    <w:bookmarkEnd w:id="0"/>
    <w:p w14:paraId="66C6BD69" w14:textId="18D45E18" w:rsidR="0056217A" w:rsidRDefault="0056217A" w:rsidP="00B622F1">
      <w:pPr>
        <w:spacing w:line="276" w:lineRule="auto"/>
        <w:jc w:val="both"/>
        <w:rPr>
          <w:u w:val="single"/>
        </w:rPr>
      </w:pPr>
    </w:p>
    <w:sectPr w:rsidR="0056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0189C"/>
    <w:multiLevelType w:val="hybridMultilevel"/>
    <w:tmpl w:val="10329852"/>
    <w:lvl w:ilvl="0" w:tplc="14AA2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2781F"/>
    <w:multiLevelType w:val="hybridMultilevel"/>
    <w:tmpl w:val="DB9A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0"/>
    <w:rsid w:val="000C390D"/>
    <w:rsid w:val="000F0DEF"/>
    <w:rsid w:val="0012700C"/>
    <w:rsid w:val="0016657D"/>
    <w:rsid w:val="0034470A"/>
    <w:rsid w:val="003A20E9"/>
    <w:rsid w:val="003B634B"/>
    <w:rsid w:val="00435205"/>
    <w:rsid w:val="00452974"/>
    <w:rsid w:val="00561A56"/>
    <w:rsid w:val="0056217A"/>
    <w:rsid w:val="00574104"/>
    <w:rsid w:val="00817760"/>
    <w:rsid w:val="00872F39"/>
    <w:rsid w:val="008A1155"/>
    <w:rsid w:val="008A27D4"/>
    <w:rsid w:val="009374C2"/>
    <w:rsid w:val="00A83205"/>
    <w:rsid w:val="00B622F1"/>
    <w:rsid w:val="00B63D7F"/>
    <w:rsid w:val="00C206D9"/>
    <w:rsid w:val="00C67E92"/>
    <w:rsid w:val="00CF1B9C"/>
    <w:rsid w:val="00DA6349"/>
    <w:rsid w:val="00DC5512"/>
    <w:rsid w:val="00DF773A"/>
    <w:rsid w:val="00E82E1C"/>
    <w:rsid w:val="00F136F4"/>
    <w:rsid w:val="00F875B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5E9"/>
  <w15:docId w15:val="{BAC51E70-ECA4-40C1-AC69-4FB7C71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Andrzej</cp:lastModifiedBy>
  <cp:revision>7</cp:revision>
  <cp:lastPrinted>2019-08-20T09:54:00Z</cp:lastPrinted>
  <dcterms:created xsi:type="dcterms:W3CDTF">2020-06-30T11:11:00Z</dcterms:created>
  <dcterms:modified xsi:type="dcterms:W3CDTF">2020-06-30T12:09:00Z</dcterms:modified>
</cp:coreProperties>
</file>