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4F" w:rsidRPr="00083B4F" w:rsidRDefault="00083B4F" w:rsidP="00083B4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083B4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Projekt</w:t>
      </w:r>
    </w:p>
    <w:p w:rsidR="00083B4F" w:rsidRDefault="00083B4F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3B4F" w:rsidRDefault="00083B4F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5D99" w:rsidRPr="00284CC1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4C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UCHWAŁA NR …../…./20</w:t>
      </w:r>
    </w:p>
    <w:p w:rsidR="00E75D99" w:rsidRPr="00284CC1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4C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RADY MIEJSKIEJ W CHOJNICACH</w:t>
      </w:r>
    </w:p>
    <w:p w:rsidR="00E75D99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…………… 2020 r.</w:t>
      </w:r>
    </w:p>
    <w:p w:rsidR="00083B4F" w:rsidRPr="00284CC1" w:rsidRDefault="00083B4F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D99" w:rsidRPr="00284CC1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284C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</w:t>
      </w:r>
      <w:proofErr w:type="gramEnd"/>
      <w:r w:rsidRPr="00284C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sprawie wyboru metody ustalenia opłaty za gospodarowanie odpadami komunalnymi i stawki tej opłaty</w:t>
      </w:r>
    </w:p>
    <w:p w:rsidR="00E75D99" w:rsidRPr="00284CC1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5D99" w:rsidRPr="00284CC1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5D99" w:rsidRPr="00284CC1" w:rsidRDefault="00E75D99" w:rsidP="00724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18 ust. 2 pkt 15 w związku z art. 40 ust. 1 i art. 41 ust. 1 ustawy z dnia 8 marca 1990r. o samorządzie gminnym (</w:t>
      </w:r>
      <w:proofErr w:type="spellStart"/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Dz.U. </w:t>
      </w:r>
      <w:proofErr w:type="gramStart"/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9CF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CB19CF">
        <w:rPr>
          <w:rFonts w:ascii="Times New Roman" w:hAnsi="Times New Roman" w:cs="Times New Roman"/>
          <w:color w:val="000000" w:themeColor="text1"/>
          <w:sz w:val="24"/>
          <w:szCs w:val="24"/>
        </w:rPr>
        <w:t>713</w:t>
      </w:r>
      <w:r w:rsidR="000E3D2B">
        <w:rPr>
          <w:rFonts w:ascii="Times New Roman" w:hAnsi="Times New Roman" w:cs="Times New Roman"/>
          <w:color w:val="000000" w:themeColor="text1"/>
          <w:sz w:val="24"/>
          <w:szCs w:val="24"/>
        </w:rPr>
        <w:t>, 1378</w:t>
      </w:r>
      <w:bookmarkStart w:id="0" w:name="_GoBack"/>
      <w:bookmarkEnd w:id="0"/>
      <w:r w:rsidR="00B3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oraz art. 6j ust. 1 pkt 1, ust. 3b </w:t>
      </w:r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i art. 6</w:t>
      </w:r>
      <w:r w:rsidR="008D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ust. 1 pkt 1 ust. 2, ust. 2a, </w:t>
      </w:r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ust. 3</w:t>
      </w:r>
      <w:r w:rsidR="0031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8D25E5">
        <w:rPr>
          <w:rFonts w:ascii="Times New Roman" w:hAnsi="Times New Roman" w:cs="Times New Roman"/>
          <w:color w:val="000000" w:themeColor="text1"/>
          <w:sz w:val="24"/>
          <w:szCs w:val="24"/>
        </w:rPr>
        <w:t>ust. 4a</w:t>
      </w:r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13 września 1996 r. o utrzymaniu czystości i porządku w gminach (</w:t>
      </w:r>
      <w:proofErr w:type="spellStart"/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Dz.U. </w:t>
      </w:r>
      <w:proofErr w:type="gramStart"/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7BC">
        <w:rPr>
          <w:rFonts w:ascii="Times New Roman" w:hAnsi="Times New Roman" w:cs="Times New Roman"/>
          <w:color w:val="000000" w:themeColor="text1"/>
          <w:sz w:val="24"/>
          <w:szCs w:val="24"/>
        </w:rPr>
        <w:t>2020r. poz. 1439)</w:t>
      </w:r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uchwala się, co następuje:</w:t>
      </w:r>
    </w:p>
    <w:p w:rsidR="00E75D99" w:rsidRPr="00284CC1" w:rsidRDefault="00E75D99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D99" w:rsidRPr="00284CC1" w:rsidRDefault="00083B4F" w:rsidP="00083B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§1.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75D99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Opłata za gospodarowanie odpadami komunalnymi powstającymi na terenie nieruchomości, na których zamieszkują mieszkańcy, stanowi iloczyn liczby mieszkańców zamieszkujących nieruchomość i stawki opłaty określonej w § 2.</w:t>
      </w:r>
    </w:p>
    <w:p w:rsidR="00E75D99" w:rsidRPr="00284CC1" w:rsidRDefault="00E75D99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5D99" w:rsidRDefault="00083B4F" w:rsidP="00671901">
      <w:pPr>
        <w:autoSpaceDE w:val="0"/>
        <w:autoSpaceDN w:val="0"/>
        <w:adjustRightInd w:val="0"/>
        <w:spacing w:after="0" w:line="240" w:lineRule="auto"/>
        <w:ind w:left="708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E75D99" w:rsidRPr="00284C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6719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71901" w:rsidRPr="00A56B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6719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719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75D99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 się stawkę opłaty za gospodarowanie odpadami komunalnymi, które są </w:t>
      </w:r>
      <w:r w:rsidR="00E75D99" w:rsidRPr="005C2370">
        <w:rPr>
          <w:rFonts w:ascii="Times New Roman" w:hAnsi="Times New Roman" w:cs="Times New Roman"/>
          <w:color w:val="000000" w:themeColor="text1"/>
          <w:sz w:val="24"/>
          <w:szCs w:val="24"/>
        </w:rPr>
        <w:t>zbierane</w:t>
      </w:r>
      <w:r w:rsidR="005C2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D99" w:rsidRPr="005C2370">
        <w:rPr>
          <w:rFonts w:ascii="Times New Roman" w:hAnsi="Times New Roman" w:cs="Times New Roman"/>
          <w:color w:val="000000" w:themeColor="text1"/>
          <w:sz w:val="24"/>
          <w:szCs w:val="24"/>
        </w:rPr>
        <w:t>i odbierane w sposób selektywny</w:t>
      </w:r>
      <w:r w:rsidR="00E75D99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CC1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</w:t>
      </w:r>
      <w:r w:rsidR="00E75D99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18,0</w:t>
      </w:r>
      <w:r w:rsidR="00284CC1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0 zł od mieszkańca miesięcznie.</w:t>
      </w:r>
    </w:p>
    <w:p w:rsidR="00083B4F" w:rsidRPr="007244B5" w:rsidRDefault="00083B4F" w:rsidP="00083B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4CC1" w:rsidRPr="00284CC1" w:rsidRDefault="00671901" w:rsidP="00671901">
      <w:pPr>
        <w:autoSpaceDE w:val="0"/>
        <w:autoSpaceDN w:val="0"/>
        <w:adjustRightInd w:val="0"/>
        <w:spacing w:after="0" w:line="240" w:lineRule="auto"/>
        <w:ind w:left="705" w:hanging="2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4CC1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Podwyższona stawka opłaty za gosp</w:t>
      </w:r>
      <w:r w:rsidR="00756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odarowanie odpadami komunalnymi,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właściciel </w:t>
      </w:r>
      <w:r w:rsidR="00284CC1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nieruchomości nie wypełnia obowiązku zbierania odpadów </w:t>
      </w:r>
      <w:r w:rsid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komunalnych </w:t>
      </w:r>
      <w:r w:rsidR="00284CC1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sposób selektywny wynosi </w:t>
      </w:r>
      <w:r w:rsidR="00284CC1" w:rsidRPr="005C2370">
        <w:rPr>
          <w:rFonts w:ascii="Times New Roman" w:hAnsi="Times New Roman" w:cs="Times New Roman"/>
          <w:color w:val="000000" w:themeColor="text1"/>
          <w:sz w:val="24"/>
          <w:szCs w:val="24"/>
        </w:rPr>
        <w:t>54,00 zł</w:t>
      </w:r>
      <w:r w:rsidR="00284CC1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mieszkańca miesięcznie.</w:t>
      </w:r>
    </w:p>
    <w:p w:rsidR="00E75D99" w:rsidRPr="00284CC1" w:rsidRDefault="00E75D99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A19" w:rsidRDefault="00083B4F" w:rsidP="00BD2A1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§3.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D2A19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Opłata za gospodarowanie odpadami komunalnymi powstaj</w:t>
      </w:r>
      <w:r w:rsidR="00BD2A19">
        <w:rPr>
          <w:rFonts w:ascii="Times New Roman" w:hAnsi="Times New Roman" w:cs="Times New Roman"/>
          <w:color w:val="000000" w:themeColor="text1"/>
          <w:sz w:val="24"/>
          <w:szCs w:val="24"/>
        </w:rPr>
        <w:t>ącymi na terenie nieruchomości</w:t>
      </w:r>
      <w:r w:rsidR="001248C1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, na której znajduje się domek letniskowy, lub</w:t>
      </w:r>
      <w:r w:rsidR="00D32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innej nieruchomości</w:t>
      </w:r>
      <w:r w:rsidR="001248C1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wykorzystywa</w:t>
      </w:r>
      <w:r w:rsidR="00D32FFA">
        <w:rPr>
          <w:rFonts w:ascii="Times New Roman" w:hAnsi="Times New Roman" w:cs="Times New Roman"/>
          <w:color w:val="000000" w:themeColor="text1"/>
          <w:sz w:val="24"/>
          <w:szCs w:val="24"/>
        </w:rPr>
        <w:t>nej</w:t>
      </w:r>
      <w:r w:rsidR="001248C1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cele rekreacyjno-</w:t>
      </w:r>
      <w:r w:rsidR="00BD2A19">
        <w:rPr>
          <w:rFonts w:ascii="Times New Roman" w:hAnsi="Times New Roman" w:cs="Times New Roman"/>
          <w:color w:val="000000" w:themeColor="text1"/>
          <w:sz w:val="24"/>
          <w:szCs w:val="24"/>
        </w:rPr>
        <w:t>wypoczynkowe naliczana jest ryczałtową stawką</w:t>
      </w:r>
      <w:r w:rsidR="0031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opłaty za rok od nieruchomości, </w:t>
      </w:r>
      <w:r w:rsidR="00BD2A19">
        <w:rPr>
          <w:rFonts w:ascii="Times New Roman" w:hAnsi="Times New Roman" w:cs="Times New Roman"/>
          <w:color w:val="000000" w:themeColor="text1"/>
          <w:sz w:val="24"/>
          <w:szCs w:val="24"/>
        </w:rPr>
        <w:t>na której znajduje się domek letniskowy, lub od innej nieruchomości wykorzystywanej na cele rekreacyjno-wypoczynkowe.</w:t>
      </w:r>
    </w:p>
    <w:p w:rsidR="00E75D99" w:rsidRPr="00284CC1" w:rsidRDefault="00E75D99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5D99" w:rsidRPr="005C2370" w:rsidRDefault="00083B4F" w:rsidP="00083B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284CC1" w:rsidRPr="00284C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="006719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83B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5D99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 się ryczałtową stawkę opłaty za gospodarowanie odpadami komunalnymi za rok od </w:t>
      </w:r>
      <w:r w:rsidR="00284CC1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nieruchomości, na której znajduje się domek</w:t>
      </w:r>
      <w:r w:rsidR="00B3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letniskowy, lub od innej nieruchomości</w:t>
      </w:r>
      <w:r w:rsidR="00284CC1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wykorzystywa</w:t>
      </w:r>
      <w:r w:rsidR="00B37571">
        <w:rPr>
          <w:rFonts w:ascii="Times New Roman" w:hAnsi="Times New Roman" w:cs="Times New Roman"/>
          <w:color w:val="000000" w:themeColor="text1"/>
          <w:sz w:val="24"/>
          <w:szCs w:val="24"/>
        </w:rPr>
        <w:t>nej</w:t>
      </w:r>
      <w:r w:rsidR="00284CC1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cele rekreacyjno-wypoczynkowe, </w:t>
      </w:r>
      <w:r w:rsidR="00E75D99" w:rsidRPr="005C2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 są zbierane i odbierane w </w:t>
      </w:r>
      <w:r w:rsidR="0011159F">
        <w:rPr>
          <w:rFonts w:ascii="Times New Roman" w:hAnsi="Times New Roman" w:cs="Times New Roman"/>
          <w:color w:val="000000" w:themeColor="text1"/>
          <w:sz w:val="24"/>
          <w:szCs w:val="24"/>
        </w:rPr>
        <w:t>sposób selektywny w wysokości 108</w:t>
      </w:r>
      <w:r w:rsidR="00E75D99" w:rsidRPr="005C2370">
        <w:rPr>
          <w:rFonts w:ascii="Times New Roman" w:hAnsi="Times New Roman" w:cs="Times New Roman"/>
          <w:color w:val="000000" w:themeColor="text1"/>
          <w:sz w:val="24"/>
          <w:szCs w:val="24"/>
        </w:rPr>
        <w:t>,00 zł.</w:t>
      </w:r>
    </w:p>
    <w:p w:rsidR="00284CC1" w:rsidRPr="00284CC1" w:rsidRDefault="00284CC1" w:rsidP="0028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5D99" w:rsidRPr="00B37571" w:rsidRDefault="00671901" w:rsidP="00671901">
      <w:pPr>
        <w:autoSpaceDE w:val="0"/>
        <w:autoSpaceDN w:val="0"/>
        <w:adjustRightInd w:val="0"/>
        <w:spacing w:after="0" w:line="240" w:lineRule="auto"/>
        <w:ind w:left="705" w:hanging="27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84CC1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Podwyższona, ryczałtowa stawka opłaty za gospodarowanie odpadami komunalnymi za rok od nieruchomości, na której znajduje się domek letniskowy, lub </w:t>
      </w:r>
      <w:r w:rsidR="00D32FFA">
        <w:rPr>
          <w:rFonts w:ascii="Times New Roman" w:hAnsi="Times New Roman" w:cs="Times New Roman"/>
          <w:color w:val="000000" w:themeColor="text1"/>
          <w:sz w:val="24"/>
          <w:szCs w:val="24"/>
        </w:rPr>
        <w:t>od innej nieruchomości</w:t>
      </w:r>
      <w:r w:rsidR="00284CC1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wykorzystywa</w:t>
      </w:r>
      <w:r w:rsidR="00D32FFA">
        <w:rPr>
          <w:rFonts w:ascii="Times New Roman" w:hAnsi="Times New Roman" w:cs="Times New Roman"/>
          <w:color w:val="000000" w:themeColor="text1"/>
          <w:sz w:val="24"/>
          <w:szCs w:val="24"/>
        </w:rPr>
        <w:t>nej</w:t>
      </w:r>
      <w:r w:rsidR="00284CC1"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cele rekreacyjno-wypoczynkowe, jeżeli właściciel nieruchomości nie wypełnia obowiązku zbierania odpadów komunalnych w sposób selektywny wynosi </w:t>
      </w:r>
      <w:r w:rsidR="0011159F">
        <w:rPr>
          <w:rFonts w:ascii="Times New Roman" w:hAnsi="Times New Roman" w:cs="Times New Roman"/>
          <w:sz w:val="24"/>
          <w:szCs w:val="24"/>
        </w:rPr>
        <w:t>324</w:t>
      </w:r>
      <w:r w:rsidR="00284CC1" w:rsidRPr="005C2370">
        <w:rPr>
          <w:rFonts w:ascii="Times New Roman" w:hAnsi="Times New Roman" w:cs="Times New Roman"/>
          <w:sz w:val="24"/>
          <w:szCs w:val="24"/>
        </w:rPr>
        <w:t>,00 zł</w:t>
      </w:r>
      <w:r w:rsidR="00284CC1" w:rsidRPr="00B375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84CC1" w:rsidRPr="00083B4F" w:rsidRDefault="00284CC1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53E62" w:rsidRPr="005C2370" w:rsidRDefault="00083B4F" w:rsidP="00083B4F">
      <w:pPr>
        <w:spacing w:line="240" w:lineRule="auto"/>
        <w:ind w:left="705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37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84CC1" w:rsidRPr="005C237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19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53E62" w:rsidRPr="005C237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84CC1" w:rsidRPr="005C2370">
        <w:rPr>
          <w:rFonts w:ascii="Times New Roman" w:hAnsi="Times New Roman" w:cs="Times New Roman"/>
          <w:bCs/>
          <w:sz w:val="24"/>
          <w:szCs w:val="24"/>
        </w:rPr>
        <w:t>Zwalnia się z części opłaty, o której mowa w § 2 ust. 1 właścicieli nieruchomości zabudowanych budynkami mieszkalnymi jednorodzinnymi, kompostujących bioodpady stanowiące odpady komunalne w kompostowniku</w:t>
      </w:r>
      <w:r w:rsidR="00284CC1" w:rsidRPr="005C2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77C8" w:rsidRPr="005C2370">
        <w:rPr>
          <w:rFonts w:ascii="Times New Roman" w:hAnsi="Times New Roman" w:cs="Times New Roman"/>
          <w:bCs/>
          <w:sz w:val="24"/>
          <w:szCs w:val="24"/>
        </w:rPr>
        <w:t xml:space="preserve">przydomowym, w </w:t>
      </w:r>
      <w:r w:rsidR="00671901">
        <w:rPr>
          <w:rFonts w:ascii="Times New Roman" w:hAnsi="Times New Roman" w:cs="Times New Roman"/>
          <w:bCs/>
          <w:sz w:val="24"/>
          <w:szCs w:val="24"/>
        </w:rPr>
        <w:t>kwocie</w:t>
      </w:r>
      <w:r w:rsidR="004E77C8" w:rsidRPr="005C2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CC1" w:rsidRPr="005C2370">
        <w:rPr>
          <w:rFonts w:ascii="Times New Roman" w:hAnsi="Times New Roman" w:cs="Times New Roman"/>
          <w:bCs/>
          <w:sz w:val="24"/>
          <w:szCs w:val="24"/>
        </w:rPr>
        <w:t>1,00 zł</w:t>
      </w:r>
      <w:r w:rsidR="00671901">
        <w:rPr>
          <w:rFonts w:ascii="Times New Roman" w:hAnsi="Times New Roman" w:cs="Times New Roman"/>
          <w:bCs/>
          <w:sz w:val="24"/>
          <w:szCs w:val="24"/>
        </w:rPr>
        <w:t xml:space="preserve"> miesięcznie od jednego mieszkańca zamieszkującego nieruchomość.  </w:t>
      </w:r>
      <w:r w:rsidR="00284CC1" w:rsidRPr="005C23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4CC1" w:rsidRPr="005C2370" w:rsidRDefault="00671901" w:rsidP="00671901">
      <w:pPr>
        <w:spacing w:line="240" w:lineRule="auto"/>
        <w:ind w:left="705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284CC1" w:rsidRPr="005C2370">
        <w:rPr>
          <w:rFonts w:ascii="Times New Roman" w:hAnsi="Times New Roman" w:cs="Times New Roman"/>
          <w:bCs/>
          <w:sz w:val="24"/>
          <w:szCs w:val="24"/>
        </w:rPr>
        <w:t>Warunkiem zwolnienia</w:t>
      </w:r>
      <w:r w:rsidR="00674E31">
        <w:rPr>
          <w:rFonts w:ascii="Times New Roman" w:hAnsi="Times New Roman" w:cs="Times New Roman"/>
          <w:bCs/>
          <w:sz w:val="24"/>
          <w:szCs w:val="24"/>
        </w:rPr>
        <w:t xml:space="preserve">, o którym mowa w ust. 1, jest </w:t>
      </w:r>
      <w:r w:rsidR="00124A64">
        <w:rPr>
          <w:rFonts w:ascii="Times New Roman" w:hAnsi="Times New Roman" w:cs="Times New Roman"/>
          <w:bCs/>
          <w:sz w:val="24"/>
          <w:szCs w:val="24"/>
        </w:rPr>
        <w:t xml:space="preserve">zawarcie </w:t>
      </w:r>
      <w:r w:rsidR="00284CC1" w:rsidRPr="005C2370">
        <w:rPr>
          <w:rFonts w:ascii="Times New Roman" w:hAnsi="Times New Roman" w:cs="Times New Roman"/>
          <w:bCs/>
          <w:sz w:val="24"/>
          <w:szCs w:val="24"/>
        </w:rPr>
        <w:t>w złożonej deklaracji oświadczenia o posiada</w:t>
      </w:r>
      <w:r w:rsidR="00D32FFA" w:rsidRPr="005C2370">
        <w:rPr>
          <w:rFonts w:ascii="Times New Roman" w:hAnsi="Times New Roman" w:cs="Times New Roman"/>
          <w:bCs/>
          <w:sz w:val="24"/>
          <w:szCs w:val="24"/>
        </w:rPr>
        <w:t>niu kompostownika przydomowego</w:t>
      </w:r>
      <w:r w:rsidR="00284CC1" w:rsidRPr="005C2370">
        <w:rPr>
          <w:rFonts w:ascii="Times New Roman" w:hAnsi="Times New Roman" w:cs="Times New Roman"/>
          <w:bCs/>
          <w:sz w:val="24"/>
          <w:szCs w:val="24"/>
        </w:rPr>
        <w:t xml:space="preserve"> i kompostowania w nim bioodpadów stanowiących odpady komunalne.  </w:t>
      </w:r>
    </w:p>
    <w:p w:rsidR="00E75D99" w:rsidRPr="005C2370" w:rsidRDefault="00083B4F" w:rsidP="0008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7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84CC1" w:rsidRPr="005C237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C23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23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5D99" w:rsidRPr="005C2370">
        <w:rPr>
          <w:rFonts w:ascii="Times New Roman" w:hAnsi="Times New Roman" w:cs="Times New Roman"/>
          <w:sz w:val="24"/>
          <w:szCs w:val="24"/>
        </w:rPr>
        <w:t>Wykonanie uchwały powierza się Burmistrzowi Miasta Chojnice.</w:t>
      </w:r>
    </w:p>
    <w:p w:rsidR="00E75D99" w:rsidRPr="005C2370" w:rsidRDefault="00E75D99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99" w:rsidRPr="005C2370" w:rsidRDefault="00083B4F" w:rsidP="00083B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C237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32FFA" w:rsidRPr="005C237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C23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23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5D99" w:rsidRPr="005C2370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D32FFA" w:rsidRPr="005C2370">
        <w:rPr>
          <w:rFonts w:ascii="Times New Roman" w:hAnsi="Times New Roman" w:cs="Times New Roman"/>
          <w:sz w:val="24"/>
          <w:szCs w:val="24"/>
        </w:rPr>
        <w:t>XII/155/19</w:t>
      </w:r>
      <w:r w:rsidR="00E75D99" w:rsidRPr="005C2370">
        <w:rPr>
          <w:rFonts w:ascii="Times New Roman" w:hAnsi="Times New Roman" w:cs="Times New Roman"/>
          <w:sz w:val="24"/>
          <w:szCs w:val="24"/>
        </w:rPr>
        <w:t xml:space="preserve"> Rady Miejskiej w Chojnicach z dnia </w:t>
      </w:r>
      <w:r w:rsidR="00D32FFA" w:rsidRPr="005C2370">
        <w:rPr>
          <w:rFonts w:ascii="Times New Roman" w:hAnsi="Times New Roman" w:cs="Times New Roman"/>
          <w:sz w:val="24"/>
          <w:szCs w:val="24"/>
        </w:rPr>
        <w:t>20 listopada</w:t>
      </w:r>
      <w:r w:rsidR="00E75D99" w:rsidRPr="005C2370">
        <w:rPr>
          <w:rFonts w:ascii="Times New Roman" w:hAnsi="Times New Roman" w:cs="Times New Roman"/>
          <w:sz w:val="24"/>
          <w:szCs w:val="24"/>
        </w:rPr>
        <w:t xml:space="preserve"> 20</w:t>
      </w:r>
      <w:r w:rsidR="00D32FFA" w:rsidRPr="005C2370">
        <w:rPr>
          <w:rFonts w:ascii="Times New Roman" w:hAnsi="Times New Roman" w:cs="Times New Roman"/>
          <w:sz w:val="24"/>
          <w:szCs w:val="24"/>
        </w:rPr>
        <w:t>19</w:t>
      </w:r>
      <w:r w:rsidR="00E75D99" w:rsidRPr="005C2370">
        <w:rPr>
          <w:rFonts w:ascii="Times New Roman" w:hAnsi="Times New Roman" w:cs="Times New Roman"/>
          <w:sz w:val="24"/>
          <w:szCs w:val="24"/>
        </w:rPr>
        <w:t xml:space="preserve">r. </w:t>
      </w:r>
      <w:r w:rsidR="00D32FFA" w:rsidRPr="005C2370">
        <w:rPr>
          <w:rFonts w:ascii="Times New Roman" w:hAnsi="Times New Roman" w:cs="Times New Roman"/>
          <w:sz w:val="24"/>
          <w:szCs w:val="24"/>
        </w:rPr>
        <w:t>zmieniająca uchwałę w sprawie wyboru metody ustalenia opłaty za gospodarowanie odpadami komunalnymi i stawki tej opłaty</w:t>
      </w:r>
      <w:r w:rsidR="00E21A77">
        <w:rPr>
          <w:rFonts w:ascii="Times New Roman" w:hAnsi="Times New Roman" w:cs="Times New Roman"/>
          <w:sz w:val="24"/>
          <w:szCs w:val="24"/>
        </w:rPr>
        <w:t xml:space="preserve"> (Dz.Urz.Woj.Pom. </w:t>
      </w:r>
      <w:r w:rsidR="00E75D99" w:rsidRPr="005C2370">
        <w:rPr>
          <w:rFonts w:ascii="Times New Roman" w:hAnsi="Times New Roman" w:cs="Times New Roman"/>
          <w:sz w:val="24"/>
          <w:szCs w:val="24"/>
        </w:rPr>
        <w:t>z 20</w:t>
      </w:r>
      <w:r w:rsidR="00E21A77">
        <w:rPr>
          <w:rFonts w:ascii="Times New Roman" w:hAnsi="Times New Roman" w:cs="Times New Roman"/>
          <w:sz w:val="24"/>
          <w:szCs w:val="24"/>
        </w:rPr>
        <w:t>19</w:t>
      </w:r>
      <w:r w:rsidR="00D32FFA" w:rsidRPr="005C2370">
        <w:rPr>
          <w:rFonts w:ascii="Times New Roman" w:hAnsi="Times New Roman" w:cs="Times New Roman"/>
          <w:sz w:val="24"/>
          <w:szCs w:val="24"/>
        </w:rPr>
        <w:t>r. poz. 5578</w:t>
      </w:r>
      <w:r w:rsidR="00E75D99" w:rsidRPr="005C2370">
        <w:rPr>
          <w:rFonts w:ascii="Times New Roman" w:hAnsi="Times New Roman" w:cs="Times New Roman"/>
          <w:sz w:val="24"/>
          <w:szCs w:val="24"/>
        </w:rPr>
        <w:t>).</w:t>
      </w:r>
    </w:p>
    <w:p w:rsidR="00E75D99" w:rsidRPr="003D26B7" w:rsidRDefault="00E75D99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6B7" w:rsidRPr="003D26B7" w:rsidRDefault="00083B4F" w:rsidP="00FD22E7">
      <w:pPr>
        <w:ind w:left="705" w:hanging="705"/>
        <w:jc w:val="both"/>
        <w:rPr>
          <w:sz w:val="24"/>
          <w:szCs w:val="24"/>
        </w:rPr>
      </w:pPr>
      <w:r w:rsidRPr="003D26B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32FFA" w:rsidRPr="003D26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D26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D26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26B7" w:rsidRPr="003D26B7">
        <w:rPr>
          <w:rFonts w:ascii="Times New Roman" w:hAnsi="Times New Roman" w:cs="Times New Roman"/>
          <w:sz w:val="24"/>
          <w:szCs w:val="24"/>
        </w:rPr>
        <w:t>Uchwała podlega ogłoszeniu w Dzienniku Urzędowym Województwa Pomorskiego i wchodzi w życie z dniem 31 grudnia 2020 r.</w:t>
      </w:r>
      <w:r w:rsidR="003D26B7" w:rsidRPr="003D26B7">
        <w:rPr>
          <w:sz w:val="24"/>
          <w:szCs w:val="24"/>
        </w:rPr>
        <w:t xml:space="preserve">  </w:t>
      </w:r>
    </w:p>
    <w:p w:rsidR="00E75D99" w:rsidRPr="005C2370" w:rsidRDefault="00E75D99" w:rsidP="003D26B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E75D99" w:rsidRPr="005C2370" w:rsidRDefault="00E75D99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70">
        <w:rPr>
          <w:rFonts w:ascii="Times New Roman" w:hAnsi="Times New Roman" w:cs="Times New Roman"/>
          <w:sz w:val="24"/>
          <w:szCs w:val="24"/>
        </w:rPr>
        <w:tab/>
      </w:r>
    </w:p>
    <w:p w:rsidR="00E75D99" w:rsidRPr="005C2370" w:rsidRDefault="00E75D99" w:rsidP="00E75D9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70">
        <w:rPr>
          <w:rFonts w:ascii="Times New Roman" w:hAnsi="Times New Roman" w:cs="Times New Roman"/>
          <w:sz w:val="24"/>
          <w:szCs w:val="24"/>
        </w:rPr>
        <w:t>Przewodniczący</w:t>
      </w:r>
    </w:p>
    <w:p w:rsidR="00E75D99" w:rsidRPr="005C2370" w:rsidRDefault="00E75D99" w:rsidP="00E75D9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70">
        <w:rPr>
          <w:rFonts w:ascii="Times New Roman" w:hAnsi="Times New Roman" w:cs="Times New Roman"/>
          <w:sz w:val="24"/>
          <w:szCs w:val="24"/>
        </w:rPr>
        <w:t>Rady Miejskiej</w:t>
      </w:r>
    </w:p>
    <w:p w:rsidR="001248C1" w:rsidRPr="005C2370" w:rsidRDefault="001248C1" w:rsidP="00E75D9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70">
        <w:rPr>
          <w:rFonts w:ascii="Times New Roman" w:hAnsi="Times New Roman" w:cs="Times New Roman"/>
          <w:bCs/>
          <w:sz w:val="24"/>
          <w:szCs w:val="24"/>
        </w:rPr>
        <w:t xml:space="preserve">Antoni </w:t>
      </w:r>
      <w:proofErr w:type="spellStart"/>
      <w:r w:rsidRPr="005C2370">
        <w:rPr>
          <w:rFonts w:ascii="Times New Roman" w:hAnsi="Times New Roman" w:cs="Times New Roman"/>
          <w:bCs/>
          <w:sz w:val="24"/>
          <w:szCs w:val="24"/>
        </w:rPr>
        <w:t>Szlanga</w:t>
      </w:r>
      <w:proofErr w:type="spellEnd"/>
    </w:p>
    <w:p w:rsidR="001248C1" w:rsidRPr="005C2370" w:rsidRDefault="001248C1" w:rsidP="001248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48C1" w:rsidRPr="005C2370" w:rsidRDefault="001248C1" w:rsidP="001248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F7D" w:rsidRPr="005C2370" w:rsidRDefault="001E5F7D" w:rsidP="0012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5F7D" w:rsidRPr="005C2370" w:rsidSect="001E5F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C0" w:rsidRDefault="00837AC0" w:rsidP="00756CFF">
      <w:pPr>
        <w:spacing w:after="0" w:line="240" w:lineRule="auto"/>
      </w:pPr>
      <w:r>
        <w:separator/>
      </w:r>
    </w:p>
  </w:endnote>
  <w:endnote w:type="continuationSeparator" w:id="0">
    <w:p w:rsidR="00837AC0" w:rsidRDefault="00837AC0" w:rsidP="0075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C0" w:rsidRDefault="00837AC0" w:rsidP="00756CFF">
      <w:pPr>
        <w:spacing w:after="0" w:line="240" w:lineRule="auto"/>
      </w:pPr>
      <w:r>
        <w:separator/>
      </w:r>
    </w:p>
  </w:footnote>
  <w:footnote w:type="continuationSeparator" w:id="0">
    <w:p w:rsidR="00837AC0" w:rsidRDefault="00837AC0" w:rsidP="0075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FF" w:rsidRPr="00756CFF" w:rsidRDefault="00756CFF" w:rsidP="00756CFF">
    <w:pPr>
      <w:pStyle w:val="Nagwek"/>
      <w:jc w:val="right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D99"/>
    <w:rsid w:val="00083B4F"/>
    <w:rsid w:val="000E3D2B"/>
    <w:rsid w:val="000F740B"/>
    <w:rsid w:val="0011159F"/>
    <w:rsid w:val="001248C1"/>
    <w:rsid w:val="00124A64"/>
    <w:rsid w:val="0016210A"/>
    <w:rsid w:val="001E5F7D"/>
    <w:rsid w:val="0021178E"/>
    <w:rsid w:val="002168E2"/>
    <w:rsid w:val="00284CC1"/>
    <w:rsid w:val="002A47CE"/>
    <w:rsid w:val="0031180D"/>
    <w:rsid w:val="00315556"/>
    <w:rsid w:val="003D1028"/>
    <w:rsid w:val="003D26B7"/>
    <w:rsid w:val="004845C8"/>
    <w:rsid w:val="004E77C8"/>
    <w:rsid w:val="0056201A"/>
    <w:rsid w:val="00585616"/>
    <w:rsid w:val="005C218D"/>
    <w:rsid w:val="005C2370"/>
    <w:rsid w:val="00671901"/>
    <w:rsid w:val="00674E31"/>
    <w:rsid w:val="007244B5"/>
    <w:rsid w:val="00756CFF"/>
    <w:rsid w:val="00774B01"/>
    <w:rsid w:val="007D1E1B"/>
    <w:rsid w:val="00837AC0"/>
    <w:rsid w:val="008D25E5"/>
    <w:rsid w:val="00A56BCD"/>
    <w:rsid w:val="00B37571"/>
    <w:rsid w:val="00B867BC"/>
    <w:rsid w:val="00BD2A19"/>
    <w:rsid w:val="00CB19CF"/>
    <w:rsid w:val="00D32FFA"/>
    <w:rsid w:val="00D9088E"/>
    <w:rsid w:val="00E21A77"/>
    <w:rsid w:val="00E75D99"/>
    <w:rsid w:val="00F53E62"/>
    <w:rsid w:val="00F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219B-49E8-4F1B-8EB7-4D33E059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CFF"/>
  </w:style>
  <w:style w:type="paragraph" w:styleId="Stopka">
    <w:name w:val="footer"/>
    <w:basedOn w:val="Normalny"/>
    <w:link w:val="StopkaZnak"/>
    <w:uiPriority w:val="99"/>
    <w:unhideWhenUsed/>
    <w:rsid w:val="0075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CFF"/>
  </w:style>
  <w:style w:type="paragraph" w:styleId="Tekstdymka">
    <w:name w:val="Balloon Text"/>
    <w:basedOn w:val="Normalny"/>
    <w:link w:val="TekstdymkaZnak"/>
    <w:uiPriority w:val="99"/>
    <w:semiHidden/>
    <w:unhideWhenUsed/>
    <w:rsid w:val="00B3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Ewa1988</dc:creator>
  <cp:keywords/>
  <dc:description/>
  <cp:lastModifiedBy>Ewa</cp:lastModifiedBy>
  <cp:revision>18</cp:revision>
  <cp:lastPrinted>2020-09-02T06:52:00Z</cp:lastPrinted>
  <dcterms:created xsi:type="dcterms:W3CDTF">2020-04-02T11:22:00Z</dcterms:created>
  <dcterms:modified xsi:type="dcterms:W3CDTF">2020-09-02T11:13:00Z</dcterms:modified>
</cp:coreProperties>
</file>