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542C" w14:textId="77777777" w:rsidR="007E1213" w:rsidRPr="002B6C3F" w:rsidRDefault="007E1213" w:rsidP="007E1213">
      <w:pPr>
        <w:jc w:val="center"/>
        <w:rPr>
          <w:rFonts w:ascii="Times New Roman" w:hAnsi="Times New Roman"/>
          <w:b/>
        </w:rPr>
      </w:pPr>
      <w:r w:rsidRPr="002B6C3F">
        <w:rPr>
          <w:rFonts w:ascii="Times New Roman" w:hAnsi="Times New Roman"/>
          <w:b/>
        </w:rPr>
        <w:t>S P E C Y F I K A C J A</w:t>
      </w:r>
    </w:p>
    <w:p w14:paraId="0D53E126" w14:textId="77777777" w:rsidR="007E1213" w:rsidRPr="002B6C3F" w:rsidRDefault="007E1213" w:rsidP="007E1213">
      <w:pPr>
        <w:jc w:val="center"/>
        <w:rPr>
          <w:rFonts w:ascii="Times New Roman" w:hAnsi="Times New Roman"/>
          <w:b/>
        </w:rPr>
      </w:pPr>
      <w:r w:rsidRPr="002B6C3F">
        <w:rPr>
          <w:rFonts w:ascii="Times New Roman" w:hAnsi="Times New Roman"/>
          <w:b/>
        </w:rPr>
        <w:t>ISTOTNYCH  WARUNKÓW  ZAMÓWIENIA</w:t>
      </w:r>
    </w:p>
    <w:p w14:paraId="65F11504" w14:textId="77777777" w:rsidR="007E1213" w:rsidRPr="002B6C3F" w:rsidRDefault="007E1213" w:rsidP="007E1213">
      <w:pPr>
        <w:jc w:val="both"/>
        <w:rPr>
          <w:rFonts w:ascii="Times New Roman" w:hAnsi="Times New Roman"/>
          <w:i/>
        </w:rPr>
      </w:pPr>
    </w:p>
    <w:p w14:paraId="6CC02CB7" w14:textId="77777777" w:rsidR="007E1213" w:rsidRPr="002B6C3F" w:rsidRDefault="007B4E07" w:rsidP="007B4E07">
      <w:pPr>
        <w:jc w:val="center"/>
        <w:rPr>
          <w:rFonts w:ascii="Times New Roman" w:hAnsi="Times New Roman"/>
          <w:b/>
          <w:color w:val="000000"/>
        </w:rPr>
      </w:pPr>
      <w:r w:rsidRPr="002B6C3F">
        <w:rPr>
          <w:rFonts w:ascii="Times New Roman" w:hAnsi="Times New Roman"/>
          <w:b/>
          <w:color w:val="000000"/>
        </w:rPr>
        <w:t>Usługi</w:t>
      </w:r>
    </w:p>
    <w:p w14:paraId="238068C2" w14:textId="77777777" w:rsidR="007B4E07" w:rsidRPr="002B6C3F" w:rsidRDefault="007B4E07" w:rsidP="007B4E07">
      <w:pPr>
        <w:jc w:val="center"/>
        <w:rPr>
          <w:rFonts w:ascii="Times New Roman" w:hAnsi="Times New Roman"/>
          <w:color w:val="000000"/>
        </w:rPr>
      </w:pPr>
    </w:p>
    <w:p w14:paraId="103FB31F" w14:textId="77777777" w:rsidR="007E1213" w:rsidRPr="002B6C3F" w:rsidRDefault="007E1213" w:rsidP="007E1213">
      <w:pPr>
        <w:jc w:val="center"/>
        <w:rPr>
          <w:rFonts w:ascii="Times New Roman" w:hAnsi="Times New Roman"/>
          <w:b/>
        </w:rPr>
      </w:pPr>
      <w:r w:rsidRPr="002B6C3F">
        <w:rPr>
          <w:rFonts w:ascii="Times New Roman" w:hAnsi="Times New Roman"/>
          <w:b/>
        </w:rPr>
        <w:t>Przetarg  nieograniczony</w:t>
      </w:r>
    </w:p>
    <w:p w14:paraId="76C75B2A" w14:textId="27835AF2" w:rsidR="007E1213" w:rsidRPr="000145E6" w:rsidRDefault="007E1213" w:rsidP="00270858">
      <w:pPr>
        <w:jc w:val="center"/>
        <w:rPr>
          <w:rFonts w:ascii="Times New Roman" w:hAnsi="Times New Roman"/>
          <w:b/>
          <w:bCs/>
          <w:color w:val="FF0000"/>
        </w:rPr>
      </w:pPr>
      <w:r w:rsidRPr="002B6C3F">
        <w:rPr>
          <w:rFonts w:ascii="Times New Roman" w:hAnsi="Times New Roman"/>
          <w:b/>
          <w:bCs/>
        </w:rPr>
        <w:t>o wartości</w:t>
      </w:r>
      <w:r w:rsidR="00D64375" w:rsidRPr="002B6C3F">
        <w:rPr>
          <w:rFonts w:ascii="Times New Roman" w:hAnsi="Times New Roman"/>
          <w:b/>
          <w:bCs/>
        </w:rPr>
        <w:t xml:space="preserve"> </w:t>
      </w:r>
      <w:r w:rsidR="006E6E0D" w:rsidRPr="002B6C3F">
        <w:rPr>
          <w:rFonts w:ascii="Times New Roman" w:hAnsi="Times New Roman"/>
          <w:b/>
          <w:bCs/>
        </w:rPr>
        <w:t>nie</w:t>
      </w:r>
      <w:r w:rsidRPr="002B6C3F">
        <w:rPr>
          <w:rFonts w:ascii="Times New Roman" w:hAnsi="Times New Roman"/>
          <w:b/>
          <w:bCs/>
        </w:rPr>
        <w:t xml:space="preserve">przekraczającej </w:t>
      </w:r>
      <w:r w:rsidRPr="002B6C3F">
        <w:rPr>
          <w:rFonts w:ascii="Times New Roman" w:hAnsi="Times New Roman"/>
          <w:b/>
          <w:bCs/>
          <w:color w:val="000000"/>
        </w:rPr>
        <w:t>równowartość</w:t>
      </w:r>
      <w:r w:rsidRPr="002B6C3F">
        <w:rPr>
          <w:rFonts w:ascii="Times New Roman" w:hAnsi="Times New Roman"/>
          <w:b/>
          <w:bCs/>
        </w:rPr>
        <w:t xml:space="preserve"> </w:t>
      </w:r>
      <w:r w:rsidRPr="000145E6">
        <w:rPr>
          <w:rFonts w:ascii="Times New Roman" w:hAnsi="Times New Roman"/>
          <w:b/>
          <w:bCs/>
        </w:rPr>
        <w:t>kwoty określonej w pr</w:t>
      </w:r>
      <w:r w:rsidR="00270858" w:rsidRPr="000145E6">
        <w:rPr>
          <w:rFonts w:ascii="Times New Roman" w:hAnsi="Times New Roman"/>
          <w:b/>
          <w:bCs/>
        </w:rPr>
        <w:t xml:space="preserve">zepisach wydanych                  na podstawie </w:t>
      </w:r>
      <w:r w:rsidRPr="000145E6">
        <w:rPr>
          <w:rFonts w:ascii="Times New Roman" w:hAnsi="Times New Roman"/>
          <w:b/>
          <w:bCs/>
        </w:rPr>
        <w:t xml:space="preserve">art. 11 ust. 8 Prawo zamówień publicznych </w:t>
      </w:r>
      <w:r w:rsidRPr="000145E6">
        <w:rPr>
          <w:rFonts w:ascii="Times New Roman" w:hAnsi="Times New Roman"/>
          <w:b/>
          <w:bCs/>
        </w:rPr>
        <w:br/>
      </w:r>
      <w:r w:rsidRPr="00594611">
        <w:rPr>
          <w:rFonts w:ascii="Times New Roman" w:hAnsi="Times New Roman"/>
          <w:bCs/>
        </w:rPr>
        <w:t>(Rozporządzenie</w:t>
      </w:r>
      <w:r w:rsidR="000145E6" w:rsidRPr="00594611">
        <w:rPr>
          <w:rFonts w:ascii="Times New Roman" w:hAnsi="Times New Roman"/>
          <w:bCs/>
        </w:rPr>
        <w:t xml:space="preserve"> </w:t>
      </w:r>
      <w:r w:rsidR="00E642A3">
        <w:rPr>
          <w:rFonts w:ascii="Times New Roman" w:hAnsi="Times New Roman"/>
          <w:bCs/>
        </w:rPr>
        <w:t>Ministra Rozwoju</w:t>
      </w:r>
      <w:r w:rsidR="000145E6" w:rsidRPr="00594611">
        <w:rPr>
          <w:rFonts w:ascii="Times New Roman" w:hAnsi="Times New Roman"/>
          <w:bCs/>
        </w:rPr>
        <w:t xml:space="preserve"> z dnia</w:t>
      </w:r>
      <w:r w:rsidR="00594611" w:rsidRPr="00594611">
        <w:rPr>
          <w:rFonts w:ascii="Times New Roman" w:hAnsi="Times New Roman"/>
          <w:bCs/>
        </w:rPr>
        <w:t xml:space="preserve"> 16 </w:t>
      </w:r>
      <w:r w:rsidRPr="00594611">
        <w:rPr>
          <w:rFonts w:ascii="Times New Roman" w:hAnsi="Times New Roman"/>
          <w:bCs/>
        </w:rPr>
        <w:t xml:space="preserve"> grudnia 201</w:t>
      </w:r>
      <w:r w:rsidR="000145E6" w:rsidRPr="00594611">
        <w:rPr>
          <w:rFonts w:ascii="Times New Roman" w:hAnsi="Times New Roman"/>
          <w:bCs/>
        </w:rPr>
        <w:t xml:space="preserve">9 </w:t>
      </w:r>
      <w:r w:rsidRPr="00594611">
        <w:rPr>
          <w:rFonts w:ascii="Times New Roman" w:hAnsi="Times New Roman"/>
          <w:bCs/>
        </w:rPr>
        <w:t>r.  poz. 2</w:t>
      </w:r>
      <w:r w:rsidR="000145E6" w:rsidRPr="00594611">
        <w:rPr>
          <w:rFonts w:ascii="Times New Roman" w:hAnsi="Times New Roman"/>
          <w:bCs/>
        </w:rPr>
        <w:t>450</w:t>
      </w:r>
      <w:r w:rsidRPr="00594611">
        <w:rPr>
          <w:rFonts w:ascii="Times New Roman" w:hAnsi="Times New Roman"/>
          <w:bCs/>
        </w:rPr>
        <w:t>)</w:t>
      </w:r>
    </w:p>
    <w:p w14:paraId="59014F38" w14:textId="77777777" w:rsidR="007E1213" w:rsidRPr="002B6C3F" w:rsidRDefault="007E1213" w:rsidP="007E1213">
      <w:pPr>
        <w:jc w:val="center"/>
        <w:rPr>
          <w:rFonts w:ascii="Times New Roman" w:hAnsi="Times New Roman"/>
          <w:b/>
        </w:rPr>
      </w:pPr>
      <w:r w:rsidRPr="002B6C3F">
        <w:rPr>
          <w:rFonts w:ascii="Times New Roman" w:hAnsi="Times New Roman"/>
          <w:b/>
        </w:rPr>
        <w:t>na:</w:t>
      </w:r>
    </w:p>
    <w:p w14:paraId="22490604" w14:textId="77777777" w:rsidR="00D337AB" w:rsidRPr="002B6C3F" w:rsidRDefault="00D337AB" w:rsidP="007E1213">
      <w:pPr>
        <w:rPr>
          <w:rFonts w:ascii="Times New Roman" w:hAnsi="Times New Roman"/>
          <w:b/>
          <w:color w:val="000000"/>
        </w:rPr>
      </w:pPr>
    </w:p>
    <w:p w14:paraId="10A2C1E4" w14:textId="3B61D461" w:rsidR="005F5CF9" w:rsidRPr="00DA696D" w:rsidRDefault="00DA696D" w:rsidP="00130AB0">
      <w:pPr>
        <w:shd w:val="clear" w:color="auto" w:fill="F9FFFB"/>
        <w:jc w:val="center"/>
        <w:rPr>
          <w:rFonts w:ascii="Times New Roman" w:hAnsi="Times New Roman"/>
          <w:b/>
          <w:bCs/>
          <w:iCs/>
          <w:color w:val="222222"/>
        </w:rPr>
      </w:pPr>
      <w:r w:rsidRPr="00DA696D">
        <w:rPr>
          <w:rFonts w:ascii="Times New Roman" w:hAnsi="Times New Roman"/>
          <w:b/>
          <w:bCs/>
          <w:iCs/>
          <w:color w:val="222222"/>
        </w:rPr>
        <w:t>Zimowe utrzymanie dróg w Chojnicach w okresach zimowych 2020-2021 i 2021-2022</w:t>
      </w:r>
    </w:p>
    <w:p w14:paraId="4EF4FFA6" w14:textId="58E01721" w:rsidR="00F60250" w:rsidRDefault="00F60250" w:rsidP="00F60250">
      <w:pPr>
        <w:jc w:val="center"/>
        <w:rPr>
          <w:rFonts w:ascii="Times New Roman" w:hAnsi="Times New Roman"/>
          <w:b/>
          <w:sz w:val="28"/>
          <w:szCs w:val="28"/>
        </w:rPr>
      </w:pPr>
    </w:p>
    <w:p w14:paraId="27E42209" w14:textId="77777777" w:rsidR="00DA696D" w:rsidRPr="002B6C3F" w:rsidRDefault="00DA696D" w:rsidP="00F60250">
      <w:pPr>
        <w:jc w:val="center"/>
        <w:rPr>
          <w:rFonts w:ascii="Times New Roman" w:hAnsi="Times New Roman"/>
          <w:b/>
          <w:sz w:val="28"/>
          <w:szCs w:val="28"/>
        </w:rPr>
      </w:pPr>
    </w:p>
    <w:p w14:paraId="7F0F5F99" w14:textId="77777777" w:rsidR="00DA696D" w:rsidRPr="00DA696D" w:rsidRDefault="00DA696D" w:rsidP="00DA696D">
      <w:pPr>
        <w:rPr>
          <w:rFonts w:ascii="Times New Roman" w:hAnsi="Times New Roman"/>
          <w:color w:val="000000"/>
          <w:sz w:val="20"/>
          <w:szCs w:val="20"/>
        </w:rPr>
      </w:pPr>
      <w:r w:rsidRPr="00DA696D">
        <w:rPr>
          <w:rFonts w:ascii="Times New Roman" w:hAnsi="Times New Roman"/>
          <w:color w:val="000000"/>
          <w:sz w:val="20"/>
          <w:szCs w:val="20"/>
        </w:rPr>
        <w:t>Kod  CPV:</w:t>
      </w:r>
      <w:r w:rsidRPr="00DA696D">
        <w:rPr>
          <w:rFonts w:ascii="Times New Roman" w:hAnsi="Times New Roman"/>
          <w:color w:val="000000"/>
          <w:sz w:val="20"/>
          <w:szCs w:val="20"/>
        </w:rPr>
        <w:tab/>
      </w:r>
      <w:r w:rsidRPr="00DA696D">
        <w:rPr>
          <w:rFonts w:ascii="Times New Roman" w:hAnsi="Times New Roman"/>
          <w:color w:val="000000"/>
          <w:sz w:val="20"/>
          <w:szCs w:val="20"/>
        </w:rPr>
        <w:tab/>
      </w:r>
    </w:p>
    <w:p w14:paraId="0BD37789" w14:textId="77777777" w:rsidR="00DA696D" w:rsidRPr="00DA696D" w:rsidRDefault="00DA696D" w:rsidP="00DA696D">
      <w:pPr>
        <w:ind w:left="2130" w:hanging="2130"/>
        <w:rPr>
          <w:rFonts w:ascii="Times New Roman" w:hAnsi="Times New Roman"/>
          <w:sz w:val="20"/>
          <w:szCs w:val="20"/>
        </w:rPr>
      </w:pPr>
      <w:r w:rsidRPr="00DA696D">
        <w:rPr>
          <w:rFonts w:ascii="Times New Roman" w:hAnsi="Times New Roman"/>
          <w:sz w:val="20"/>
          <w:szCs w:val="20"/>
        </w:rPr>
        <w:t>90000000-7</w:t>
      </w:r>
      <w:r w:rsidRPr="00DA696D">
        <w:rPr>
          <w:rFonts w:ascii="Times New Roman" w:hAnsi="Times New Roman"/>
          <w:sz w:val="20"/>
          <w:szCs w:val="20"/>
        </w:rPr>
        <w:tab/>
        <w:t xml:space="preserve">USŁUGI ODBIORU ŚCIEKÓW, USUWANIA ODPADÓW, CZYSZCZENIA/SPRZĄTANIA I USŁUGI EKOLOGICZNE  </w:t>
      </w:r>
    </w:p>
    <w:p w14:paraId="4A9D6C0E" w14:textId="77777777" w:rsidR="00DA696D" w:rsidRPr="00DA696D" w:rsidRDefault="00DA696D" w:rsidP="00DA696D">
      <w:pPr>
        <w:rPr>
          <w:rFonts w:ascii="Times New Roman" w:hAnsi="Times New Roman"/>
          <w:sz w:val="20"/>
          <w:szCs w:val="20"/>
        </w:rPr>
      </w:pPr>
      <w:r w:rsidRPr="00DA696D">
        <w:rPr>
          <w:rFonts w:ascii="Times New Roman" w:hAnsi="Times New Roman"/>
          <w:sz w:val="20"/>
          <w:szCs w:val="20"/>
        </w:rPr>
        <w:t>90620000-9</w:t>
      </w:r>
      <w:r w:rsidRPr="00DA696D">
        <w:rPr>
          <w:rFonts w:ascii="Times New Roman" w:hAnsi="Times New Roman"/>
          <w:sz w:val="20"/>
          <w:szCs w:val="20"/>
        </w:rPr>
        <w:tab/>
      </w:r>
      <w:r w:rsidRPr="00DA696D">
        <w:rPr>
          <w:rFonts w:ascii="Times New Roman" w:hAnsi="Times New Roman"/>
          <w:sz w:val="20"/>
          <w:szCs w:val="20"/>
        </w:rPr>
        <w:tab/>
        <w:t>Usługi odśnieżania</w:t>
      </w:r>
    </w:p>
    <w:p w14:paraId="14473226" w14:textId="77777777" w:rsidR="00DA696D" w:rsidRPr="00DA696D" w:rsidRDefault="00DA696D" w:rsidP="00DA696D">
      <w:pPr>
        <w:ind w:left="2124" w:hanging="2124"/>
        <w:rPr>
          <w:rFonts w:ascii="Times New Roman" w:hAnsi="Times New Roman"/>
          <w:sz w:val="20"/>
          <w:szCs w:val="20"/>
        </w:rPr>
      </w:pPr>
      <w:r w:rsidRPr="00DA696D">
        <w:rPr>
          <w:rFonts w:ascii="Times New Roman" w:hAnsi="Times New Roman"/>
          <w:sz w:val="20"/>
          <w:szCs w:val="20"/>
        </w:rPr>
        <w:t>90630000-2</w:t>
      </w:r>
      <w:r w:rsidRPr="00DA696D">
        <w:rPr>
          <w:rFonts w:ascii="Times New Roman" w:hAnsi="Times New Roman"/>
        </w:rPr>
        <w:t xml:space="preserve">  </w:t>
      </w:r>
      <w:r w:rsidRPr="00DA696D">
        <w:rPr>
          <w:rFonts w:ascii="Times New Roman" w:hAnsi="Times New Roman"/>
        </w:rPr>
        <w:tab/>
      </w:r>
      <w:r w:rsidRPr="00DA696D">
        <w:rPr>
          <w:rFonts w:ascii="Times New Roman" w:hAnsi="Times New Roman"/>
          <w:sz w:val="20"/>
          <w:szCs w:val="20"/>
        </w:rPr>
        <w:t>Usługi usuwania oblodzeń</w:t>
      </w:r>
    </w:p>
    <w:p w14:paraId="7D1C7E26" w14:textId="77777777" w:rsidR="00DA696D" w:rsidRDefault="00DA696D" w:rsidP="007B4E07">
      <w:pPr>
        <w:rPr>
          <w:rFonts w:ascii="Times New Roman" w:hAnsi="Times New Roman"/>
          <w:bCs/>
          <w:i/>
        </w:rPr>
      </w:pPr>
    </w:p>
    <w:p w14:paraId="4DDF3FE2" w14:textId="77777777" w:rsidR="00270858" w:rsidRPr="002B6C3F" w:rsidRDefault="00270858" w:rsidP="00EA2769">
      <w:pPr>
        <w:rPr>
          <w:rFonts w:ascii="Times New Roman" w:hAnsi="Times New Roman"/>
          <w:sz w:val="16"/>
          <w:szCs w:val="20"/>
        </w:rPr>
      </w:pPr>
    </w:p>
    <w:p w14:paraId="08A2A6C8" w14:textId="77777777" w:rsidR="0088772D" w:rsidRPr="002B6C3F" w:rsidRDefault="0088772D" w:rsidP="0088772D">
      <w:pPr>
        <w:ind w:left="-374"/>
        <w:rPr>
          <w:rFonts w:ascii="Times New Roman" w:hAnsi="Times New Roman"/>
          <w:sz w:val="20"/>
        </w:rPr>
      </w:pPr>
      <w:r w:rsidRPr="002B6C3F">
        <w:rPr>
          <w:rFonts w:ascii="Times New Roman" w:hAnsi="Times New Roman"/>
          <w:sz w:val="20"/>
        </w:rPr>
        <w:t xml:space="preserve">ogłoszony w Biuletynie Zamówień Publicznych oraz na stronie internetowej Urzędu Miejskiego w  Chojnicach </w:t>
      </w:r>
    </w:p>
    <w:p w14:paraId="62E50CCA" w14:textId="77777777" w:rsidR="007E1213" w:rsidRPr="002B6C3F" w:rsidRDefault="007E1213" w:rsidP="00EA2769">
      <w:pPr>
        <w:rPr>
          <w:rFonts w:ascii="Times New Roman" w:hAnsi="Times New Roman"/>
          <w:color w:val="FF0000"/>
          <w:sz w:val="22"/>
          <w:szCs w:val="22"/>
        </w:rPr>
      </w:pPr>
      <w:r w:rsidRPr="002B6C3F">
        <w:rPr>
          <w:rFonts w:ascii="Times New Roman" w:hAnsi="Times New Roman"/>
          <w:sz w:val="20"/>
          <w:szCs w:val="20"/>
        </w:rPr>
        <w:t xml:space="preserve"> </w:t>
      </w:r>
    </w:p>
    <w:p w14:paraId="08287BD3" w14:textId="77777777" w:rsidR="00D337AB" w:rsidRPr="002B6C3F" w:rsidRDefault="00D337AB" w:rsidP="007E1213">
      <w:pPr>
        <w:autoSpaceDE w:val="0"/>
        <w:autoSpaceDN w:val="0"/>
        <w:jc w:val="both"/>
        <w:rPr>
          <w:rFonts w:ascii="Times New Roman" w:hAnsi="Times New Roman"/>
        </w:rPr>
      </w:pPr>
    </w:p>
    <w:p w14:paraId="14230A59" w14:textId="77777777" w:rsidR="007E1213" w:rsidRPr="002B6C3F" w:rsidRDefault="007E1213" w:rsidP="007E1213">
      <w:pPr>
        <w:autoSpaceDE w:val="0"/>
        <w:autoSpaceDN w:val="0"/>
        <w:jc w:val="both"/>
        <w:rPr>
          <w:rFonts w:ascii="Times New Roman" w:hAnsi="Times New Roman"/>
          <w:sz w:val="20"/>
          <w:szCs w:val="20"/>
        </w:rPr>
      </w:pPr>
      <w:r w:rsidRPr="002B6C3F">
        <w:rPr>
          <w:rFonts w:ascii="Times New Roman" w:hAnsi="Times New Roman"/>
          <w:iCs/>
          <w:sz w:val="20"/>
          <w:szCs w:val="20"/>
        </w:rPr>
        <w:t>Nazwa Zamawiającego:</w:t>
      </w:r>
      <w:r w:rsidRPr="002B6C3F">
        <w:rPr>
          <w:rFonts w:ascii="Times New Roman" w:hAnsi="Times New Roman"/>
          <w:sz w:val="20"/>
          <w:szCs w:val="20"/>
        </w:rPr>
        <w:tab/>
        <w:t>Gmina Miejska  Chojnice</w:t>
      </w:r>
    </w:p>
    <w:p w14:paraId="1F50B0C1" w14:textId="77777777" w:rsidR="007E1213" w:rsidRPr="002B6C3F" w:rsidRDefault="007E1213" w:rsidP="007E1213">
      <w:pPr>
        <w:autoSpaceDE w:val="0"/>
        <w:autoSpaceDN w:val="0"/>
        <w:jc w:val="both"/>
        <w:rPr>
          <w:rFonts w:ascii="Times New Roman" w:hAnsi="Times New Roman"/>
          <w:sz w:val="20"/>
          <w:szCs w:val="20"/>
        </w:rPr>
      </w:pPr>
      <w:r w:rsidRPr="002B6C3F">
        <w:rPr>
          <w:rFonts w:ascii="Times New Roman" w:hAnsi="Times New Roman"/>
          <w:iCs/>
          <w:sz w:val="20"/>
          <w:szCs w:val="20"/>
        </w:rPr>
        <w:t>Adres:</w:t>
      </w:r>
      <w:r w:rsidRPr="002B6C3F">
        <w:rPr>
          <w:rFonts w:ascii="Times New Roman" w:hAnsi="Times New Roman"/>
          <w:sz w:val="20"/>
          <w:szCs w:val="20"/>
        </w:rPr>
        <w:tab/>
      </w:r>
      <w:r w:rsidRPr="002B6C3F">
        <w:rPr>
          <w:rFonts w:ascii="Times New Roman" w:hAnsi="Times New Roman"/>
          <w:sz w:val="20"/>
          <w:szCs w:val="20"/>
        </w:rPr>
        <w:tab/>
      </w:r>
      <w:r w:rsidRPr="002B6C3F">
        <w:rPr>
          <w:rFonts w:ascii="Times New Roman" w:hAnsi="Times New Roman"/>
          <w:sz w:val="20"/>
          <w:szCs w:val="20"/>
        </w:rPr>
        <w:tab/>
        <w:t>Stary Rynek 1, 89-600 Chojnice</w:t>
      </w:r>
    </w:p>
    <w:p w14:paraId="7599AD55" w14:textId="77777777"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iCs/>
          <w:sz w:val="20"/>
          <w:szCs w:val="20"/>
        </w:rPr>
        <w:t>Strona internetowa:</w:t>
      </w:r>
      <w:r w:rsidRPr="002B6C3F">
        <w:rPr>
          <w:rFonts w:ascii="Times New Roman" w:hAnsi="Times New Roman"/>
          <w:iCs/>
          <w:sz w:val="20"/>
          <w:szCs w:val="20"/>
        </w:rPr>
        <w:tab/>
      </w:r>
      <w:r w:rsidRPr="002B6C3F">
        <w:rPr>
          <w:rFonts w:ascii="Times New Roman" w:hAnsi="Times New Roman"/>
          <w:bCs/>
          <w:sz w:val="20"/>
          <w:szCs w:val="20"/>
        </w:rPr>
        <w:t>www.miastochojnice.pl</w:t>
      </w:r>
    </w:p>
    <w:p w14:paraId="239B9230" w14:textId="77777777"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iCs/>
          <w:sz w:val="20"/>
          <w:szCs w:val="20"/>
        </w:rPr>
        <w:t>Godziny urzędowania:</w:t>
      </w:r>
      <w:r w:rsidRPr="002B6C3F">
        <w:rPr>
          <w:rFonts w:ascii="Times New Roman" w:hAnsi="Times New Roman"/>
          <w:iCs/>
          <w:sz w:val="20"/>
          <w:szCs w:val="20"/>
        </w:rPr>
        <w:tab/>
      </w:r>
      <w:r w:rsidRPr="002B6C3F">
        <w:rPr>
          <w:rFonts w:ascii="Times New Roman" w:hAnsi="Times New Roman"/>
          <w:bCs/>
          <w:sz w:val="20"/>
          <w:szCs w:val="20"/>
        </w:rPr>
        <w:t xml:space="preserve">poniedziałek-piątek w godzinach: </w:t>
      </w:r>
      <w:r w:rsidR="007E568E" w:rsidRPr="002B6C3F">
        <w:rPr>
          <w:rFonts w:ascii="Times New Roman" w:hAnsi="Times New Roman"/>
          <w:bCs/>
          <w:sz w:val="20"/>
          <w:szCs w:val="20"/>
        </w:rPr>
        <w:t>7.00</w:t>
      </w:r>
      <w:r w:rsidRPr="002B6C3F">
        <w:rPr>
          <w:rFonts w:ascii="Times New Roman" w:hAnsi="Times New Roman"/>
          <w:bCs/>
          <w:sz w:val="20"/>
          <w:szCs w:val="20"/>
        </w:rPr>
        <w:t xml:space="preserve"> - </w:t>
      </w:r>
      <w:smartTag w:uri="urn:schemas-microsoft-com:office:smarttags" w:element="time">
        <w:smartTagPr>
          <w:attr w:name="Minute" w:val="00"/>
          <w:attr w:name="Hour" w:val="15"/>
        </w:smartTagPr>
        <w:r w:rsidRPr="002B6C3F">
          <w:rPr>
            <w:rFonts w:ascii="Times New Roman" w:hAnsi="Times New Roman"/>
            <w:bCs/>
            <w:sz w:val="20"/>
            <w:szCs w:val="20"/>
          </w:rPr>
          <w:t>15.00</w:t>
        </w:r>
      </w:smartTag>
    </w:p>
    <w:p w14:paraId="2243FC1A" w14:textId="77777777"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r>
      <w:r w:rsidR="007E568E" w:rsidRPr="002B6C3F">
        <w:rPr>
          <w:rFonts w:ascii="Times New Roman" w:hAnsi="Times New Roman"/>
          <w:bCs/>
          <w:sz w:val="20"/>
          <w:szCs w:val="20"/>
        </w:rPr>
        <w:t>wtorek w godzinach: 8.00 – 16.00</w:t>
      </w:r>
    </w:p>
    <w:p w14:paraId="252B41EC" w14:textId="77777777"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telefon</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t>052 397-18-00</w:t>
      </w:r>
    </w:p>
    <w:p w14:paraId="078CB15C" w14:textId="77777777" w:rsidR="007E1213" w:rsidRPr="002B6C3F" w:rsidRDefault="007E1213" w:rsidP="007E1213">
      <w:pPr>
        <w:autoSpaceDE w:val="0"/>
        <w:autoSpaceDN w:val="0"/>
        <w:jc w:val="both"/>
        <w:rPr>
          <w:rFonts w:ascii="Times New Roman" w:hAnsi="Times New Roman"/>
          <w:bCs/>
          <w:sz w:val="20"/>
          <w:szCs w:val="20"/>
        </w:rPr>
      </w:pPr>
      <w:r w:rsidRPr="002B6C3F">
        <w:rPr>
          <w:rFonts w:ascii="Times New Roman" w:hAnsi="Times New Roman"/>
          <w:bCs/>
          <w:sz w:val="20"/>
          <w:szCs w:val="20"/>
        </w:rPr>
        <w:t>mail</w:t>
      </w:r>
      <w:r w:rsidRPr="002B6C3F">
        <w:rPr>
          <w:rFonts w:ascii="Times New Roman" w:hAnsi="Times New Roman"/>
          <w:bCs/>
          <w:sz w:val="20"/>
          <w:szCs w:val="20"/>
        </w:rPr>
        <w:tab/>
      </w:r>
      <w:r w:rsidRPr="002B6C3F">
        <w:rPr>
          <w:rFonts w:ascii="Times New Roman" w:hAnsi="Times New Roman"/>
          <w:bCs/>
          <w:sz w:val="20"/>
          <w:szCs w:val="20"/>
        </w:rPr>
        <w:tab/>
      </w:r>
      <w:r w:rsidRPr="002B6C3F">
        <w:rPr>
          <w:rFonts w:ascii="Times New Roman" w:hAnsi="Times New Roman"/>
          <w:bCs/>
          <w:sz w:val="20"/>
          <w:szCs w:val="20"/>
        </w:rPr>
        <w:tab/>
      </w:r>
      <w:hyperlink r:id="rId8" w:history="1">
        <w:r w:rsidR="00151C9B" w:rsidRPr="002B6C3F">
          <w:rPr>
            <w:rStyle w:val="Hipercze"/>
            <w:rFonts w:ascii="Times New Roman" w:hAnsi="Times New Roman"/>
            <w:bCs/>
            <w:sz w:val="20"/>
            <w:szCs w:val="20"/>
          </w:rPr>
          <w:t>urzad@miastochojnice.pl</w:t>
        </w:r>
      </w:hyperlink>
    </w:p>
    <w:p w14:paraId="3B7CD9DC" w14:textId="77777777" w:rsidR="007E1213" w:rsidRPr="002B6C3F" w:rsidRDefault="007E1213" w:rsidP="007E1213">
      <w:pPr>
        <w:jc w:val="both"/>
        <w:rPr>
          <w:rFonts w:ascii="Times New Roman" w:hAnsi="Times New Roman"/>
          <w:lang w:val="de-DE"/>
        </w:rPr>
      </w:pPr>
      <w:r w:rsidRPr="002B6C3F">
        <w:rPr>
          <w:rFonts w:ascii="Times New Roman" w:hAnsi="Times New Roman"/>
          <w:lang w:val="de-DE"/>
        </w:rPr>
        <w:tab/>
      </w:r>
      <w:r w:rsidRPr="002B6C3F">
        <w:rPr>
          <w:rFonts w:ascii="Times New Roman" w:hAnsi="Times New Roman"/>
          <w:lang w:val="de-DE"/>
        </w:rPr>
        <w:tab/>
      </w:r>
    </w:p>
    <w:p w14:paraId="3FBE92AE" w14:textId="77777777" w:rsidR="007E1213" w:rsidRPr="002B6C3F" w:rsidRDefault="007E1213" w:rsidP="007E1213">
      <w:pPr>
        <w:jc w:val="center"/>
        <w:rPr>
          <w:rFonts w:ascii="Times New Roman" w:hAnsi="Times New Roman"/>
          <w:bCs/>
          <w:u w:val="single"/>
        </w:rPr>
      </w:pPr>
      <w:r w:rsidRPr="002B6C3F">
        <w:rPr>
          <w:rFonts w:ascii="Times New Roman" w:hAnsi="Times New Roman"/>
          <w:bCs/>
          <w:u w:val="single"/>
        </w:rPr>
        <w:t>Wszelką korespondencję związaną z niniejszym postępowaniem należy adresować:</w:t>
      </w:r>
    </w:p>
    <w:p w14:paraId="0D0DFB2D" w14:textId="77777777" w:rsidR="007E1213" w:rsidRPr="002B6C3F" w:rsidRDefault="007E1213" w:rsidP="007E1213">
      <w:pPr>
        <w:rPr>
          <w:rFonts w:ascii="Times New Roman" w:hAnsi="Times New Roman"/>
          <w:bCs/>
        </w:rPr>
      </w:pPr>
    </w:p>
    <w:p w14:paraId="6C699847" w14:textId="77777777" w:rsidR="007E1213" w:rsidRPr="002B6C3F" w:rsidRDefault="007E1213" w:rsidP="007E1213">
      <w:pPr>
        <w:jc w:val="center"/>
        <w:rPr>
          <w:rFonts w:ascii="Times New Roman" w:hAnsi="Times New Roman"/>
          <w:bCs/>
        </w:rPr>
      </w:pPr>
      <w:r w:rsidRPr="002B6C3F">
        <w:rPr>
          <w:rFonts w:ascii="Times New Roman" w:hAnsi="Times New Roman"/>
          <w:bCs/>
        </w:rPr>
        <w:t xml:space="preserve">Urząd Miejski w Chojnicach, </w:t>
      </w:r>
    </w:p>
    <w:p w14:paraId="718ABFF1" w14:textId="77777777" w:rsidR="00D23BDA" w:rsidRDefault="007E1213" w:rsidP="007E1213">
      <w:pPr>
        <w:jc w:val="center"/>
        <w:rPr>
          <w:rFonts w:ascii="Times New Roman" w:hAnsi="Times New Roman"/>
          <w:bCs/>
        </w:rPr>
      </w:pPr>
      <w:r w:rsidRPr="002B6C3F">
        <w:rPr>
          <w:rFonts w:ascii="Times New Roman" w:hAnsi="Times New Roman"/>
          <w:bCs/>
        </w:rPr>
        <w:t xml:space="preserve">Wydział </w:t>
      </w:r>
      <w:r w:rsidR="00D23BDA">
        <w:rPr>
          <w:rFonts w:ascii="Times New Roman" w:hAnsi="Times New Roman"/>
          <w:bCs/>
        </w:rPr>
        <w:t xml:space="preserve">Gospodarki Komunalnej i Ochrony Środowiska </w:t>
      </w:r>
    </w:p>
    <w:p w14:paraId="71917201" w14:textId="5184DFCE" w:rsidR="007E1213" w:rsidRPr="002B6C3F" w:rsidRDefault="007E1213" w:rsidP="007E1213">
      <w:pPr>
        <w:jc w:val="center"/>
        <w:rPr>
          <w:rFonts w:ascii="Times New Roman" w:hAnsi="Times New Roman"/>
          <w:bCs/>
        </w:rPr>
      </w:pPr>
      <w:r w:rsidRPr="002B6C3F">
        <w:rPr>
          <w:rFonts w:ascii="Times New Roman" w:hAnsi="Times New Roman"/>
          <w:bCs/>
        </w:rPr>
        <w:t>Stary Rynek 1, 89-600 Chojnice</w:t>
      </w:r>
    </w:p>
    <w:p w14:paraId="73CF809A" w14:textId="77777777" w:rsidR="00D337AB" w:rsidRPr="002B6C3F" w:rsidRDefault="00D337AB" w:rsidP="007E1213">
      <w:pPr>
        <w:jc w:val="center"/>
        <w:rPr>
          <w:rFonts w:ascii="Times New Roman" w:hAnsi="Times New Roman"/>
          <w:bCs/>
        </w:rPr>
      </w:pPr>
    </w:p>
    <w:p w14:paraId="7A85980A" w14:textId="77777777" w:rsidR="007E1213" w:rsidRPr="002B6C3F" w:rsidRDefault="007E1213" w:rsidP="007E1213">
      <w:pPr>
        <w:jc w:val="center"/>
        <w:rPr>
          <w:rFonts w:ascii="Times New Roman" w:hAnsi="Times New Roman"/>
          <w:bCs/>
        </w:rPr>
      </w:pPr>
      <w:r w:rsidRPr="002B6C3F">
        <w:rPr>
          <w:rFonts w:ascii="Times New Roman" w:hAnsi="Times New Roman"/>
          <w:bCs/>
        </w:rPr>
        <w:t xml:space="preserve">znak postępowania: </w:t>
      </w:r>
    </w:p>
    <w:p w14:paraId="7226C0D3" w14:textId="60065A7F" w:rsidR="007E1213" w:rsidRPr="000145E6" w:rsidRDefault="00DA696D" w:rsidP="007E1213">
      <w:pPr>
        <w:jc w:val="center"/>
        <w:rPr>
          <w:rFonts w:ascii="Times New Roman" w:hAnsi="Times New Roman"/>
          <w:b/>
          <w:bCs/>
        </w:rPr>
      </w:pPr>
      <w:r>
        <w:rPr>
          <w:rFonts w:ascii="Times New Roman" w:hAnsi="Times New Roman"/>
          <w:b/>
          <w:bCs/>
        </w:rPr>
        <w:t>KM.271.34.2020</w:t>
      </w:r>
    </w:p>
    <w:p w14:paraId="53C04EF8" w14:textId="77777777" w:rsidR="0088772D" w:rsidRPr="002B6C3F" w:rsidRDefault="0088772D" w:rsidP="007E1213">
      <w:pPr>
        <w:rPr>
          <w:rFonts w:ascii="Times New Roman" w:hAnsi="Times New Roman"/>
          <w:bCs/>
          <w:sz w:val="22"/>
          <w:szCs w:val="22"/>
        </w:rPr>
      </w:pPr>
    </w:p>
    <w:p w14:paraId="13A264BA" w14:textId="77777777" w:rsidR="006E6E0D" w:rsidRPr="002B6C3F" w:rsidRDefault="006E6E0D" w:rsidP="007E1213">
      <w:pPr>
        <w:rPr>
          <w:rFonts w:ascii="Times New Roman" w:hAnsi="Times New Roman"/>
          <w:bCs/>
          <w:sz w:val="22"/>
          <w:szCs w:val="22"/>
        </w:rPr>
      </w:pPr>
    </w:p>
    <w:p w14:paraId="57FEE4DF" w14:textId="77777777"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 xml:space="preserve">Sporządził: </w:t>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r>
      <w:r w:rsidR="00270858" w:rsidRPr="002B6C3F">
        <w:rPr>
          <w:rFonts w:ascii="Times New Roman" w:hAnsi="Times New Roman"/>
          <w:bCs/>
          <w:sz w:val="22"/>
          <w:szCs w:val="22"/>
        </w:rPr>
        <w:tab/>
        <w:t>Zatwierdzam:</w:t>
      </w:r>
    </w:p>
    <w:p w14:paraId="689F2CC8" w14:textId="77777777"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p>
    <w:p w14:paraId="3D85D278" w14:textId="77777777" w:rsidR="007E1213" w:rsidRPr="002B6C3F" w:rsidRDefault="007E1213" w:rsidP="007E1213">
      <w:pPr>
        <w:rPr>
          <w:rFonts w:ascii="Times New Roman" w:hAnsi="Times New Roman"/>
          <w:bCs/>
          <w:sz w:val="22"/>
          <w:szCs w:val="22"/>
        </w:rPr>
      </w:pP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r w:rsidRPr="002B6C3F">
        <w:rPr>
          <w:rFonts w:ascii="Times New Roman" w:hAnsi="Times New Roman"/>
          <w:bCs/>
          <w:sz w:val="22"/>
          <w:szCs w:val="22"/>
        </w:rPr>
        <w:tab/>
      </w:r>
    </w:p>
    <w:p w14:paraId="51E808F4" w14:textId="77777777" w:rsidR="00EA2769" w:rsidRPr="002B6C3F" w:rsidRDefault="00EA2769" w:rsidP="00EA2769">
      <w:pPr>
        <w:rPr>
          <w:rFonts w:ascii="Times New Roman" w:hAnsi="Times New Roman"/>
          <w:bCs/>
        </w:rPr>
      </w:pPr>
      <w:r w:rsidRPr="002B6C3F">
        <w:rPr>
          <w:rFonts w:ascii="Times New Roman" w:hAnsi="Times New Roman"/>
          <w:bCs/>
        </w:rPr>
        <w:t xml:space="preserve">Aprobata:                                      </w:t>
      </w:r>
    </w:p>
    <w:p w14:paraId="4DAC5DCB" w14:textId="1C89A25E" w:rsidR="00270858" w:rsidRDefault="00270858" w:rsidP="00270858">
      <w:pPr>
        <w:jc w:val="center"/>
        <w:rPr>
          <w:rFonts w:ascii="Times New Roman" w:hAnsi="Times New Roman"/>
          <w:bCs/>
          <w:iCs/>
          <w:color w:val="000000"/>
        </w:rPr>
      </w:pPr>
    </w:p>
    <w:p w14:paraId="6726AEDD" w14:textId="520F2F66" w:rsidR="00DA696D" w:rsidRDefault="00DA696D" w:rsidP="00270858">
      <w:pPr>
        <w:jc w:val="center"/>
        <w:rPr>
          <w:rFonts w:ascii="Times New Roman" w:hAnsi="Times New Roman"/>
          <w:bCs/>
          <w:iCs/>
          <w:color w:val="000000"/>
        </w:rPr>
      </w:pPr>
    </w:p>
    <w:p w14:paraId="2B9A311A" w14:textId="555A6C24" w:rsidR="00DA696D" w:rsidRDefault="00DA696D" w:rsidP="00270858">
      <w:pPr>
        <w:jc w:val="center"/>
        <w:rPr>
          <w:rFonts w:ascii="Times New Roman" w:hAnsi="Times New Roman"/>
          <w:bCs/>
          <w:iCs/>
          <w:color w:val="000000"/>
        </w:rPr>
      </w:pPr>
    </w:p>
    <w:p w14:paraId="08F375AD" w14:textId="7EF62418" w:rsidR="00DA696D" w:rsidRDefault="00DA696D" w:rsidP="00270858">
      <w:pPr>
        <w:jc w:val="center"/>
        <w:rPr>
          <w:rFonts w:ascii="Times New Roman" w:hAnsi="Times New Roman"/>
          <w:bCs/>
          <w:iCs/>
          <w:color w:val="000000"/>
        </w:rPr>
      </w:pPr>
    </w:p>
    <w:p w14:paraId="43D39A0A" w14:textId="27C94C13" w:rsidR="00DA696D" w:rsidRDefault="00DA696D" w:rsidP="00270858">
      <w:pPr>
        <w:jc w:val="center"/>
        <w:rPr>
          <w:rFonts w:ascii="Times New Roman" w:hAnsi="Times New Roman"/>
          <w:bCs/>
          <w:iCs/>
          <w:color w:val="000000"/>
        </w:rPr>
      </w:pPr>
    </w:p>
    <w:p w14:paraId="70783197" w14:textId="77777777" w:rsidR="00DA696D" w:rsidRPr="002B6C3F" w:rsidRDefault="00DA696D" w:rsidP="00270858">
      <w:pPr>
        <w:jc w:val="center"/>
        <w:rPr>
          <w:rFonts w:ascii="Times New Roman" w:hAnsi="Times New Roman"/>
          <w:bCs/>
          <w:iCs/>
          <w:color w:val="000000"/>
        </w:rPr>
      </w:pPr>
    </w:p>
    <w:p w14:paraId="689716D3" w14:textId="77777777" w:rsidR="0088772D" w:rsidRPr="002B6C3F" w:rsidRDefault="0088772D" w:rsidP="00E34E7F">
      <w:pPr>
        <w:rPr>
          <w:rFonts w:ascii="Times New Roman" w:hAnsi="Times New Roman"/>
          <w:bCs/>
          <w:iCs/>
        </w:rPr>
      </w:pPr>
    </w:p>
    <w:p w14:paraId="075393F1" w14:textId="6A7721F1" w:rsidR="005B3DCF" w:rsidRDefault="00306CA8" w:rsidP="0088772D">
      <w:pPr>
        <w:jc w:val="center"/>
        <w:rPr>
          <w:rFonts w:ascii="Times New Roman" w:hAnsi="Times New Roman"/>
          <w:bCs/>
          <w:iCs/>
        </w:rPr>
      </w:pPr>
      <w:r w:rsidRPr="002B6C3F">
        <w:rPr>
          <w:rFonts w:ascii="Times New Roman" w:hAnsi="Times New Roman"/>
          <w:bCs/>
          <w:iCs/>
        </w:rPr>
        <w:t>Chojnice</w:t>
      </w:r>
      <w:r w:rsidRPr="000145E6">
        <w:rPr>
          <w:rFonts w:ascii="Times New Roman" w:hAnsi="Times New Roman"/>
          <w:bCs/>
          <w:iCs/>
        </w:rPr>
        <w:t>, dnia</w:t>
      </w:r>
      <w:r w:rsidRPr="002F400E">
        <w:rPr>
          <w:rFonts w:ascii="Times New Roman" w:hAnsi="Times New Roman"/>
          <w:bCs/>
          <w:iCs/>
          <w:color w:val="FF0000"/>
        </w:rPr>
        <w:t xml:space="preserve"> </w:t>
      </w:r>
      <w:r w:rsidR="002F400E" w:rsidRPr="002F400E">
        <w:rPr>
          <w:rFonts w:ascii="Times New Roman" w:hAnsi="Times New Roman"/>
          <w:bCs/>
          <w:iCs/>
          <w:color w:val="FF0000"/>
        </w:rPr>
        <w:t xml:space="preserve"> </w:t>
      </w:r>
      <w:r w:rsidR="00DA696D" w:rsidRPr="00DA696D">
        <w:rPr>
          <w:rFonts w:ascii="Times New Roman" w:hAnsi="Times New Roman"/>
          <w:bCs/>
          <w:iCs/>
        </w:rPr>
        <w:t>04 września</w:t>
      </w:r>
      <w:r w:rsidR="002F400E" w:rsidRPr="002F400E">
        <w:rPr>
          <w:rFonts w:ascii="Times New Roman" w:hAnsi="Times New Roman"/>
          <w:bCs/>
          <w:iCs/>
          <w:color w:val="FF0000"/>
        </w:rPr>
        <w:t xml:space="preserve"> </w:t>
      </w:r>
      <w:r w:rsidR="002F400E" w:rsidRPr="000145E6">
        <w:rPr>
          <w:rFonts w:ascii="Times New Roman" w:hAnsi="Times New Roman"/>
          <w:bCs/>
          <w:iCs/>
        </w:rPr>
        <w:t xml:space="preserve">2020 </w:t>
      </w:r>
      <w:r w:rsidR="007E1213" w:rsidRPr="000145E6">
        <w:rPr>
          <w:rFonts w:ascii="Times New Roman" w:hAnsi="Times New Roman"/>
          <w:bCs/>
          <w:iCs/>
        </w:rPr>
        <w:t>r</w:t>
      </w:r>
      <w:r w:rsidR="005B3DCF" w:rsidRPr="000145E6">
        <w:rPr>
          <w:rFonts w:ascii="Times New Roman" w:hAnsi="Times New Roman"/>
          <w:bCs/>
          <w:iCs/>
        </w:rPr>
        <w:t>.</w:t>
      </w:r>
    </w:p>
    <w:p w14:paraId="2C5F3E9F" w14:textId="77777777" w:rsidR="00241349" w:rsidRDefault="00241349" w:rsidP="0088772D">
      <w:pPr>
        <w:jc w:val="center"/>
        <w:rPr>
          <w:rFonts w:ascii="Times New Roman" w:hAnsi="Times New Roman"/>
          <w:bCs/>
          <w:iCs/>
        </w:rPr>
      </w:pPr>
    </w:p>
    <w:p w14:paraId="5CF22AD5" w14:textId="77777777" w:rsidR="00241349" w:rsidRPr="000145E6" w:rsidRDefault="00241349" w:rsidP="0088772D">
      <w:pPr>
        <w:jc w:val="center"/>
        <w:rPr>
          <w:rFonts w:ascii="Times New Roman" w:hAnsi="Times New Roman"/>
          <w:bCs/>
          <w:iCs/>
        </w:rPr>
      </w:pPr>
    </w:p>
    <w:p w14:paraId="51621BBF" w14:textId="77777777" w:rsidR="00E34E7F" w:rsidRPr="002B6C3F" w:rsidRDefault="00E34E7F" w:rsidP="00E34E7F">
      <w:pPr>
        <w:rPr>
          <w:rFonts w:ascii="Times New Roman" w:hAnsi="Times New Roman"/>
          <w:bCs/>
          <w:color w:val="FF0000"/>
        </w:rPr>
      </w:pPr>
    </w:p>
    <w:p w14:paraId="3BCF5D95" w14:textId="77777777" w:rsidR="007E1213" w:rsidRPr="002B6C3F" w:rsidRDefault="007E1213" w:rsidP="005B3DCF">
      <w:pPr>
        <w:rPr>
          <w:rFonts w:ascii="Times New Roman" w:hAnsi="Times New Roman"/>
          <w:bCs/>
        </w:rPr>
      </w:pPr>
      <w:r w:rsidRPr="002B6C3F">
        <w:rPr>
          <w:rFonts w:ascii="Times New Roman" w:hAnsi="Times New Roman"/>
          <w:b/>
          <w:bCs/>
          <w:iCs/>
          <w:color w:val="000000"/>
        </w:rPr>
        <w:t>SPIS TREŚCI:</w:t>
      </w:r>
    </w:p>
    <w:p w14:paraId="1D45E5E3" w14:textId="77777777" w:rsidR="007E1213" w:rsidRPr="002B6C3F" w:rsidRDefault="007E1213" w:rsidP="007E1213">
      <w:pPr>
        <w:jc w:val="both"/>
        <w:rPr>
          <w:rFonts w:ascii="Times New Roman" w:hAnsi="Times New Roman"/>
          <w:bCs/>
          <w:iCs/>
        </w:rPr>
      </w:pPr>
    </w:p>
    <w:p w14:paraId="1D90F741" w14:textId="481A8FAD" w:rsidR="00265E3A" w:rsidRDefault="00C544BE">
      <w:pPr>
        <w:pStyle w:val="Spistreci1"/>
        <w:rPr>
          <w:rFonts w:asciiTheme="minorHAnsi" w:eastAsiaTheme="minorEastAsia" w:hAnsiTheme="minorHAnsi" w:cstheme="minorBidi"/>
          <w:color w:val="auto"/>
        </w:rPr>
      </w:pPr>
      <w:r w:rsidRPr="002B6C3F">
        <w:fldChar w:fldCharType="begin"/>
      </w:r>
      <w:r w:rsidR="007E1213" w:rsidRPr="002B6C3F">
        <w:instrText xml:space="preserve"> TOC \o "1-3" \h \z \u </w:instrText>
      </w:r>
      <w:r w:rsidRPr="002B6C3F">
        <w:fldChar w:fldCharType="separate"/>
      </w:r>
      <w:hyperlink w:anchor="_Toc48538968" w:history="1">
        <w:r w:rsidR="00265E3A" w:rsidRPr="0047476E">
          <w:rPr>
            <w:rStyle w:val="Hipercze"/>
            <w:b/>
            <w:bCs/>
            <w:i/>
            <w:iCs/>
          </w:rPr>
          <w:t>Rozdział 1.</w:t>
        </w:r>
        <w:r w:rsidR="00265E3A">
          <w:rPr>
            <w:rFonts w:asciiTheme="minorHAnsi" w:eastAsiaTheme="minorEastAsia" w:hAnsiTheme="minorHAnsi" w:cstheme="minorBidi"/>
            <w:color w:val="auto"/>
          </w:rPr>
          <w:tab/>
        </w:r>
        <w:r w:rsidR="00265E3A" w:rsidRPr="0047476E">
          <w:rPr>
            <w:rStyle w:val="Hipercze"/>
            <w:bCs/>
            <w:iCs/>
          </w:rPr>
          <w:t>Tryb udzielenia zamówienia publicznego, nazwa i adres zamawiającego oraz miejsca, w których zostało zamieszczone ogłoszenie o zamówieniu</w:t>
        </w:r>
        <w:r w:rsidR="00265E3A">
          <w:rPr>
            <w:webHidden/>
          </w:rPr>
          <w:tab/>
        </w:r>
        <w:r w:rsidR="00265E3A">
          <w:rPr>
            <w:webHidden/>
          </w:rPr>
          <w:fldChar w:fldCharType="begin"/>
        </w:r>
        <w:r w:rsidR="00265E3A">
          <w:rPr>
            <w:webHidden/>
          </w:rPr>
          <w:instrText xml:space="preserve"> PAGEREF _Toc48538968 \h </w:instrText>
        </w:r>
        <w:r w:rsidR="00265E3A">
          <w:rPr>
            <w:webHidden/>
          </w:rPr>
        </w:r>
        <w:r w:rsidR="00265E3A">
          <w:rPr>
            <w:webHidden/>
          </w:rPr>
          <w:fldChar w:fldCharType="separate"/>
        </w:r>
        <w:r w:rsidR="00D23BDA">
          <w:rPr>
            <w:webHidden/>
          </w:rPr>
          <w:t>3</w:t>
        </w:r>
        <w:r w:rsidR="00265E3A">
          <w:rPr>
            <w:webHidden/>
          </w:rPr>
          <w:fldChar w:fldCharType="end"/>
        </w:r>
      </w:hyperlink>
    </w:p>
    <w:p w14:paraId="5D6A3E85" w14:textId="37AC11C9" w:rsidR="00265E3A" w:rsidRDefault="004B052C">
      <w:pPr>
        <w:pStyle w:val="Spistreci1"/>
        <w:rPr>
          <w:rFonts w:asciiTheme="minorHAnsi" w:eastAsiaTheme="minorEastAsia" w:hAnsiTheme="minorHAnsi" w:cstheme="minorBidi"/>
          <w:color w:val="auto"/>
        </w:rPr>
      </w:pPr>
      <w:hyperlink w:anchor="_Toc48538969" w:history="1">
        <w:r w:rsidR="00265E3A" w:rsidRPr="0047476E">
          <w:rPr>
            <w:rStyle w:val="Hipercze"/>
            <w:b/>
            <w:bCs/>
            <w:i/>
            <w:iCs/>
          </w:rPr>
          <w:t>Rozdział 2.</w:t>
        </w:r>
        <w:r w:rsidR="00265E3A">
          <w:rPr>
            <w:rFonts w:asciiTheme="minorHAnsi" w:eastAsiaTheme="minorEastAsia" w:hAnsiTheme="minorHAnsi" w:cstheme="minorBidi"/>
            <w:color w:val="auto"/>
          </w:rPr>
          <w:tab/>
        </w:r>
        <w:r w:rsidR="00265E3A" w:rsidRPr="0047476E">
          <w:rPr>
            <w:rStyle w:val="Hipercze"/>
            <w:bCs/>
            <w:iCs/>
          </w:rPr>
          <w:t>Opis przedmiotu zamówienia</w:t>
        </w:r>
        <w:r w:rsidR="00265E3A">
          <w:rPr>
            <w:webHidden/>
          </w:rPr>
          <w:tab/>
        </w:r>
        <w:r w:rsidR="00265E3A">
          <w:rPr>
            <w:webHidden/>
          </w:rPr>
          <w:fldChar w:fldCharType="begin"/>
        </w:r>
        <w:r w:rsidR="00265E3A">
          <w:rPr>
            <w:webHidden/>
          </w:rPr>
          <w:instrText xml:space="preserve"> PAGEREF _Toc48538969 \h </w:instrText>
        </w:r>
        <w:r w:rsidR="00265E3A">
          <w:rPr>
            <w:webHidden/>
          </w:rPr>
        </w:r>
        <w:r w:rsidR="00265E3A">
          <w:rPr>
            <w:webHidden/>
          </w:rPr>
          <w:fldChar w:fldCharType="separate"/>
        </w:r>
        <w:r w:rsidR="00D23BDA">
          <w:rPr>
            <w:webHidden/>
          </w:rPr>
          <w:t>3</w:t>
        </w:r>
        <w:r w:rsidR="00265E3A">
          <w:rPr>
            <w:webHidden/>
          </w:rPr>
          <w:fldChar w:fldCharType="end"/>
        </w:r>
      </w:hyperlink>
    </w:p>
    <w:p w14:paraId="4FED6036" w14:textId="44C522AF" w:rsidR="00265E3A" w:rsidRDefault="004B052C">
      <w:pPr>
        <w:pStyle w:val="Spistreci1"/>
        <w:rPr>
          <w:rFonts w:asciiTheme="minorHAnsi" w:eastAsiaTheme="minorEastAsia" w:hAnsiTheme="minorHAnsi" w:cstheme="minorBidi"/>
          <w:color w:val="auto"/>
        </w:rPr>
      </w:pPr>
      <w:hyperlink w:anchor="_Toc48538970" w:history="1">
        <w:r w:rsidR="00265E3A" w:rsidRPr="0047476E">
          <w:rPr>
            <w:rStyle w:val="Hipercze"/>
            <w:b/>
            <w:bCs/>
            <w:i/>
            <w:iCs/>
          </w:rPr>
          <w:t>Rozdział 3.</w:t>
        </w:r>
        <w:r w:rsidR="00265E3A">
          <w:rPr>
            <w:rFonts w:asciiTheme="minorHAnsi" w:eastAsiaTheme="minorEastAsia" w:hAnsiTheme="minorHAnsi" w:cstheme="minorBidi"/>
            <w:color w:val="auto"/>
          </w:rPr>
          <w:tab/>
        </w:r>
        <w:r w:rsidR="00265E3A" w:rsidRPr="0047476E">
          <w:rPr>
            <w:rStyle w:val="Hipercze"/>
            <w:bCs/>
            <w:iCs/>
          </w:rPr>
          <w:t>Oferty częściowe</w:t>
        </w:r>
        <w:r w:rsidR="00265E3A">
          <w:rPr>
            <w:webHidden/>
          </w:rPr>
          <w:tab/>
        </w:r>
        <w:r w:rsidR="00265E3A">
          <w:rPr>
            <w:webHidden/>
          </w:rPr>
          <w:fldChar w:fldCharType="begin"/>
        </w:r>
        <w:r w:rsidR="00265E3A">
          <w:rPr>
            <w:webHidden/>
          </w:rPr>
          <w:instrText xml:space="preserve"> PAGEREF _Toc48538970 \h </w:instrText>
        </w:r>
        <w:r w:rsidR="00265E3A">
          <w:rPr>
            <w:webHidden/>
          </w:rPr>
        </w:r>
        <w:r w:rsidR="00265E3A">
          <w:rPr>
            <w:webHidden/>
          </w:rPr>
          <w:fldChar w:fldCharType="separate"/>
        </w:r>
        <w:r w:rsidR="00D23BDA">
          <w:rPr>
            <w:webHidden/>
          </w:rPr>
          <w:t>4</w:t>
        </w:r>
        <w:r w:rsidR="00265E3A">
          <w:rPr>
            <w:webHidden/>
          </w:rPr>
          <w:fldChar w:fldCharType="end"/>
        </w:r>
      </w:hyperlink>
    </w:p>
    <w:p w14:paraId="6090E709" w14:textId="2DABBA0A" w:rsidR="00265E3A" w:rsidRDefault="004B052C">
      <w:pPr>
        <w:pStyle w:val="Spistreci1"/>
        <w:rPr>
          <w:rFonts w:asciiTheme="minorHAnsi" w:eastAsiaTheme="minorEastAsia" w:hAnsiTheme="minorHAnsi" w:cstheme="minorBidi"/>
          <w:color w:val="auto"/>
        </w:rPr>
      </w:pPr>
      <w:hyperlink w:anchor="_Toc48538971" w:history="1">
        <w:r w:rsidR="00265E3A" w:rsidRPr="0047476E">
          <w:rPr>
            <w:rStyle w:val="Hipercze"/>
            <w:b/>
            <w:bCs/>
            <w:i/>
            <w:iCs/>
          </w:rPr>
          <w:t>Rozdział 4.</w:t>
        </w:r>
        <w:r w:rsidR="00265E3A">
          <w:rPr>
            <w:rFonts w:asciiTheme="minorHAnsi" w:eastAsiaTheme="minorEastAsia" w:hAnsiTheme="minorHAnsi" w:cstheme="minorBidi"/>
            <w:color w:val="auto"/>
          </w:rPr>
          <w:tab/>
        </w:r>
        <w:r w:rsidR="00265E3A" w:rsidRPr="0047476E">
          <w:rPr>
            <w:rStyle w:val="Hipercze"/>
            <w:bCs/>
            <w:iCs/>
          </w:rPr>
          <w:t>Oferty wariantowe</w:t>
        </w:r>
        <w:r w:rsidR="00265E3A">
          <w:rPr>
            <w:webHidden/>
          </w:rPr>
          <w:tab/>
        </w:r>
        <w:r w:rsidR="00265E3A">
          <w:rPr>
            <w:webHidden/>
          </w:rPr>
          <w:fldChar w:fldCharType="begin"/>
        </w:r>
        <w:r w:rsidR="00265E3A">
          <w:rPr>
            <w:webHidden/>
          </w:rPr>
          <w:instrText xml:space="preserve"> PAGEREF _Toc48538971 \h </w:instrText>
        </w:r>
        <w:r w:rsidR="00265E3A">
          <w:rPr>
            <w:webHidden/>
          </w:rPr>
        </w:r>
        <w:r w:rsidR="00265E3A">
          <w:rPr>
            <w:webHidden/>
          </w:rPr>
          <w:fldChar w:fldCharType="separate"/>
        </w:r>
        <w:r w:rsidR="00D23BDA">
          <w:rPr>
            <w:webHidden/>
          </w:rPr>
          <w:t>4</w:t>
        </w:r>
        <w:r w:rsidR="00265E3A">
          <w:rPr>
            <w:webHidden/>
          </w:rPr>
          <w:fldChar w:fldCharType="end"/>
        </w:r>
      </w:hyperlink>
    </w:p>
    <w:p w14:paraId="31FC21EE" w14:textId="7B368CAD" w:rsidR="00265E3A" w:rsidRDefault="004B052C">
      <w:pPr>
        <w:pStyle w:val="Spistreci1"/>
        <w:rPr>
          <w:rFonts w:asciiTheme="minorHAnsi" w:eastAsiaTheme="minorEastAsia" w:hAnsiTheme="minorHAnsi" w:cstheme="minorBidi"/>
          <w:color w:val="auto"/>
        </w:rPr>
      </w:pPr>
      <w:hyperlink w:anchor="_Toc48538972" w:history="1">
        <w:r w:rsidR="00265E3A" w:rsidRPr="0047476E">
          <w:rPr>
            <w:rStyle w:val="Hipercze"/>
            <w:b/>
            <w:bCs/>
            <w:i/>
            <w:iCs/>
          </w:rPr>
          <w:t>Rozdział 5.</w:t>
        </w:r>
        <w:r w:rsidR="00265E3A">
          <w:rPr>
            <w:rFonts w:asciiTheme="minorHAnsi" w:eastAsiaTheme="minorEastAsia" w:hAnsiTheme="minorHAnsi" w:cstheme="minorBidi"/>
            <w:color w:val="auto"/>
          </w:rPr>
          <w:tab/>
        </w:r>
        <w:r w:rsidR="00265E3A" w:rsidRPr="0047476E">
          <w:rPr>
            <w:rStyle w:val="Hipercze"/>
            <w:bCs/>
            <w:iCs/>
          </w:rPr>
          <w:t>Termin wykonania zamówienia</w:t>
        </w:r>
        <w:r w:rsidR="00265E3A">
          <w:rPr>
            <w:webHidden/>
          </w:rPr>
          <w:tab/>
        </w:r>
        <w:r w:rsidR="00265E3A">
          <w:rPr>
            <w:webHidden/>
          </w:rPr>
          <w:fldChar w:fldCharType="begin"/>
        </w:r>
        <w:r w:rsidR="00265E3A">
          <w:rPr>
            <w:webHidden/>
          </w:rPr>
          <w:instrText xml:space="preserve"> PAGEREF _Toc48538972 \h </w:instrText>
        </w:r>
        <w:r w:rsidR="00265E3A">
          <w:rPr>
            <w:webHidden/>
          </w:rPr>
        </w:r>
        <w:r w:rsidR="00265E3A">
          <w:rPr>
            <w:webHidden/>
          </w:rPr>
          <w:fldChar w:fldCharType="separate"/>
        </w:r>
        <w:r w:rsidR="00D23BDA">
          <w:rPr>
            <w:webHidden/>
          </w:rPr>
          <w:t>4</w:t>
        </w:r>
        <w:r w:rsidR="00265E3A">
          <w:rPr>
            <w:webHidden/>
          </w:rPr>
          <w:fldChar w:fldCharType="end"/>
        </w:r>
      </w:hyperlink>
    </w:p>
    <w:p w14:paraId="30AE8340" w14:textId="36D5C65E" w:rsidR="00265E3A" w:rsidRDefault="004B052C">
      <w:pPr>
        <w:pStyle w:val="Spistreci1"/>
        <w:rPr>
          <w:rFonts w:asciiTheme="minorHAnsi" w:eastAsiaTheme="minorEastAsia" w:hAnsiTheme="minorHAnsi" w:cstheme="minorBidi"/>
          <w:color w:val="auto"/>
        </w:rPr>
      </w:pPr>
      <w:hyperlink w:anchor="_Toc48538973" w:history="1">
        <w:r w:rsidR="00265E3A" w:rsidRPr="0047476E">
          <w:rPr>
            <w:rStyle w:val="Hipercze"/>
            <w:b/>
            <w:bCs/>
            <w:i/>
            <w:iCs/>
          </w:rPr>
          <w:t>Rozdział 6.</w:t>
        </w:r>
        <w:r w:rsidR="00265E3A">
          <w:rPr>
            <w:rFonts w:asciiTheme="minorHAnsi" w:eastAsiaTheme="minorEastAsia" w:hAnsiTheme="minorHAnsi" w:cstheme="minorBidi"/>
            <w:color w:val="auto"/>
          </w:rPr>
          <w:tab/>
        </w:r>
        <w:r w:rsidR="00265E3A" w:rsidRPr="0047476E">
          <w:rPr>
            <w:rStyle w:val="Hipercze"/>
            <w:bCs/>
            <w:iCs/>
          </w:rPr>
          <w:t>Informacja o podwykonawcach</w:t>
        </w:r>
        <w:r w:rsidR="00265E3A">
          <w:rPr>
            <w:webHidden/>
          </w:rPr>
          <w:tab/>
        </w:r>
        <w:r w:rsidR="00265E3A">
          <w:rPr>
            <w:webHidden/>
          </w:rPr>
          <w:fldChar w:fldCharType="begin"/>
        </w:r>
        <w:r w:rsidR="00265E3A">
          <w:rPr>
            <w:webHidden/>
          </w:rPr>
          <w:instrText xml:space="preserve"> PAGEREF _Toc48538973 \h </w:instrText>
        </w:r>
        <w:r w:rsidR="00265E3A">
          <w:rPr>
            <w:webHidden/>
          </w:rPr>
        </w:r>
        <w:r w:rsidR="00265E3A">
          <w:rPr>
            <w:webHidden/>
          </w:rPr>
          <w:fldChar w:fldCharType="separate"/>
        </w:r>
        <w:r w:rsidR="00D23BDA">
          <w:rPr>
            <w:webHidden/>
          </w:rPr>
          <w:t>4</w:t>
        </w:r>
        <w:r w:rsidR="00265E3A">
          <w:rPr>
            <w:webHidden/>
          </w:rPr>
          <w:fldChar w:fldCharType="end"/>
        </w:r>
      </w:hyperlink>
    </w:p>
    <w:p w14:paraId="31EDF549" w14:textId="0C261F7C" w:rsidR="00265E3A" w:rsidRDefault="004B052C">
      <w:pPr>
        <w:pStyle w:val="Spistreci1"/>
        <w:rPr>
          <w:rFonts w:asciiTheme="minorHAnsi" w:eastAsiaTheme="minorEastAsia" w:hAnsiTheme="minorHAnsi" w:cstheme="minorBidi"/>
          <w:color w:val="auto"/>
        </w:rPr>
      </w:pPr>
      <w:hyperlink w:anchor="_Toc48538974" w:history="1">
        <w:r w:rsidR="00265E3A" w:rsidRPr="0047476E">
          <w:rPr>
            <w:rStyle w:val="Hipercze"/>
            <w:b/>
            <w:bCs/>
            <w:i/>
            <w:iCs/>
          </w:rPr>
          <w:t>Rozdział 7.</w:t>
        </w:r>
        <w:r w:rsidR="00265E3A">
          <w:rPr>
            <w:rFonts w:asciiTheme="minorHAnsi" w:eastAsiaTheme="minorEastAsia" w:hAnsiTheme="minorHAnsi" w:cstheme="minorBidi"/>
            <w:color w:val="auto"/>
          </w:rPr>
          <w:tab/>
        </w:r>
        <w:r w:rsidR="00265E3A" w:rsidRPr="0047476E">
          <w:rPr>
            <w:rStyle w:val="Hipercze"/>
            <w:bCs/>
            <w:iCs/>
          </w:rPr>
          <w:t>Wykonawcy wspólnie ubiegający się o zamówienie</w:t>
        </w:r>
        <w:r w:rsidR="00265E3A">
          <w:rPr>
            <w:webHidden/>
          </w:rPr>
          <w:tab/>
        </w:r>
        <w:r w:rsidR="00265E3A">
          <w:rPr>
            <w:webHidden/>
          </w:rPr>
          <w:fldChar w:fldCharType="begin"/>
        </w:r>
        <w:r w:rsidR="00265E3A">
          <w:rPr>
            <w:webHidden/>
          </w:rPr>
          <w:instrText xml:space="preserve"> PAGEREF _Toc48538974 \h </w:instrText>
        </w:r>
        <w:r w:rsidR="00265E3A">
          <w:rPr>
            <w:webHidden/>
          </w:rPr>
        </w:r>
        <w:r w:rsidR="00265E3A">
          <w:rPr>
            <w:webHidden/>
          </w:rPr>
          <w:fldChar w:fldCharType="separate"/>
        </w:r>
        <w:r w:rsidR="00D23BDA">
          <w:rPr>
            <w:webHidden/>
          </w:rPr>
          <w:t>5</w:t>
        </w:r>
        <w:r w:rsidR="00265E3A">
          <w:rPr>
            <w:webHidden/>
          </w:rPr>
          <w:fldChar w:fldCharType="end"/>
        </w:r>
      </w:hyperlink>
    </w:p>
    <w:p w14:paraId="10E7AC7E" w14:textId="6BE80F5D" w:rsidR="00265E3A" w:rsidRDefault="004B052C">
      <w:pPr>
        <w:pStyle w:val="Spistreci1"/>
        <w:rPr>
          <w:rFonts w:asciiTheme="minorHAnsi" w:eastAsiaTheme="minorEastAsia" w:hAnsiTheme="minorHAnsi" w:cstheme="minorBidi"/>
          <w:color w:val="auto"/>
        </w:rPr>
      </w:pPr>
      <w:hyperlink w:anchor="_Toc48538975" w:history="1">
        <w:r w:rsidR="00265E3A" w:rsidRPr="0047476E">
          <w:rPr>
            <w:rStyle w:val="Hipercze"/>
            <w:b/>
            <w:bCs/>
            <w:i/>
            <w:iCs/>
          </w:rPr>
          <w:t>Rozdział 8.</w:t>
        </w:r>
        <w:r w:rsidR="00265E3A">
          <w:rPr>
            <w:rFonts w:asciiTheme="minorHAnsi" w:eastAsiaTheme="minorEastAsia" w:hAnsiTheme="minorHAnsi" w:cstheme="minorBidi"/>
            <w:color w:val="auto"/>
          </w:rPr>
          <w:tab/>
        </w:r>
        <w:r w:rsidR="00265E3A" w:rsidRPr="0047476E">
          <w:rPr>
            <w:rStyle w:val="Hipercze"/>
            <w:bCs/>
            <w:iCs/>
          </w:rPr>
          <w:t>Wykonawca mający siedzibę lub miejsce zamieszkania poza terytorium Rzeczypospolitej Polskiej</w:t>
        </w:r>
        <w:r w:rsidR="00265E3A">
          <w:rPr>
            <w:webHidden/>
          </w:rPr>
          <w:tab/>
        </w:r>
        <w:r w:rsidR="00265E3A">
          <w:rPr>
            <w:webHidden/>
          </w:rPr>
          <w:fldChar w:fldCharType="begin"/>
        </w:r>
        <w:r w:rsidR="00265E3A">
          <w:rPr>
            <w:webHidden/>
          </w:rPr>
          <w:instrText xml:space="preserve"> PAGEREF _Toc48538975 \h </w:instrText>
        </w:r>
        <w:r w:rsidR="00265E3A">
          <w:rPr>
            <w:webHidden/>
          </w:rPr>
        </w:r>
        <w:r w:rsidR="00265E3A">
          <w:rPr>
            <w:webHidden/>
          </w:rPr>
          <w:fldChar w:fldCharType="separate"/>
        </w:r>
        <w:r w:rsidR="00D23BDA">
          <w:rPr>
            <w:webHidden/>
          </w:rPr>
          <w:t>5</w:t>
        </w:r>
        <w:r w:rsidR="00265E3A">
          <w:rPr>
            <w:webHidden/>
          </w:rPr>
          <w:fldChar w:fldCharType="end"/>
        </w:r>
      </w:hyperlink>
    </w:p>
    <w:p w14:paraId="22D10F61" w14:textId="2F29E7C4" w:rsidR="00265E3A" w:rsidRDefault="004B052C">
      <w:pPr>
        <w:pStyle w:val="Spistreci1"/>
        <w:rPr>
          <w:rFonts w:asciiTheme="minorHAnsi" w:eastAsiaTheme="minorEastAsia" w:hAnsiTheme="minorHAnsi" w:cstheme="minorBidi"/>
          <w:color w:val="auto"/>
        </w:rPr>
      </w:pPr>
      <w:hyperlink w:anchor="_Toc48538976" w:history="1">
        <w:r w:rsidR="00265E3A" w:rsidRPr="0047476E">
          <w:rPr>
            <w:rStyle w:val="Hipercze"/>
            <w:b/>
            <w:bCs/>
            <w:i/>
            <w:iCs/>
          </w:rPr>
          <w:t>Rozdział 9.</w:t>
        </w:r>
        <w:r w:rsidR="00265E3A">
          <w:rPr>
            <w:rFonts w:asciiTheme="minorHAnsi" w:eastAsiaTheme="minorEastAsia" w:hAnsiTheme="minorHAnsi" w:cstheme="minorBidi"/>
            <w:color w:val="auto"/>
          </w:rPr>
          <w:tab/>
        </w:r>
        <w:r w:rsidR="00265E3A" w:rsidRPr="0047476E">
          <w:rPr>
            <w:rStyle w:val="Hipercze"/>
            <w:bCs/>
            <w:iCs/>
          </w:rPr>
          <w:t>Waluta, w jakiej będą prowadzone rozliczenia związane z realizacją niniejszego zamówienia publicznego</w:t>
        </w:r>
        <w:r w:rsidR="00265E3A">
          <w:rPr>
            <w:webHidden/>
          </w:rPr>
          <w:tab/>
        </w:r>
        <w:r w:rsidR="00265E3A">
          <w:rPr>
            <w:webHidden/>
          </w:rPr>
          <w:fldChar w:fldCharType="begin"/>
        </w:r>
        <w:r w:rsidR="00265E3A">
          <w:rPr>
            <w:webHidden/>
          </w:rPr>
          <w:instrText xml:space="preserve"> PAGEREF _Toc48538976 \h </w:instrText>
        </w:r>
        <w:r w:rsidR="00265E3A">
          <w:rPr>
            <w:webHidden/>
          </w:rPr>
        </w:r>
        <w:r w:rsidR="00265E3A">
          <w:rPr>
            <w:webHidden/>
          </w:rPr>
          <w:fldChar w:fldCharType="separate"/>
        </w:r>
        <w:r w:rsidR="00D23BDA">
          <w:rPr>
            <w:webHidden/>
          </w:rPr>
          <w:t>6</w:t>
        </w:r>
        <w:r w:rsidR="00265E3A">
          <w:rPr>
            <w:webHidden/>
          </w:rPr>
          <w:fldChar w:fldCharType="end"/>
        </w:r>
      </w:hyperlink>
    </w:p>
    <w:p w14:paraId="4947B928" w14:textId="09C0600C" w:rsidR="00265E3A" w:rsidRDefault="004B052C">
      <w:pPr>
        <w:pStyle w:val="Spistreci1"/>
        <w:rPr>
          <w:rFonts w:asciiTheme="minorHAnsi" w:eastAsiaTheme="minorEastAsia" w:hAnsiTheme="minorHAnsi" w:cstheme="minorBidi"/>
          <w:color w:val="auto"/>
        </w:rPr>
      </w:pPr>
      <w:hyperlink w:anchor="_Toc48538977" w:history="1">
        <w:r w:rsidR="00265E3A" w:rsidRPr="0047476E">
          <w:rPr>
            <w:rStyle w:val="Hipercze"/>
            <w:b/>
            <w:i/>
          </w:rPr>
          <w:t>Rozdział 10.</w:t>
        </w:r>
        <w:r w:rsidR="00265E3A">
          <w:rPr>
            <w:rFonts w:asciiTheme="minorHAnsi" w:eastAsiaTheme="minorEastAsia" w:hAnsiTheme="minorHAnsi" w:cstheme="minorBidi"/>
            <w:color w:val="auto"/>
          </w:rPr>
          <w:tab/>
        </w:r>
        <w:r w:rsidR="00265E3A" w:rsidRPr="0047476E">
          <w:rPr>
            <w:rStyle w:val="Hipercze"/>
            <w:lang w:eastAsia="en-US"/>
          </w:rPr>
          <w:t>Warunki udziału w postępowaniu, opis sposobu dokonywania oceny spełniania tych warunków</w:t>
        </w:r>
        <w:r w:rsidR="00265E3A">
          <w:rPr>
            <w:webHidden/>
          </w:rPr>
          <w:tab/>
        </w:r>
        <w:r w:rsidR="00265E3A">
          <w:rPr>
            <w:webHidden/>
          </w:rPr>
          <w:fldChar w:fldCharType="begin"/>
        </w:r>
        <w:r w:rsidR="00265E3A">
          <w:rPr>
            <w:webHidden/>
          </w:rPr>
          <w:instrText xml:space="preserve"> PAGEREF _Toc48538977 \h </w:instrText>
        </w:r>
        <w:r w:rsidR="00265E3A">
          <w:rPr>
            <w:webHidden/>
          </w:rPr>
        </w:r>
        <w:r w:rsidR="00265E3A">
          <w:rPr>
            <w:webHidden/>
          </w:rPr>
          <w:fldChar w:fldCharType="separate"/>
        </w:r>
        <w:r w:rsidR="00D23BDA">
          <w:rPr>
            <w:webHidden/>
          </w:rPr>
          <w:t>6</w:t>
        </w:r>
        <w:r w:rsidR="00265E3A">
          <w:rPr>
            <w:webHidden/>
          </w:rPr>
          <w:fldChar w:fldCharType="end"/>
        </w:r>
      </w:hyperlink>
    </w:p>
    <w:p w14:paraId="5F9700DB" w14:textId="68108590" w:rsidR="00265E3A" w:rsidRDefault="004B052C">
      <w:pPr>
        <w:pStyle w:val="Spistreci1"/>
        <w:rPr>
          <w:rFonts w:asciiTheme="minorHAnsi" w:eastAsiaTheme="minorEastAsia" w:hAnsiTheme="minorHAnsi" w:cstheme="minorBidi"/>
          <w:color w:val="auto"/>
        </w:rPr>
      </w:pPr>
      <w:hyperlink w:anchor="_Toc48538978" w:history="1">
        <w:r w:rsidR="00265E3A" w:rsidRPr="0047476E">
          <w:rPr>
            <w:rStyle w:val="Hipercze"/>
            <w:b/>
            <w:i/>
            <w:lang w:eastAsia="en-US"/>
          </w:rPr>
          <w:t>Rozdział 11.</w:t>
        </w:r>
        <w:r w:rsidR="00265E3A">
          <w:rPr>
            <w:rFonts w:asciiTheme="minorHAnsi" w:eastAsiaTheme="minorEastAsia" w:hAnsiTheme="minorHAnsi" w:cstheme="minorBidi"/>
            <w:color w:val="auto"/>
          </w:rPr>
          <w:tab/>
        </w:r>
        <w:r w:rsidR="00265E3A" w:rsidRPr="0047476E">
          <w:rPr>
            <w:rStyle w:val="Hipercze"/>
            <w:lang w:eastAsia="en-US"/>
          </w:rPr>
          <w:t>Wykaz oświadczeń lub dokumentów potwierdzających spełnianie warunków w postępowaniu oraz brak podstaw wykluczenia</w:t>
        </w:r>
        <w:r w:rsidR="00265E3A">
          <w:rPr>
            <w:webHidden/>
          </w:rPr>
          <w:tab/>
        </w:r>
        <w:r w:rsidR="00265E3A">
          <w:rPr>
            <w:webHidden/>
          </w:rPr>
          <w:fldChar w:fldCharType="begin"/>
        </w:r>
        <w:r w:rsidR="00265E3A">
          <w:rPr>
            <w:webHidden/>
          </w:rPr>
          <w:instrText xml:space="preserve"> PAGEREF _Toc48538978 \h </w:instrText>
        </w:r>
        <w:r w:rsidR="00265E3A">
          <w:rPr>
            <w:webHidden/>
          </w:rPr>
        </w:r>
        <w:r w:rsidR="00265E3A">
          <w:rPr>
            <w:webHidden/>
          </w:rPr>
          <w:fldChar w:fldCharType="separate"/>
        </w:r>
        <w:r w:rsidR="00D23BDA">
          <w:rPr>
            <w:webHidden/>
          </w:rPr>
          <w:t>8</w:t>
        </w:r>
        <w:r w:rsidR="00265E3A">
          <w:rPr>
            <w:webHidden/>
          </w:rPr>
          <w:fldChar w:fldCharType="end"/>
        </w:r>
      </w:hyperlink>
    </w:p>
    <w:p w14:paraId="3F08BCC8" w14:textId="391CDE49" w:rsidR="00265E3A" w:rsidRDefault="004B052C">
      <w:pPr>
        <w:pStyle w:val="Spistreci1"/>
        <w:rPr>
          <w:rFonts w:asciiTheme="minorHAnsi" w:eastAsiaTheme="minorEastAsia" w:hAnsiTheme="minorHAnsi" w:cstheme="minorBidi"/>
          <w:color w:val="auto"/>
        </w:rPr>
      </w:pPr>
      <w:hyperlink w:anchor="_Toc48538979" w:history="1">
        <w:r w:rsidR="00265E3A" w:rsidRPr="0047476E">
          <w:rPr>
            <w:rStyle w:val="Hipercze"/>
            <w:b/>
            <w:bCs/>
            <w:i/>
            <w:iCs/>
          </w:rPr>
          <w:t>Rozdział 12.</w:t>
        </w:r>
        <w:r w:rsidR="00265E3A">
          <w:rPr>
            <w:rFonts w:asciiTheme="minorHAnsi" w:eastAsiaTheme="minorEastAsia" w:hAnsiTheme="minorHAnsi" w:cstheme="minorBidi"/>
            <w:color w:val="auto"/>
          </w:rPr>
          <w:tab/>
        </w:r>
        <w:r w:rsidR="00265E3A" w:rsidRPr="0047476E">
          <w:rPr>
            <w:rStyle w:val="Hipercze"/>
            <w:bCs/>
            <w:iCs/>
          </w:rPr>
          <w:t>Wymagania dotyczące wadium</w:t>
        </w:r>
        <w:r w:rsidR="00265E3A">
          <w:rPr>
            <w:webHidden/>
          </w:rPr>
          <w:tab/>
        </w:r>
        <w:r w:rsidR="00265E3A">
          <w:rPr>
            <w:webHidden/>
          </w:rPr>
          <w:fldChar w:fldCharType="begin"/>
        </w:r>
        <w:r w:rsidR="00265E3A">
          <w:rPr>
            <w:webHidden/>
          </w:rPr>
          <w:instrText xml:space="preserve"> PAGEREF _Toc48538979 \h </w:instrText>
        </w:r>
        <w:r w:rsidR="00265E3A">
          <w:rPr>
            <w:webHidden/>
          </w:rPr>
        </w:r>
        <w:r w:rsidR="00265E3A">
          <w:rPr>
            <w:webHidden/>
          </w:rPr>
          <w:fldChar w:fldCharType="separate"/>
        </w:r>
        <w:r w:rsidR="00D23BDA">
          <w:rPr>
            <w:webHidden/>
          </w:rPr>
          <w:t>9</w:t>
        </w:r>
        <w:r w:rsidR="00265E3A">
          <w:rPr>
            <w:webHidden/>
          </w:rPr>
          <w:fldChar w:fldCharType="end"/>
        </w:r>
      </w:hyperlink>
    </w:p>
    <w:p w14:paraId="4D3F1BB9" w14:textId="405D385C" w:rsidR="00265E3A" w:rsidRDefault="004B052C">
      <w:pPr>
        <w:pStyle w:val="Spistreci1"/>
        <w:rPr>
          <w:rFonts w:asciiTheme="minorHAnsi" w:eastAsiaTheme="minorEastAsia" w:hAnsiTheme="minorHAnsi" w:cstheme="minorBidi"/>
          <w:color w:val="auto"/>
        </w:rPr>
      </w:pPr>
      <w:hyperlink w:anchor="_Toc48538980" w:history="1">
        <w:r w:rsidR="00265E3A" w:rsidRPr="0047476E">
          <w:rPr>
            <w:rStyle w:val="Hipercze"/>
            <w:b/>
            <w:bCs/>
            <w:i/>
            <w:iCs/>
          </w:rPr>
          <w:t>Rozdział 13.</w:t>
        </w:r>
        <w:r w:rsidR="00265E3A">
          <w:rPr>
            <w:rFonts w:asciiTheme="minorHAnsi" w:eastAsiaTheme="minorEastAsia" w:hAnsiTheme="minorHAnsi" w:cstheme="minorBidi"/>
            <w:color w:val="auto"/>
          </w:rPr>
          <w:tab/>
        </w:r>
        <w:r w:rsidR="00265E3A" w:rsidRPr="0047476E">
          <w:rPr>
            <w:rStyle w:val="Hipercze"/>
            <w:bCs/>
            <w:iCs/>
          </w:rPr>
          <w:t>Termin związania ofertą</w:t>
        </w:r>
        <w:r w:rsidR="00265E3A">
          <w:rPr>
            <w:webHidden/>
          </w:rPr>
          <w:tab/>
        </w:r>
        <w:r w:rsidR="00265E3A">
          <w:rPr>
            <w:webHidden/>
          </w:rPr>
          <w:fldChar w:fldCharType="begin"/>
        </w:r>
        <w:r w:rsidR="00265E3A">
          <w:rPr>
            <w:webHidden/>
          </w:rPr>
          <w:instrText xml:space="preserve"> PAGEREF _Toc48538980 \h </w:instrText>
        </w:r>
        <w:r w:rsidR="00265E3A">
          <w:rPr>
            <w:webHidden/>
          </w:rPr>
        </w:r>
        <w:r w:rsidR="00265E3A">
          <w:rPr>
            <w:webHidden/>
          </w:rPr>
          <w:fldChar w:fldCharType="separate"/>
        </w:r>
        <w:r w:rsidR="00D23BDA">
          <w:rPr>
            <w:webHidden/>
          </w:rPr>
          <w:t>10</w:t>
        </w:r>
        <w:r w:rsidR="00265E3A">
          <w:rPr>
            <w:webHidden/>
          </w:rPr>
          <w:fldChar w:fldCharType="end"/>
        </w:r>
      </w:hyperlink>
    </w:p>
    <w:p w14:paraId="09176499" w14:textId="091DA66F" w:rsidR="00265E3A" w:rsidRDefault="004B052C">
      <w:pPr>
        <w:pStyle w:val="Spistreci1"/>
        <w:rPr>
          <w:rFonts w:asciiTheme="minorHAnsi" w:eastAsiaTheme="minorEastAsia" w:hAnsiTheme="minorHAnsi" w:cstheme="minorBidi"/>
          <w:color w:val="auto"/>
        </w:rPr>
      </w:pPr>
      <w:hyperlink w:anchor="_Toc48538981" w:history="1">
        <w:r w:rsidR="00265E3A" w:rsidRPr="0047476E">
          <w:rPr>
            <w:rStyle w:val="Hipercze"/>
            <w:b/>
            <w:bCs/>
            <w:i/>
            <w:iCs/>
          </w:rPr>
          <w:t>Rozdział 14.</w:t>
        </w:r>
        <w:r w:rsidR="00265E3A">
          <w:rPr>
            <w:rFonts w:asciiTheme="minorHAnsi" w:eastAsiaTheme="minorEastAsia" w:hAnsiTheme="minorHAnsi" w:cstheme="minorBidi"/>
            <w:color w:val="auto"/>
          </w:rPr>
          <w:tab/>
        </w:r>
        <w:r w:rsidR="00265E3A" w:rsidRPr="0047476E">
          <w:rPr>
            <w:rStyle w:val="Hipercze"/>
            <w:bCs/>
            <w:iCs/>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265E3A">
          <w:rPr>
            <w:webHidden/>
          </w:rPr>
          <w:tab/>
        </w:r>
        <w:r w:rsidR="00265E3A">
          <w:rPr>
            <w:webHidden/>
          </w:rPr>
          <w:fldChar w:fldCharType="begin"/>
        </w:r>
        <w:r w:rsidR="00265E3A">
          <w:rPr>
            <w:webHidden/>
          </w:rPr>
          <w:instrText xml:space="preserve"> PAGEREF _Toc48538981 \h </w:instrText>
        </w:r>
        <w:r w:rsidR="00265E3A">
          <w:rPr>
            <w:webHidden/>
          </w:rPr>
        </w:r>
        <w:r w:rsidR="00265E3A">
          <w:rPr>
            <w:webHidden/>
          </w:rPr>
          <w:fldChar w:fldCharType="separate"/>
        </w:r>
        <w:r w:rsidR="00D23BDA">
          <w:rPr>
            <w:webHidden/>
          </w:rPr>
          <w:t>10</w:t>
        </w:r>
        <w:r w:rsidR="00265E3A">
          <w:rPr>
            <w:webHidden/>
          </w:rPr>
          <w:fldChar w:fldCharType="end"/>
        </w:r>
      </w:hyperlink>
    </w:p>
    <w:p w14:paraId="617AF3A2" w14:textId="33E810EC" w:rsidR="00265E3A" w:rsidRDefault="004B052C">
      <w:pPr>
        <w:pStyle w:val="Spistreci1"/>
        <w:rPr>
          <w:rFonts w:asciiTheme="minorHAnsi" w:eastAsiaTheme="minorEastAsia" w:hAnsiTheme="minorHAnsi" w:cstheme="minorBidi"/>
          <w:color w:val="auto"/>
        </w:rPr>
      </w:pPr>
      <w:hyperlink w:anchor="_Toc48538982" w:history="1">
        <w:r w:rsidR="00265E3A" w:rsidRPr="0047476E">
          <w:rPr>
            <w:rStyle w:val="Hipercze"/>
            <w:b/>
            <w:bCs/>
            <w:i/>
            <w:iCs/>
          </w:rPr>
          <w:t>Rozdział 15.</w:t>
        </w:r>
        <w:r w:rsidR="00265E3A">
          <w:rPr>
            <w:rFonts w:asciiTheme="minorHAnsi" w:eastAsiaTheme="minorEastAsia" w:hAnsiTheme="minorHAnsi" w:cstheme="minorBidi"/>
            <w:color w:val="auto"/>
          </w:rPr>
          <w:tab/>
        </w:r>
        <w:r w:rsidR="00265E3A" w:rsidRPr="0047476E">
          <w:rPr>
            <w:rStyle w:val="Hipercze"/>
            <w:bCs/>
            <w:iCs/>
          </w:rPr>
          <w:t>Opis sposobu przygotowania ofert</w:t>
        </w:r>
        <w:r w:rsidR="00265E3A">
          <w:rPr>
            <w:webHidden/>
          </w:rPr>
          <w:tab/>
        </w:r>
        <w:r w:rsidR="00265E3A">
          <w:rPr>
            <w:webHidden/>
          </w:rPr>
          <w:fldChar w:fldCharType="begin"/>
        </w:r>
        <w:r w:rsidR="00265E3A">
          <w:rPr>
            <w:webHidden/>
          </w:rPr>
          <w:instrText xml:space="preserve"> PAGEREF _Toc48538982 \h </w:instrText>
        </w:r>
        <w:r w:rsidR="00265E3A">
          <w:rPr>
            <w:webHidden/>
          </w:rPr>
        </w:r>
        <w:r w:rsidR="00265E3A">
          <w:rPr>
            <w:webHidden/>
          </w:rPr>
          <w:fldChar w:fldCharType="separate"/>
        </w:r>
        <w:r w:rsidR="00D23BDA">
          <w:rPr>
            <w:webHidden/>
          </w:rPr>
          <w:t>11</w:t>
        </w:r>
        <w:r w:rsidR="00265E3A">
          <w:rPr>
            <w:webHidden/>
          </w:rPr>
          <w:fldChar w:fldCharType="end"/>
        </w:r>
      </w:hyperlink>
    </w:p>
    <w:p w14:paraId="44E17494" w14:textId="295F5DDE" w:rsidR="00265E3A" w:rsidRDefault="004B052C">
      <w:pPr>
        <w:pStyle w:val="Spistreci1"/>
        <w:rPr>
          <w:rFonts w:asciiTheme="minorHAnsi" w:eastAsiaTheme="minorEastAsia" w:hAnsiTheme="minorHAnsi" w:cstheme="minorBidi"/>
          <w:color w:val="auto"/>
        </w:rPr>
      </w:pPr>
      <w:hyperlink w:anchor="_Toc48538983" w:history="1">
        <w:r w:rsidR="00265E3A" w:rsidRPr="0047476E">
          <w:rPr>
            <w:rStyle w:val="Hipercze"/>
            <w:b/>
            <w:bCs/>
            <w:i/>
            <w:iCs/>
          </w:rPr>
          <w:t>Rozdział 16.</w:t>
        </w:r>
        <w:r w:rsidR="00265E3A">
          <w:rPr>
            <w:rFonts w:asciiTheme="minorHAnsi" w:eastAsiaTheme="minorEastAsia" w:hAnsiTheme="minorHAnsi" w:cstheme="minorBidi"/>
            <w:color w:val="auto"/>
          </w:rPr>
          <w:tab/>
        </w:r>
        <w:r w:rsidR="00265E3A" w:rsidRPr="0047476E">
          <w:rPr>
            <w:rStyle w:val="Hipercze"/>
            <w:bCs/>
            <w:iCs/>
          </w:rPr>
          <w:t>Miejsce oraz termin składania i otwarcia ofert</w:t>
        </w:r>
        <w:r w:rsidR="00265E3A">
          <w:rPr>
            <w:webHidden/>
          </w:rPr>
          <w:tab/>
        </w:r>
        <w:r w:rsidR="00265E3A">
          <w:rPr>
            <w:webHidden/>
          </w:rPr>
          <w:fldChar w:fldCharType="begin"/>
        </w:r>
        <w:r w:rsidR="00265E3A">
          <w:rPr>
            <w:webHidden/>
          </w:rPr>
          <w:instrText xml:space="preserve"> PAGEREF _Toc48538983 \h </w:instrText>
        </w:r>
        <w:r w:rsidR="00265E3A">
          <w:rPr>
            <w:webHidden/>
          </w:rPr>
        </w:r>
        <w:r w:rsidR="00265E3A">
          <w:rPr>
            <w:webHidden/>
          </w:rPr>
          <w:fldChar w:fldCharType="separate"/>
        </w:r>
        <w:r w:rsidR="00D23BDA">
          <w:rPr>
            <w:webHidden/>
          </w:rPr>
          <w:t>12</w:t>
        </w:r>
        <w:r w:rsidR="00265E3A">
          <w:rPr>
            <w:webHidden/>
          </w:rPr>
          <w:fldChar w:fldCharType="end"/>
        </w:r>
      </w:hyperlink>
    </w:p>
    <w:p w14:paraId="18422CBB" w14:textId="18E64335" w:rsidR="00265E3A" w:rsidRDefault="004B052C">
      <w:pPr>
        <w:pStyle w:val="Spistreci1"/>
        <w:rPr>
          <w:rFonts w:asciiTheme="minorHAnsi" w:eastAsiaTheme="minorEastAsia" w:hAnsiTheme="minorHAnsi" w:cstheme="minorBidi"/>
          <w:color w:val="auto"/>
        </w:rPr>
      </w:pPr>
      <w:hyperlink w:anchor="_Toc48538984" w:history="1">
        <w:r w:rsidR="00265E3A" w:rsidRPr="0047476E">
          <w:rPr>
            <w:rStyle w:val="Hipercze"/>
            <w:b/>
            <w:bCs/>
            <w:i/>
            <w:iCs/>
          </w:rPr>
          <w:t>Rozdział 17.</w:t>
        </w:r>
        <w:r w:rsidR="00265E3A">
          <w:rPr>
            <w:rFonts w:asciiTheme="minorHAnsi" w:eastAsiaTheme="minorEastAsia" w:hAnsiTheme="minorHAnsi" w:cstheme="minorBidi"/>
            <w:color w:val="auto"/>
          </w:rPr>
          <w:tab/>
        </w:r>
        <w:r w:rsidR="00265E3A" w:rsidRPr="0047476E">
          <w:rPr>
            <w:rStyle w:val="Hipercze"/>
            <w:bCs/>
            <w:iCs/>
          </w:rPr>
          <w:t>Opis sposobu obliczania ceny</w:t>
        </w:r>
        <w:r w:rsidR="00265E3A">
          <w:rPr>
            <w:webHidden/>
          </w:rPr>
          <w:tab/>
        </w:r>
        <w:r w:rsidR="00265E3A">
          <w:rPr>
            <w:webHidden/>
          </w:rPr>
          <w:fldChar w:fldCharType="begin"/>
        </w:r>
        <w:r w:rsidR="00265E3A">
          <w:rPr>
            <w:webHidden/>
          </w:rPr>
          <w:instrText xml:space="preserve"> PAGEREF _Toc48538984 \h </w:instrText>
        </w:r>
        <w:r w:rsidR="00265E3A">
          <w:rPr>
            <w:webHidden/>
          </w:rPr>
        </w:r>
        <w:r w:rsidR="00265E3A">
          <w:rPr>
            <w:webHidden/>
          </w:rPr>
          <w:fldChar w:fldCharType="separate"/>
        </w:r>
        <w:r w:rsidR="00D23BDA">
          <w:rPr>
            <w:webHidden/>
          </w:rPr>
          <w:t>13</w:t>
        </w:r>
        <w:r w:rsidR="00265E3A">
          <w:rPr>
            <w:webHidden/>
          </w:rPr>
          <w:fldChar w:fldCharType="end"/>
        </w:r>
      </w:hyperlink>
    </w:p>
    <w:p w14:paraId="3DBAC90A" w14:textId="0C8F779B" w:rsidR="00265E3A" w:rsidRDefault="004B052C">
      <w:pPr>
        <w:pStyle w:val="Spistreci1"/>
        <w:rPr>
          <w:rFonts w:asciiTheme="minorHAnsi" w:eastAsiaTheme="minorEastAsia" w:hAnsiTheme="minorHAnsi" w:cstheme="minorBidi"/>
          <w:color w:val="auto"/>
        </w:rPr>
      </w:pPr>
      <w:hyperlink w:anchor="_Toc48538985" w:history="1">
        <w:r w:rsidR="00265E3A" w:rsidRPr="0047476E">
          <w:rPr>
            <w:rStyle w:val="Hipercze"/>
            <w:b/>
            <w:bCs/>
            <w:i/>
            <w:iCs/>
          </w:rPr>
          <w:t>Rozdział 18.</w:t>
        </w:r>
        <w:r w:rsidR="00265E3A">
          <w:rPr>
            <w:rFonts w:asciiTheme="minorHAnsi" w:eastAsiaTheme="minorEastAsia" w:hAnsiTheme="minorHAnsi" w:cstheme="minorBidi"/>
            <w:color w:val="auto"/>
          </w:rPr>
          <w:tab/>
        </w:r>
        <w:r w:rsidR="00265E3A" w:rsidRPr="0047476E">
          <w:rPr>
            <w:rStyle w:val="Hipercze"/>
            <w:bCs/>
            <w:iCs/>
          </w:rPr>
          <w:t>Opis kryteriów, którymi Zamawiający będzie się kierował przy wyborze oferty, wraz z podaniem znaczenia tych kryteriów i sposobu oceny ofert</w:t>
        </w:r>
        <w:r w:rsidR="00265E3A">
          <w:rPr>
            <w:webHidden/>
          </w:rPr>
          <w:tab/>
        </w:r>
        <w:r w:rsidR="00265E3A">
          <w:rPr>
            <w:webHidden/>
          </w:rPr>
          <w:fldChar w:fldCharType="begin"/>
        </w:r>
        <w:r w:rsidR="00265E3A">
          <w:rPr>
            <w:webHidden/>
          </w:rPr>
          <w:instrText xml:space="preserve"> PAGEREF _Toc48538985 \h </w:instrText>
        </w:r>
        <w:r w:rsidR="00265E3A">
          <w:rPr>
            <w:webHidden/>
          </w:rPr>
        </w:r>
        <w:r w:rsidR="00265E3A">
          <w:rPr>
            <w:webHidden/>
          </w:rPr>
          <w:fldChar w:fldCharType="separate"/>
        </w:r>
        <w:r w:rsidR="00D23BDA">
          <w:rPr>
            <w:webHidden/>
          </w:rPr>
          <w:t>13</w:t>
        </w:r>
        <w:r w:rsidR="00265E3A">
          <w:rPr>
            <w:webHidden/>
          </w:rPr>
          <w:fldChar w:fldCharType="end"/>
        </w:r>
      </w:hyperlink>
    </w:p>
    <w:p w14:paraId="41BF6CEF" w14:textId="72F28625" w:rsidR="00265E3A" w:rsidRDefault="004B052C">
      <w:pPr>
        <w:pStyle w:val="Spistreci1"/>
        <w:rPr>
          <w:rFonts w:asciiTheme="minorHAnsi" w:eastAsiaTheme="minorEastAsia" w:hAnsiTheme="minorHAnsi" w:cstheme="minorBidi"/>
          <w:color w:val="auto"/>
        </w:rPr>
      </w:pPr>
      <w:hyperlink w:anchor="_Toc48538986" w:history="1">
        <w:r w:rsidR="00265E3A" w:rsidRPr="0047476E">
          <w:rPr>
            <w:rStyle w:val="Hipercze"/>
            <w:b/>
            <w:bCs/>
            <w:i/>
            <w:iCs/>
          </w:rPr>
          <w:t>Rozdział 19.</w:t>
        </w:r>
        <w:r w:rsidR="00265E3A">
          <w:rPr>
            <w:rFonts w:asciiTheme="minorHAnsi" w:eastAsiaTheme="minorEastAsia" w:hAnsiTheme="minorHAnsi" w:cstheme="minorBidi"/>
            <w:color w:val="auto"/>
          </w:rPr>
          <w:tab/>
        </w:r>
        <w:r w:rsidR="00265E3A" w:rsidRPr="0047476E">
          <w:rPr>
            <w:rStyle w:val="Hipercze"/>
            <w:bCs/>
            <w:iCs/>
          </w:rPr>
          <w:t>Informacje o formalnościach, jakie zostaną dopełnione po wyborze oferty  w celu zawarcia umowy w sprawie zamówienia publicznego</w:t>
        </w:r>
        <w:r w:rsidR="00265E3A">
          <w:rPr>
            <w:webHidden/>
          </w:rPr>
          <w:tab/>
        </w:r>
      </w:hyperlink>
    </w:p>
    <w:p w14:paraId="67C2E0AB" w14:textId="5FED95C6" w:rsidR="00265E3A" w:rsidRDefault="004B052C">
      <w:pPr>
        <w:pStyle w:val="Spistreci1"/>
        <w:rPr>
          <w:rFonts w:asciiTheme="minorHAnsi" w:eastAsiaTheme="minorEastAsia" w:hAnsiTheme="minorHAnsi" w:cstheme="minorBidi"/>
          <w:color w:val="auto"/>
        </w:rPr>
      </w:pPr>
      <w:hyperlink w:anchor="_Toc48538987" w:history="1">
        <w:r w:rsidR="00265E3A" w:rsidRPr="0047476E">
          <w:rPr>
            <w:rStyle w:val="Hipercze"/>
            <w:b/>
            <w:bCs/>
            <w:i/>
            <w:iCs/>
          </w:rPr>
          <w:t>Rozdział 20.</w:t>
        </w:r>
        <w:r w:rsidR="00265E3A">
          <w:rPr>
            <w:rFonts w:asciiTheme="minorHAnsi" w:eastAsiaTheme="minorEastAsia" w:hAnsiTheme="minorHAnsi" w:cstheme="minorBidi"/>
            <w:color w:val="auto"/>
          </w:rPr>
          <w:tab/>
        </w:r>
        <w:r w:rsidR="00265E3A" w:rsidRPr="0047476E">
          <w:rPr>
            <w:rStyle w:val="Hipercze"/>
            <w:bCs/>
            <w:iCs/>
          </w:rPr>
          <w:t>Wymagania dotyczące zabezpieczenia należytego wykonania umowy</w:t>
        </w:r>
        <w:r w:rsidR="00265E3A">
          <w:rPr>
            <w:webHidden/>
          </w:rPr>
          <w:tab/>
        </w:r>
        <w:r w:rsidR="00265E3A">
          <w:rPr>
            <w:webHidden/>
          </w:rPr>
          <w:fldChar w:fldCharType="begin"/>
        </w:r>
        <w:r w:rsidR="00265E3A">
          <w:rPr>
            <w:webHidden/>
          </w:rPr>
          <w:instrText xml:space="preserve"> PAGEREF _Toc48538987 \h </w:instrText>
        </w:r>
        <w:r w:rsidR="00265E3A">
          <w:rPr>
            <w:webHidden/>
          </w:rPr>
        </w:r>
        <w:r w:rsidR="00265E3A">
          <w:rPr>
            <w:webHidden/>
          </w:rPr>
          <w:fldChar w:fldCharType="separate"/>
        </w:r>
        <w:r w:rsidR="00D23BDA">
          <w:rPr>
            <w:webHidden/>
          </w:rPr>
          <w:t>16</w:t>
        </w:r>
        <w:r w:rsidR="00265E3A">
          <w:rPr>
            <w:webHidden/>
          </w:rPr>
          <w:fldChar w:fldCharType="end"/>
        </w:r>
      </w:hyperlink>
    </w:p>
    <w:p w14:paraId="3A31E3C7" w14:textId="2CCEA646" w:rsidR="00265E3A" w:rsidRDefault="004B052C">
      <w:pPr>
        <w:pStyle w:val="Spistreci1"/>
        <w:rPr>
          <w:rFonts w:asciiTheme="minorHAnsi" w:eastAsiaTheme="minorEastAsia" w:hAnsiTheme="minorHAnsi" w:cstheme="minorBidi"/>
          <w:color w:val="auto"/>
        </w:rPr>
      </w:pPr>
      <w:hyperlink w:anchor="_Toc48538988" w:history="1">
        <w:r w:rsidR="00265E3A" w:rsidRPr="0047476E">
          <w:rPr>
            <w:rStyle w:val="Hipercze"/>
            <w:b/>
            <w:bCs/>
            <w:i/>
            <w:iCs/>
          </w:rPr>
          <w:t>Rozdział 21.</w:t>
        </w:r>
        <w:r w:rsidR="00265E3A">
          <w:rPr>
            <w:rFonts w:asciiTheme="minorHAnsi" w:eastAsiaTheme="minorEastAsia" w:hAnsiTheme="minorHAnsi" w:cstheme="minorBidi"/>
            <w:color w:val="auto"/>
          </w:rPr>
          <w:tab/>
        </w:r>
        <w:r w:rsidR="00265E3A" w:rsidRPr="0047476E">
          <w:rPr>
            <w:rStyle w:val="Hipercze"/>
            <w:bCs/>
            <w:iCs/>
          </w:rPr>
          <w:t>Istotne postanowienia umowy w sprawie zamówienia publicznego</w:t>
        </w:r>
        <w:r w:rsidR="00265E3A">
          <w:rPr>
            <w:webHidden/>
          </w:rPr>
          <w:tab/>
        </w:r>
        <w:r w:rsidR="00265E3A">
          <w:rPr>
            <w:webHidden/>
          </w:rPr>
          <w:fldChar w:fldCharType="begin"/>
        </w:r>
        <w:r w:rsidR="00265E3A">
          <w:rPr>
            <w:webHidden/>
          </w:rPr>
          <w:instrText xml:space="preserve"> PAGEREF _Toc48538988 \h </w:instrText>
        </w:r>
        <w:r w:rsidR="00265E3A">
          <w:rPr>
            <w:webHidden/>
          </w:rPr>
        </w:r>
        <w:r w:rsidR="00265E3A">
          <w:rPr>
            <w:webHidden/>
          </w:rPr>
          <w:fldChar w:fldCharType="separate"/>
        </w:r>
        <w:r w:rsidR="00D23BDA">
          <w:rPr>
            <w:webHidden/>
          </w:rPr>
          <w:t>16</w:t>
        </w:r>
        <w:r w:rsidR="00265E3A">
          <w:rPr>
            <w:webHidden/>
          </w:rPr>
          <w:fldChar w:fldCharType="end"/>
        </w:r>
      </w:hyperlink>
    </w:p>
    <w:p w14:paraId="26FC1319" w14:textId="0169E3D4" w:rsidR="00265E3A" w:rsidRDefault="004B052C">
      <w:pPr>
        <w:pStyle w:val="Spistreci1"/>
        <w:rPr>
          <w:rFonts w:asciiTheme="minorHAnsi" w:eastAsiaTheme="minorEastAsia" w:hAnsiTheme="minorHAnsi" w:cstheme="minorBidi"/>
          <w:color w:val="auto"/>
        </w:rPr>
      </w:pPr>
      <w:hyperlink w:anchor="_Toc48538989" w:history="1">
        <w:r w:rsidR="00265E3A" w:rsidRPr="0047476E">
          <w:rPr>
            <w:rStyle w:val="Hipercze"/>
            <w:b/>
            <w:bCs/>
            <w:i/>
            <w:iCs/>
          </w:rPr>
          <w:t>Rozdział 22.</w:t>
        </w:r>
        <w:r w:rsidR="00265E3A">
          <w:rPr>
            <w:rFonts w:asciiTheme="minorHAnsi" w:eastAsiaTheme="minorEastAsia" w:hAnsiTheme="minorHAnsi" w:cstheme="minorBidi"/>
            <w:color w:val="auto"/>
          </w:rPr>
          <w:tab/>
        </w:r>
        <w:r w:rsidR="00265E3A" w:rsidRPr="0047476E">
          <w:rPr>
            <w:rStyle w:val="Hipercze"/>
            <w:bCs/>
            <w:iCs/>
          </w:rPr>
          <w:t>Inne informacje</w:t>
        </w:r>
        <w:r w:rsidR="00265E3A">
          <w:rPr>
            <w:webHidden/>
          </w:rPr>
          <w:tab/>
        </w:r>
        <w:r w:rsidR="00265E3A">
          <w:rPr>
            <w:webHidden/>
          </w:rPr>
          <w:fldChar w:fldCharType="begin"/>
        </w:r>
        <w:r w:rsidR="00265E3A">
          <w:rPr>
            <w:webHidden/>
          </w:rPr>
          <w:instrText xml:space="preserve"> PAGEREF _Toc48538989 \h </w:instrText>
        </w:r>
        <w:r w:rsidR="00265E3A">
          <w:rPr>
            <w:webHidden/>
          </w:rPr>
        </w:r>
        <w:r w:rsidR="00265E3A">
          <w:rPr>
            <w:webHidden/>
          </w:rPr>
          <w:fldChar w:fldCharType="separate"/>
        </w:r>
        <w:r w:rsidR="00D23BDA">
          <w:rPr>
            <w:webHidden/>
          </w:rPr>
          <w:t>16</w:t>
        </w:r>
        <w:r w:rsidR="00265E3A">
          <w:rPr>
            <w:webHidden/>
          </w:rPr>
          <w:fldChar w:fldCharType="end"/>
        </w:r>
      </w:hyperlink>
    </w:p>
    <w:p w14:paraId="2F757CB3" w14:textId="3BEDEE22" w:rsidR="00265E3A" w:rsidRDefault="004B052C">
      <w:pPr>
        <w:pStyle w:val="Spistreci1"/>
        <w:rPr>
          <w:rFonts w:asciiTheme="minorHAnsi" w:eastAsiaTheme="minorEastAsia" w:hAnsiTheme="minorHAnsi" w:cstheme="minorBidi"/>
          <w:color w:val="auto"/>
        </w:rPr>
      </w:pPr>
      <w:hyperlink w:anchor="_Toc48538990" w:history="1">
        <w:r w:rsidR="00265E3A" w:rsidRPr="0047476E">
          <w:rPr>
            <w:rStyle w:val="Hipercze"/>
            <w:b/>
            <w:bCs/>
            <w:i/>
            <w:iCs/>
          </w:rPr>
          <w:t>Rozdział 23.</w:t>
        </w:r>
        <w:r w:rsidR="00265E3A">
          <w:rPr>
            <w:rFonts w:asciiTheme="minorHAnsi" w:eastAsiaTheme="minorEastAsia" w:hAnsiTheme="minorHAnsi" w:cstheme="minorBidi"/>
            <w:color w:val="auto"/>
          </w:rPr>
          <w:tab/>
        </w:r>
        <w:r w:rsidR="00265E3A" w:rsidRPr="0047476E">
          <w:rPr>
            <w:rStyle w:val="Hipercze"/>
            <w:bCs/>
            <w:iCs/>
          </w:rPr>
          <w:t>Pouczenie o środkach ochrony prawnej przysługujących Wykonawcy w toku postępowania o udzielenie zamówienia.</w:t>
        </w:r>
        <w:r w:rsidR="00265E3A">
          <w:rPr>
            <w:webHidden/>
          </w:rPr>
          <w:tab/>
        </w:r>
        <w:r w:rsidR="00265E3A">
          <w:rPr>
            <w:webHidden/>
          </w:rPr>
          <w:fldChar w:fldCharType="begin"/>
        </w:r>
        <w:r w:rsidR="00265E3A">
          <w:rPr>
            <w:webHidden/>
          </w:rPr>
          <w:instrText xml:space="preserve"> PAGEREF _Toc48538990 \h </w:instrText>
        </w:r>
        <w:r w:rsidR="00265E3A">
          <w:rPr>
            <w:webHidden/>
          </w:rPr>
        </w:r>
        <w:r w:rsidR="00265E3A">
          <w:rPr>
            <w:webHidden/>
          </w:rPr>
          <w:fldChar w:fldCharType="separate"/>
        </w:r>
        <w:r w:rsidR="00D23BDA">
          <w:rPr>
            <w:webHidden/>
          </w:rPr>
          <w:t>17</w:t>
        </w:r>
        <w:r w:rsidR="00265E3A">
          <w:rPr>
            <w:webHidden/>
          </w:rPr>
          <w:fldChar w:fldCharType="end"/>
        </w:r>
      </w:hyperlink>
    </w:p>
    <w:p w14:paraId="493DB7F8" w14:textId="63920B64" w:rsidR="00265E3A" w:rsidRDefault="004B052C">
      <w:pPr>
        <w:pStyle w:val="Spistreci1"/>
        <w:rPr>
          <w:rFonts w:asciiTheme="minorHAnsi" w:eastAsiaTheme="minorEastAsia" w:hAnsiTheme="minorHAnsi" w:cstheme="minorBidi"/>
          <w:color w:val="auto"/>
        </w:rPr>
      </w:pPr>
      <w:hyperlink w:anchor="_Toc48538991" w:history="1">
        <w:r w:rsidR="00265E3A" w:rsidRPr="0047476E">
          <w:rPr>
            <w:rStyle w:val="Hipercze"/>
            <w:b/>
            <w:bCs/>
            <w:i/>
            <w:iCs/>
          </w:rPr>
          <w:t>Rozdział 24.</w:t>
        </w:r>
        <w:r w:rsidR="00265E3A">
          <w:rPr>
            <w:rFonts w:asciiTheme="minorHAnsi" w:eastAsiaTheme="minorEastAsia" w:hAnsiTheme="minorHAnsi" w:cstheme="minorBidi"/>
            <w:color w:val="auto"/>
          </w:rPr>
          <w:tab/>
        </w:r>
        <w:r w:rsidR="00265E3A" w:rsidRPr="0047476E">
          <w:rPr>
            <w:rStyle w:val="Hipercze"/>
            <w:bCs/>
            <w:iCs/>
          </w:rPr>
          <w:t>Załączniki do SIWZ</w:t>
        </w:r>
        <w:r w:rsidR="00265E3A">
          <w:rPr>
            <w:webHidden/>
          </w:rPr>
          <w:tab/>
        </w:r>
        <w:r w:rsidR="00265E3A">
          <w:rPr>
            <w:webHidden/>
          </w:rPr>
          <w:fldChar w:fldCharType="begin"/>
        </w:r>
        <w:r w:rsidR="00265E3A">
          <w:rPr>
            <w:webHidden/>
          </w:rPr>
          <w:instrText xml:space="preserve"> PAGEREF _Toc48538991 \h </w:instrText>
        </w:r>
        <w:r w:rsidR="00265E3A">
          <w:rPr>
            <w:webHidden/>
          </w:rPr>
        </w:r>
        <w:r w:rsidR="00265E3A">
          <w:rPr>
            <w:webHidden/>
          </w:rPr>
          <w:fldChar w:fldCharType="separate"/>
        </w:r>
        <w:r w:rsidR="00D23BDA">
          <w:rPr>
            <w:webHidden/>
          </w:rPr>
          <w:t>17</w:t>
        </w:r>
        <w:r w:rsidR="00265E3A">
          <w:rPr>
            <w:webHidden/>
          </w:rPr>
          <w:fldChar w:fldCharType="end"/>
        </w:r>
      </w:hyperlink>
    </w:p>
    <w:p w14:paraId="5FC76FDF" w14:textId="77777777" w:rsidR="007E1213" w:rsidRPr="002B6C3F" w:rsidRDefault="00C544BE" w:rsidP="007E1213">
      <w:pPr>
        <w:tabs>
          <w:tab w:val="left" w:pos="1620"/>
          <w:tab w:val="right" w:leader="dot" w:pos="9062"/>
        </w:tabs>
        <w:ind w:left="1620" w:hanging="1620"/>
        <w:rPr>
          <w:rFonts w:ascii="Times New Roman" w:hAnsi="Times New Roman"/>
          <w:noProof/>
          <w:color w:val="000000"/>
          <w:sz w:val="22"/>
          <w:szCs w:val="22"/>
          <w:u w:val="single"/>
        </w:rPr>
      </w:pPr>
      <w:r w:rsidRPr="002B6C3F">
        <w:rPr>
          <w:rFonts w:ascii="Times New Roman" w:hAnsi="Times New Roman"/>
          <w:noProof/>
          <w:sz w:val="22"/>
          <w:szCs w:val="22"/>
          <w:u w:val="single"/>
        </w:rPr>
        <w:fldChar w:fldCharType="end"/>
      </w:r>
    </w:p>
    <w:p w14:paraId="011BA27F" w14:textId="77777777" w:rsidR="007E1213" w:rsidRPr="002B6C3F" w:rsidRDefault="007E1213" w:rsidP="007E1213">
      <w:pPr>
        <w:rPr>
          <w:rFonts w:ascii="Times New Roman" w:hAnsi="Times New Roman"/>
          <w:sz w:val="20"/>
          <w:szCs w:val="20"/>
        </w:rPr>
      </w:pPr>
    </w:p>
    <w:p w14:paraId="1C358581" w14:textId="77777777" w:rsidR="00662E41" w:rsidRPr="002B6C3F" w:rsidRDefault="00662E41" w:rsidP="007E1213">
      <w:pPr>
        <w:rPr>
          <w:rFonts w:ascii="Times New Roman" w:hAnsi="Times New Roman"/>
          <w:sz w:val="20"/>
          <w:szCs w:val="20"/>
        </w:rPr>
      </w:pPr>
    </w:p>
    <w:p w14:paraId="4C4F7583" w14:textId="77777777" w:rsidR="009C627C" w:rsidRPr="002B6C3F" w:rsidRDefault="009C627C" w:rsidP="007E1213">
      <w:pPr>
        <w:rPr>
          <w:rFonts w:ascii="Times New Roman" w:hAnsi="Times New Roman"/>
          <w:sz w:val="20"/>
          <w:szCs w:val="20"/>
        </w:rPr>
      </w:pPr>
    </w:p>
    <w:p w14:paraId="1F5C0B28" w14:textId="77777777" w:rsidR="009C627C" w:rsidRPr="002B6C3F" w:rsidRDefault="009C627C" w:rsidP="007E1213">
      <w:pPr>
        <w:rPr>
          <w:rFonts w:ascii="Times New Roman" w:hAnsi="Times New Roman"/>
          <w:sz w:val="20"/>
          <w:szCs w:val="20"/>
        </w:rPr>
      </w:pPr>
    </w:p>
    <w:p w14:paraId="2924B02F" w14:textId="77777777" w:rsidR="009C627C" w:rsidRPr="002B6C3F" w:rsidRDefault="009C627C" w:rsidP="007E1213">
      <w:pPr>
        <w:rPr>
          <w:rFonts w:ascii="Times New Roman" w:hAnsi="Times New Roman"/>
          <w:sz w:val="20"/>
          <w:szCs w:val="20"/>
        </w:rPr>
      </w:pPr>
    </w:p>
    <w:p w14:paraId="7F87CCD1" w14:textId="77777777" w:rsidR="007865FF" w:rsidRDefault="007865FF">
      <w:pPr>
        <w:rPr>
          <w:rFonts w:ascii="Times New Roman" w:hAnsi="Times New Roman"/>
          <w:sz w:val="20"/>
          <w:szCs w:val="20"/>
        </w:rPr>
      </w:pPr>
      <w:r w:rsidRPr="002B6C3F">
        <w:rPr>
          <w:rFonts w:ascii="Times New Roman" w:hAnsi="Times New Roman"/>
          <w:sz w:val="20"/>
          <w:szCs w:val="20"/>
        </w:rPr>
        <w:br w:type="page"/>
      </w:r>
    </w:p>
    <w:p w14:paraId="17C974A6" w14:textId="77777777" w:rsidR="00144D81" w:rsidRPr="002B6C3F" w:rsidRDefault="00144D81">
      <w:pPr>
        <w:rPr>
          <w:rFonts w:ascii="Times New Roman" w:hAnsi="Times New Roman"/>
          <w:sz w:val="20"/>
          <w:szCs w:val="20"/>
        </w:rPr>
      </w:pPr>
    </w:p>
    <w:p w14:paraId="268CCE8F" w14:textId="77777777" w:rsidR="007E1213" w:rsidRPr="002B6C3F" w:rsidRDefault="007865FF"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0" w:name="_Toc137824127"/>
      <w:bookmarkStart w:id="1" w:name="_Toc154823342"/>
      <w:bookmarkStart w:id="2" w:name="_Toc48538968"/>
      <w:r w:rsidRPr="002B6C3F">
        <w:rPr>
          <w:rFonts w:ascii="Times New Roman" w:hAnsi="Times New Roman"/>
          <w:bCs/>
          <w:iCs/>
        </w:rPr>
        <w:t>T</w:t>
      </w:r>
      <w:r w:rsidR="007E1213" w:rsidRPr="002B6C3F">
        <w:rPr>
          <w:rFonts w:ascii="Times New Roman" w:hAnsi="Times New Roman"/>
          <w:bCs/>
          <w:iCs/>
        </w:rPr>
        <w:t>ryb udziele</w:t>
      </w:r>
      <w:r w:rsidRPr="002B6C3F">
        <w:rPr>
          <w:rFonts w:ascii="Times New Roman" w:hAnsi="Times New Roman"/>
          <w:bCs/>
          <w:iCs/>
        </w:rPr>
        <w:t xml:space="preserve">nia zamówienia publicznego, nazwa i adres zamawiającego oraz </w:t>
      </w:r>
      <w:r w:rsidR="007E1213" w:rsidRPr="002B6C3F">
        <w:rPr>
          <w:rFonts w:ascii="Times New Roman" w:hAnsi="Times New Roman"/>
          <w:bCs/>
          <w:iCs/>
        </w:rPr>
        <w:t>miejsca, w których zostało</w:t>
      </w:r>
      <w:r w:rsidR="005B1FFE" w:rsidRPr="002B6C3F">
        <w:rPr>
          <w:rFonts w:ascii="Times New Roman" w:hAnsi="Times New Roman"/>
          <w:bCs/>
          <w:iCs/>
        </w:rPr>
        <w:t xml:space="preserve"> </w:t>
      </w:r>
      <w:r w:rsidR="007E1213" w:rsidRPr="002B6C3F">
        <w:rPr>
          <w:rFonts w:ascii="Times New Roman" w:hAnsi="Times New Roman"/>
          <w:bCs/>
          <w:iCs/>
        </w:rPr>
        <w:t>zamieszczone ogłoszenie o zamówieniu</w:t>
      </w:r>
      <w:bookmarkEnd w:id="0"/>
      <w:bookmarkEnd w:id="1"/>
      <w:bookmarkEnd w:id="2"/>
    </w:p>
    <w:p w14:paraId="02DD1E04" w14:textId="77777777" w:rsidR="007E1213" w:rsidRPr="002B6C3F" w:rsidRDefault="007E1213" w:rsidP="007E1213">
      <w:pPr>
        <w:jc w:val="both"/>
        <w:rPr>
          <w:rFonts w:ascii="Times New Roman" w:hAnsi="Times New Roman"/>
        </w:rPr>
      </w:pPr>
    </w:p>
    <w:p w14:paraId="77D53FAA" w14:textId="6ECA988B" w:rsidR="007E1213" w:rsidRPr="002B6C3F" w:rsidRDefault="007E1213" w:rsidP="007E1213">
      <w:pPr>
        <w:jc w:val="both"/>
        <w:rPr>
          <w:rFonts w:ascii="Times New Roman" w:hAnsi="Times New Roman"/>
        </w:rPr>
      </w:pPr>
      <w:r w:rsidRPr="002B6C3F">
        <w:rPr>
          <w:rFonts w:ascii="Times New Roman" w:hAnsi="Times New Roman"/>
        </w:rPr>
        <w:t xml:space="preserve">Postępowanie o udzielanie zamówienia publicznego prowadzone jest w trybie przetargu nieograniczonego, na podstawie przepisów ustawy z dnia  </w:t>
      </w:r>
      <w:smartTag w:uri="urn:schemas-microsoft-com:office:smarttags" w:element="date">
        <w:smartTagPr>
          <w:attr w:name="ls" w:val="trans"/>
          <w:attr w:name="Month" w:val="1"/>
          <w:attr w:name="Day" w:val="29"/>
          <w:attr w:name="Year" w:val="2004"/>
        </w:smartTagPr>
        <w:r w:rsidRPr="002B6C3F">
          <w:rPr>
            <w:rFonts w:ascii="Times New Roman" w:hAnsi="Times New Roman"/>
          </w:rPr>
          <w:t>29 stycznia 2004 r.</w:t>
        </w:r>
      </w:smartTag>
      <w:r w:rsidRPr="002B6C3F">
        <w:rPr>
          <w:rFonts w:ascii="Times New Roman" w:hAnsi="Times New Roman"/>
        </w:rPr>
        <w:t xml:space="preserve"> Prawo zamówień publicznych </w:t>
      </w:r>
      <w:r w:rsidR="00D53E6C" w:rsidRPr="00241349">
        <w:rPr>
          <w:rFonts w:ascii="Times New Roman" w:hAnsi="Times New Roman"/>
        </w:rPr>
        <w:t>(Dz.U.2019, poz</w:t>
      </w:r>
      <w:r w:rsidR="00DA696D">
        <w:rPr>
          <w:rFonts w:ascii="Times New Roman" w:hAnsi="Times New Roman"/>
        </w:rPr>
        <w:t>.</w:t>
      </w:r>
      <w:r w:rsidR="00D53E6C" w:rsidRPr="00241349">
        <w:rPr>
          <w:rFonts w:ascii="Times New Roman" w:hAnsi="Times New Roman"/>
        </w:rPr>
        <w:t xml:space="preserve"> 1843</w:t>
      </w:r>
      <w:r w:rsidR="00241349" w:rsidRPr="00241349">
        <w:rPr>
          <w:rFonts w:ascii="Times New Roman" w:hAnsi="Times New Roman"/>
        </w:rPr>
        <w:t xml:space="preserve"> z póżn. zm.</w:t>
      </w:r>
      <w:r w:rsidR="00D53E6C" w:rsidRPr="00241349">
        <w:rPr>
          <w:rFonts w:ascii="Times New Roman" w:hAnsi="Times New Roman"/>
        </w:rPr>
        <w:t xml:space="preserve">) </w:t>
      </w:r>
      <w:r w:rsidRPr="002B6C3F">
        <w:rPr>
          <w:rFonts w:ascii="Times New Roman" w:hAnsi="Times New Roman"/>
        </w:rPr>
        <w:t>zwanej dalej ustawą oraz aktów wykonawczych do ustawy.</w:t>
      </w:r>
    </w:p>
    <w:p w14:paraId="4AF85026" w14:textId="77777777" w:rsidR="007E1213" w:rsidRPr="002B6C3F" w:rsidRDefault="007E1213" w:rsidP="007E1213">
      <w:pPr>
        <w:rPr>
          <w:rFonts w:ascii="Times New Roman" w:hAnsi="Times New Roman"/>
        </w:rPr>
      </w:pPr>
    </w:p>
    <w:p w14:paraId="3327A83C" w14:textId="77777777" w:rsidR="007E1213" w:rsidRPr="002B6C3F" w:rsidRDefault="007E1213" w:rsidP="007E1213">
      <w:pPr>
        <w:rPr>
          <w:rFonts w:ascii="Times New Roman" w:hAnsi="Times New Roman"/>
        </w:rPr>
      </w:pPr>
      <w:r w:rsidRPr="002B6C3F">
        <w:rPr>
          <w:rFonts w:ascii="Times New Roman" w:hAnsi="Times New Roman"/>
        </w:rPr>
        <w:t xml:space="preserve">Usługa </w:t>
      </w:r>
      <w:r w:rsidR="0088772D" w:rsidRPr="00C17D69">
        <w:rPr>
          <w:rFonts w:ascii="Times New Roman" w:hAnsi="Times New Roman"/>
        </w:rPr>
        <w:t>zlecona</w:t>
      </w:r>
      <w:r w:rsidRPr="00C17D69">
        <w:rPr>
          <w:rFonts w:ascii="Times New Roman" w:hAnsi="Times New Roman"/>
        </w:rPr>
        <w:t xml:space="preserve"> </w:t>
      </w:r>
      <w:r w:rsidRPr="002B6C3F">
        <w:rPr>
          <w:rFonts w:ascii="Times New Roman" w:hAnsi="Times New Roman"/>
        </w:rPr>
        <w:t>będzie przez: Urząd Miejski w Chojnicach, Stary Rynek 1, 89-600 Chojnice.</w:t>
      </w:r>
    </w:p>
    <w:p w14:paraId="136DC4E4" w14:textId="77777777" w:rsidR="007E1213" w:rsidRPr="002B6C3F" w:rsidRDefault="007E1213" w:rsidP="007E1213">
      <w:pPr>
        <w:ind w:right="-290"/>
        <w:jc w:val="both"/>
        <w:rPr>
          <w:rFonts w:ascii="Times New Roman" w:hAnsi="Times New Roman"/>
        </w:rPr>
      </w:pPr>
      <w:r w:rsidRPr="002B6C3F">
        <w:rPr>
          <w:rFonts w:ascii="Times New Roman" w:hAnsi="Times New Roman"/>
        </w:rPr>
        <w:t>Miejsce publikacji ogłoszenia o przetargu:</w:t>
      </w:r>
    </w:p>
    <w:p w14:paraId="7527100E" w14:textId="77777777" w:rsidR="007E1213" w:rsidRPr="002B6C3F" w:rsidRDefault="0088772D" w:rsidP="00C808DD">
      <w:pPr>
        <w:numPr>
          <w:ilvl w:val="0"/>
          <w:numId w:val="19"/>
        </w:numPr>
        <w:tabs>
          <w:tab w:val="num" w:pos="900"/>
        </w:tabs>
        <w:ind w:left="900"/>
        <w:jc w:val="both"/>
        <w:rPr>
          <w:rFonts w:ascii="Times New Roman" w:hAnsi="Times New Roman"/>
        </w:rPr>
      </w:pPr>
      <w:r w:rsidRPr="002B6C3F">
        <w:rPr>
          <w:rFonts w:ascii="Times New Roman" w:hAnsi="Times New Roman"/>
        </w:rPr>
        <w:t>Biuletyn Zamówień Publicznych</w:t>
      </w:r>
      <w:r w:rsidR="007E1213" w:rsidRPr="002B6C3F">
        <w:rPr>
          <w:rFonts w:ascii="Times New Roman" w:hAnsi="Times New Roman"/>
        </w:rPr>
        <w:t>,</w:t>
      </w:r>
    </w:p>
    <w:p w14:paraId="769FCFE2" w14:textId="77777777" w:rsidR="007E1213" w:rsidRPr="002B6C3F" w:rsidRDefault="007E1213" w:rsidP="00C808DD">
      <w:pPr>
        <w:numPr>
          <w:ilvl w:val="0"/>
          <w:numId w:val="19"/>
        </w:numPr>
        <w:tabs>
          <w:tab w:val="num" w:pos="900"/>
        </w:tabs>
        <w:ind w:left="900"/>
        <w:jc w:val="both"/>
        <w:rPr>
          <w:rFonts w:ascii="Times New Roman" w:hAnsi="Times New Roman"/>
        </w:rPr>
      </w:pPr>
      <w:r w:rsidRPr="002B6C3F">
        <w:rPr>
          <w:rFonts w:ascii="Times New Roman" w:hAnsi="Times New Roman"/>
        </w:rPr>
        <w:t xml:space="preserve">strona internetowa Zamawiającego – </w:t>
      </w:r>
      <w:hyperlink r:id="rId9" w:history="1">
        <w:r w:rsidRPr="002B6C3F">
          <w:rPr>
            <w:rFonts w:ascii="Times New Roman" w:hAnsi="Times New Roman"/>
            <w:color w:val="0000FF"/>
            <w:u w:val="single"/>
          </w:rPr>
          <w:t>www.miastochojnice.pl</w:t>
        </w:r>
      </w:hyperlink>
      <w:r w:rsidRPr="002B6C3F">
        <w:rPr>
          <w:rFonts w:ascii="Times New Roman" w:hAnsi="Times New Roman"/>
        </w:rPr>
        <w:t>,</w:t>
      </w:r>
    </w:p>
    <w:p w14:paraId="6BF71965" w14:textId="77777777" w:rsidR="007E1213" w:rsidRPr="002B6C3F" w:rsidRDefault="007E1213" w:rsidP="00C808DD">
      <w:pPr>
        <w:numPr>
          <w:ilvl w:val="0"/>
          <w:numId w:val="19"/>
        </w:numPr>
        <w:tabs>
          <w:tab w:val="num" w:pos="900"/>
        </w:tabs>
        <w:ind w:left="900"/>
        <w:jc w:val="both"/>
        <w:rPr>
          <w:rFonts w:ascii="Times New Roman" w:hAnsi="Times New Roman"/>
        </w:rPr>
      </w:pPr>
      <w:r w:rsidRPr="002B6C3F">
        <w:rPr>
          <w:rFonts w:ascii="Times New Roman" w:hAnsi="Times New Roman"/>
        </w:rPr>
        <w:t>tablica ogłoszeń w siedzibie Zamawiającego.</w:t>
      </w:r>
    </w:p>
    <w:p w14:paraId="0196211F" w14:textId="77777777" w:rsidR="007E1213" w:rsidRDefault="007E1213" w:rsidP="007E1213">
      <w:pPr>
        <w:rPr>
          <w:rFonts w:ascii="Times New Roman" w:hAnsi="Times New Roman"/>
        </w:rPr>
      </w:pPr>
    </w:p>
    <w:p w14:paraId="77814540" w14:textId="77777777" w:rsidR="00144D81" w:rsidRPr="002B6C3F" w:rsidRDefault="00144D81" w:rsidP="007E1213">
      <w:pPr>
        <w:rPr>
          <w:rFonts w:ascii="Times New Roman" w:hAnsi="Times New Roman"/>
        </w:rPr>
      </w:pPr>
    </w:p>
    <w:p w14:paraId="354AA1C9" w14:textId="77777777" w:rsidR="007E1213" w:rsidRPr="002B6C3F" w:rsidRDefault="007E1213" w:rsidP="00C808DD">
      <w:pPr>
        <w:keepNext/>
        <w:numPr>
          <w:ilvl w:val="0"/>
          <w:numId w:val="7"/>
        </w:numPr>
        <w:shd w:val="clear" w:color="auto" w:fill="E6E6E6"/>
        <w:jc w:val="both"/>
        <w:outlineLvl w:val="0"/>
        <w:rPr>
          <w:rFonts w:ascii="Times New Roman" w:hAnsi="Times New Roman"/>
          <w:bCs/>
          <w:iCs/>
        </w:rPr>
      </w:pPr>
      <w:bookmarkStart w:id="3" w:name="_Toc48538969"/>
      <w:r w:rsidRPr="002B6C3F">
        <w:rPr>
          <w:rFonts w:ascii="Times New Roman" w:hAnsi="Times New Roman"/>
          <w:bCs/>
          <w:iCs/>
        </w:rPr>
        <w:t>Opis przedmiotu zamówienia</w:t>
      </w:r>
      <w:bookmarkEnd w:id="3"/>
    </w:p>
    <w:p w14:paraId="0B2D72DD" w14:textId="77777777" w:rsidR="007E1213" w:rsidRPr="002B6C3F" w:rsidRDefault="007E1213" w:rsidP="007E1213">
      <w:pPr>
        <w:rPr>
          <w:rFonts w:ascii="Times New Roman" w:hAnsi="Times New Roman"/>
        </w:rPr>
      </w:pPr>
    </w:p>
    <w:p w14:paraId="7B715572"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Przedmiotem niniejszego zamówienia publicznego jest zimowe utrzymanie dróg gminnych miejskich  na terenie miasta Chojnice, o łącznej długości ok. 98 km (Podanie faktycznej ilości kilometrów odśnieżanych dróg w okresie umowy nie jest możliwe do określenia, gdyż związane jest to z warunkami meteorologicznymi, niezależnymi od  Zamawiającego). W związku z powyższym łączna długość jezdni do odśnieżania  może ulec zmianie.</w:t>
      </w:r>
    </w:p>
    <w:p w14:paraId="45E7FEC9"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 xml:space="preserve">Na ulicach będących przedmiotem umowy śliskość zimowa będzie likwidowana </w:t>
      </w:r>
      <w:r w:rsidRPr="00DA696D">
        <w:rPr>
          <w:rFonts w:ascii="Times New Roman" w:hAnsi="Times New Roman"/>
          <w:sz w:val="24"/>
          <w:szCs w:val="24"/>
        </w:rPr>
        <w:br/>
        <w:t>w zależności od warunków atmosferycznych mieszanką piasku i soli.</w:t>
      </w:r>
    </w:p>
    <w:p w14:paraId="70262EF9"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Zakładana szerokość posypywania  80 % szerokości jezdni.  Przy temperaturze poniżej    – 6  C - mieszanka piasku i soli w ilości 150- 200 g /m2 (15% sól, 85% piasek).</w:t>
      </w:r>
    </w:p>
    <w:p w14:paraId="03E4EB04"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 xml:space="preserve">Na terenie miasta Chojnice odśnieżanie odbywać się będzie na pomocą pługów na drogach wyszczególnionych w zestawieniu dróg objętych zimowym utrzymaniem stanowiącym załącznik nr  2 do umowy. </w:t>
      </w:r>
    </w:p>
    <w:p w14:paraId="0018A2F1"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Przy odśnieżaniu należy zwrócić uwagę, aby śnieg usuwany z jezdni nie był przemieszczany na inne krzyżujące się drogi, ani nie był formowany wzdłuż osi drogi.</w:t>
      </w:r>
    </w:p>
    <w:p w14:paraId="4C2FAAA7"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 xml:space="preserve">W wale formowanym przy krawężniku należy wykonać przerwy w miejscach przejść dla pieszych, przejazdach dla rowerzystów. </w:t>
      </w:r>
    </w:p>
    <w:p w14:paraId="5BB29DDD"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Zakładana prędkość przy odśnieżaniu nie powinna przekraczać 30 km/ h.</w:t>
      </w:r>
    </w:p>
    <w:p w14:paraId="6E5EFC8D" w14:textId="77777777"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Wykonawca zobowiązany jest do podjęcia każdorazowo odśnieżania i usuwania śliskości jezdni maksymalnie w ciągu 90 minut od wystąpienia opadów lub otrzymania zlecenia (telefonicznie, faksem, e-mailem, pisemnie itp.) od Zamawiającego lub Straży Miejskiej w Chojnicach, bez względu na dzień tygodnia, w którym otrzymał zlecenie. W przypadku ciągłego opadu odśnieżanie i posypywanie musi być ponawiane z częstotliwością utrudniającą tworzenie się śliskości poślizgowej. Całkowite usunięcie pokrywy śnieżnej oraz błota pośniegowego z 80% szerokości jezdni musi mieć miejsce w ciągu 4 godzin od chwili ustania opadu.</w:t>
      </w:r>
    </w:p>
    <w:p w14:paraId="4D0BA22F" w14:textId="00771715" w:rsidR="00DA696D" w:rsidRPr="00DA696D" w:rsidRDefault="00DA696D" w:rsidP="00C808DD">
      <w:pPr>
        <w:pStyle w:val="Akapitzlist"/>
        <w:numPr>
          <w:ilvl w:val="0"/>
          <w:numId w:val="29"/>
        </w:numPr>
        <w:spacing w:after="0" w:line="240" w:lineRule="auto"/>
        <w:jc w:val="both"/>
        <w:rPr>
          <w:rFonts w:ascii="Times New Roman" w:hAnsi="Times New Roman"/>
          <w:sz w:val="24"/>
          <w:szCs w:val="24"/>
        </w:rPr>
      </w:pPr>
      <w:r w:rsidRPr="00DA696D">
        <w:rPr>
          <w:rFonts w:ascii="Times New Roman" w:hAnsi="Times New Roman"/>
          <w:sz w:val="24"/>
          <w:szCs w:val="24"/>
        </w:rPr>
        <w:t xml:space="preserve">Zamawiający wymaga, by pojazdy świadczące usługi były wyposażone w urządzenia GPS umożliwiające bieżącą lokalizację i monitoring pojazdów. System ma umożliwiać kontrolę w czasie rzeczywistym oraz przeglądanie historii tras na mapie za pomocą przeglądarki internetowej. Program wizualizacyjny zawiera cyfrową mapę Polski </w:t>
      </w:r>
      <w:r w:rsidRPr="00DA696D">
        <w:rPr>
          <w:rFonts w:ascii="Times New Roman" w:hAnsi="Times New Roman"/>
          <w:sz w:val="24"/>
          <w:szCs w:val="24"/>
        </w:rPr>
        <w:br/>
        <w:t xml:space="preserve">(w tym szczegółową mapę miasta Chojnice) uruchamiany przez Zamawiającego przy wykorzystaniu sieci INTERNET (wizualizacja on-line) i umożliwiający </w:t>
      </w:r>
      <w:r w:rsidRPr="00DA696D">
        <w:rPr>
          <w:rFonts w:ascii="Times New Roman" w:hAnsi="Times New Roman"/>
          <w:sz w:val="24"/>
          <w:szCs w:val="24"/>
        </w:rPr>
        <w:br/>
        <w:t>w szczególności:</w:t>
      </w:r>
    </w:p>
    <w:p w14:paraId="5259D3BE"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lastRenderedPageBreak/>
        <w:t>- sterowanie wyświetlaniem mapy używanej do monitorowania pojazdów,</w:t>
      </w:r>
    </w:p>
    <w:p w14:paraId="5B1D04BA"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wybieranie pojazdów, które mają być pokazane na mapie,</w:t>
      </w:r>
    </w:p>
    <w:p w14:paraId="034B3235"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transmisja pozycji, kierunku jazdy wraz z opisem pojazdu,</w:t>
      </w:r>
    </w:p>
    <w:p w14:paraId="76D1DE89"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odtwarzanie danych historycznych (min. 30 dni),</w:t>
      </w:r>
    </w:p>
    <w:p w14:paraId="6C533251"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wysyłanie żądań odświeżania informacji na temat położenia i stanu pojazdu,</w:t>
      </w:r>
    </w:p>
    <w:p w14:paraId="4EBE4AA1"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xml:space="preserve">- generowanie i sortowanie dowolnych raportów według dowolnie zdefiniowanych    </w:t>
      </w:r>
    </w:p>
    <w:p w14:paraId="7541F068"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xml:space="preserve">   kryteriów,</w:t>
      </w:r>
    </w:p>
    <w:p w14:paraId="7DB0B186"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podział raportów na „kursy i „postoje”,</w:t>
      </w:r>
    </w:p>
    <w:p w14:paraId="7E9769AC"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„śledzenie” wskazanego przez użytkownika pojazdu,</w:t>
      </w:r>
    </w:p>
    <w:p w14:paraId="11BDDF67"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podstawowe dane rejestrowane za pośrednictwem systemu,</w:t>
      </w:r>
    </w:p>
    <w:p w14:paraId="3C3025E5"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lokalizacja pojazdu w czasie rzeczywistym i historycznym,</w:t>
      </w:r>
    </w:p>
    <w:p w14:paraId="1E2A93DE"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początek i koniec trasy,</w:t>
      </w:r>
    </w:p>
    <w:p w14:paraId="62775EAC"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punkty przebytej pracy,</w:t>
      </w:r>
    </w:p>
    <w:p w14:paraId="1877E113"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długość całkowitej trasy,</w:t>
      </w:r>
    </w:p>
    <w:p w14:paraId="4A0261A8" w14:textId="77777777" w:rsidR="00DA696D" w:rsidRPr="00DA696D" w:rsidRDefault="00DA696D" w:rsidP="00DA696D">
      <w:pPr>
        <w:pStyle w:val="Akapitzlist"/>
        <w:spacing w:after="0" w:line="240" w:lineRule="auto"/>
        <w:jc w:val="both"/>
        <w:rPr>
          <w:rFonts w:ascii="Times New Roman" w:hAnsi="Times New Roman"/>
          <w:sz w:val="24"/>
          <w:szCs w:val="24"/>
        </w:rPr>
      </w:pPr>
      <w:r w:rsidRPr="00DA696D">
        <w:rPr>
          <w:rFonts w:ascii="Times New Roman" w:hAnsi="Times New Roman"/>
          <w:sz w:val="24"/>
          <w:szCs w:val="24"/>
        </w:rPr>
        <w:t>- chwilowe zużycie materiału.</w:t>
      </w:r>
    </w:p>
    <w:p w14:paraId="58693602" w14:textId="1207696A" w:rsidR="00DA696D" w:rsidRDefault="00DA696D" w:rsidP="00DA696D">
      <w:pPr>
        <w:pStyle w:val="Akapitzlist"/>
        <w:spacing w:after="0" w:line="240" w:lineRule="auto"/>
        <w:ind w:left="0"/>
        <w:jc w:val="both"/>
        <w:rPr>
          <w:rFonts w:ascii="Times New Roman" w:hAnsi="Times New Roman"/>
          <w:sz w:val="24"/>
          <w:szCs w:val="24"/>
        </w:rPr>
      </w:pPr>
      <w:r w:rsidRPr="00DA696D">
        <w:rPr>
          <w:rFonts w:ascii="Times New Roman" w:hAnsi="Times New Roman"/>
          <w:sz w:val="24"/>
          <w:szCs w:val="24"/>
        </w:rPr>
        <w:t xml:space="preserve">10.  Przedmiot zamówienia realizowany będzie w okresach zimowych </w:t>
      </w:r>
      <w:r>
        <w:rPr>
          <w:rFonts w:ascii="Times New Roman" w:hAnsi="Times New Roman"/>
          <w:sz w:val="24"/>
          <w:szCs w:val="24"/>
        </w:rPr>
        <w:t>20</w:t>
      </w:r>
      <w:r w:rsidR="001C76BA">
        <w:rPr>
          <w:rFonts w:ascii="Times New Roman" w:hAnsi="Times New Roman"/>
          <w:sz w:val="24"/>
          <w:szCs w:val="24"/>
        </w:rPr>
        <w:t>20</w:t>
      </w:r>
      <w:r>
        <w:rPr>
          <w:rFonts w:ascii="Times New Roman" w:hAnsi="Times New Roman"/>
          <w:sz w:val="24"/>
          <w:szCs w:val="24"/>
        </w:rPr>
        <w:t>-202</w:t>
      </w:r>
      <w:r w:rsidR="001C76BA">
        <w:rPr>
          <w:rFonts w:ascii="Times New Roman" w:hAnsi="Times New Roman"/>
          <w:sz w:val="24"/>
          <w:szCs w:val="24"/>
        </w:rPr>
        <w:t>1</w:t>
      </w:r>
      <w:r w:rsidRPr="00DA696D">
        <w:rPr>
          <w:rFonts w:ascii="Times New Roman" w:hAnsi="Times New Roman"/>
          <w:sz w:val="24"/>
          <w:szCs w:val="24"/>
        </w:rPr>
        <w:t xml:space="preserve">, </w:t>
      </w:r>
      <w:r w:rsidRPr="00DA696D">
        <w:rPr>
          <w:rFonts w:ascii="Times New Roman" w:hAnsi="Times New Roman"/>
          <w:sz w:val="24"/>
          <w:szCs w:val="24"/>
        </w:rPr>
        <w:br/>
        <w:t xml:space="preserve">         </w:t>
      </w:r>
      <w:r>
        <w:rPr>
          <w:rFonts w:ascii="Times New Roman" w:hAnsi="Times New Roman"/>
          <w:sz w:val="24"/>
          <w:szCs w:val="24"/>
        </w:rPr>
        <w:t xml:space="preserve">  202</w:t>
      </w:r>
      <w:r w:rsidR="001C76BA">
        <w:rPr>
          <w:rFonts w:ascii="Times New Roman" w:hAnsi="Times New Roman"/>
          <w:sz w:val="24"/>
          <w:szCs w:val="24"/>
        </w:rPr>
        <w:t>1</w:t>
      </w:r>
      <w:r>
        <w:rPr>
          <w:rFonts w:ascii="Times New Roman" w:hAnsi="Times New Roman"/>
          <w:sz w:val="24"/>
          <w:szCs w:val="24"/>
        </w:rPr>
        <w:t>-202</w:t>
      </w:r>
      <w:r w:rsidR="001C76BA">
        <w:rPr>
          <w:rFonts w:ascii="Times New Roman" w:hAnsi="Times New Roman"/>
          <w:sz w:val="24"/>
          <w:szCs w:val="24"/>
        </w:rPr>
        <w:t>2</w:t>
      </w:r>
      <w:r w:rsidRPr="00DA696D">
        <w:rPr>
          <w:rFonts w:ascii="Times New Roman" w:hAnsi="Times New Roman"/>
          <w:sz w:val="24"/>
          <w:szCs w:val="24"/>
        </w:rPr>
        <w:t xml:space="preserve">, </w:t>
      </w:r>
    </w:p>
    <w:p w14:paraId="2D5B3A83" w14:textId="77777777" w:rsidR="001C76BA" w:rsidRPr="001C76BA" w:rsidRDefault="001C76BA" w:rsidP="001C76BA">
      <w:pPr>
        <w:pStyle w:val="Akapitzlist"/>
        <w:spacing w:after="0" w:line="240" w:lineRule="auto"/>
        <w:ind w:left="0"/>
        <w:jc w:val="both"/>
        <w:rPr>
          <w:rFonts w:ascii="Times New Roman" w:hAnsi="Times New Roman"/>
          <w:bCs/>
          <w:sz w:val="24"/>
          <w:szCs w:val="24"/>
        </w:rPr>
      </w:pPr>
      <w:r>
        <w:rPr>
          <w:rFonts w:ascii="Times New Roman" w:hAnsi="Times New Roman"/>
          <w:sz w:val="24"/>
          <w:szCs w:val="24"/>
        </w:rPr>
        <w:t>11.</w:t>
      </w:r>
      <w:r w:rsidRPr="001C76BA">
        <w:rPr>
          <w:rFonts w:ascii="Times New Roman" w:hAnsi="Times New Roman"/>
          <w:sz w:val="24"/>
          <w:szCs w:val="24"/>
        </w:rPr>
        <w:t xml:space="preserve">       </w:t>
      </w:r>
      <w:r w:rsidRPr="001C76BA">
        <w:rPr>
          <w:rFonts w:ascii="Times New Roman" w:hAnsi="Times New Roman"/>
          <w:bCs/>
          <w:sz w:val="24"/>
          <w:szCs w:val="24"/>
        </w:rPr>
        <w:t xml:space="preserve">Zamawiający wymaga zatrudnienia na podstawie umowy o pracę przez Wykonawcę lub  </w:t>
      </w:r>
    </w:p>
    <w:p w14:paraId="24447CBD" w14:textId="77777777" w:rsidR="001C76BA" w:rsidRPr="001C76BA" w:rsidRDefault="001C76BA" w:rsidP="001C76BA">
      <w:pPr>
        <w:pStyle w:val="Akapitzlist"/>
        <w:spacing w:after="0" w:line="240" w:lineRule="auto"/>
        <w:ind w:left="0"/>
        <w:jc w:val="both"/>
        <w:rPr>
          <w:rFonts w:ascii="Times New Roman" w:hAnsi="Times New Roman"/>
          <w:bCs/>
          <w:sz w:val="24"/>
          <w:szCs w:val="24"/>
        </w:rPr>
      </w:pPr>
      <w:r w:rsidRPr="001C76BA">
        <w:rPr>
          <w:rFonts w:ascii="Times New Roman" w:hAnsi="Times New Roman"/>
          <w:bCs/>
          <w:sz w:val="24"/>
          <w:szCs w:val="24"/>
        </w:rPr>
        <w:t xml:space="preserve">           podwykonawcę osób wykonujących wskazane poniżej czynności w trakcie realizacji     </w:t>
      </w:r>
    </w:p>
    <w:p w14:paraId="3FAEC702" w14:textId="77777777" w:rsidR="001C76BA" w:rsidRPr="001C76BA" w:rsidRDefault="001C76BA" w:rsidP="001C76BA">
      <w:pPr>
        <w:pStyle w:val="Akapitzlist"/>
        <w:spacing w:after="0" w:line="240" w:lineRule="auto"/>
        <w:ind w:left="0"/>
        <w:jc w:val="both"/>
        <w:rPr>
          <w:rFonts w:ascii="Times New Roman" w:hAnsi="Times New Roman"/>
          <w:bCs/>
          <w:sz w:val="24"/>
          <w:szCs w:val="24"/>
        </w:rPr>
      </w:pPr>
      <w:r w:rsidRPr="001C76BA">
        <w:rPr>
          <w:rFonts w:ascii="Times New Roman" w:hAnsi="Times New Roman"/>
          <w:bCs/>
          <w:sz w:val="24"/>
          <w:szCs w:val="24"/>
        </w:rPr>
        <w:t xml:space="preserve">           zamówienia, których wykonanie zawiera cechy stosunku pracy określone w art. 22 § ust.                                           </w:t>
      </w:r>
    </w:p>
    <w:p w14:paraId="1E1B5471" w14:textId="77777777" w:rsidR="001C76BA" w:rsidRPr="001C76BA" w:rsidRDefault="001C76BA" w:rsidP="001C76BA">
      <w:pPr>
        <w:pStyle w:val="Akapitzlist"/>
        <w:spacing w:after="0" w:line="240" w:lineRule="auto"/>
        <w:ind w:left="0"/>
        <w:jc w:val="both"/>
        <w:rPr>
          <w:rFonts w:ascii="Times New Roman" w:hAnsi="Times New Roman"/>
          <w:bCs/>
          <w:sz w:val="24"/>
          <w:szCs w:val="24"/>
        </w:rPr>
      </w:pPr>
      <w:r w:rsidRPr="001C76BA">
        <w:rPr>
          <w:rFonts w:ascii="Times New Roman" w:hAnsi="Times New Roman"/>
          <w:bCs/>
          <w:sz w:val="24"/>
          <w:szCs w:val="24"/>
        </w:rPr>
        <w:t xml:space="preserve">           1 ustawy z dnia 26 czerwca 1974r. – Kodeks pracy (t.j. - Dz. U. z 2019, poz. 1040 ze      </w:t>
      </w:r>
    </w:p>
    <w:p w14:paraId="57F06EC6" w14:textId="45BC8EE0" w:rsidR="001C76BA" w:rsidRPr="001C76BA" w:rsidRDefault="001C76BA" w:rsidP="001C76BA">
      <w:pPr>
        <w:pStyle w:val="Akapitzlist"/>
        <w:spacing w:after="0" w:line="240" w:lineRule="auto"/>
        <w:ind w:left="0"/>
        <w:jc w:val="both"/>
        <w:rPr>
          <w:rFonts w:ascii="Times New Roman" w:hAnsi="Times New Roman"/>
          <w:sz w:val="24"/>
          <w:szCs w:val="24"/>
        </w:rPr>
      </w:pPr>
      <w:r w:rsidRPr="001C76BA">
        <w:rPr>
          <w:rFonts w:ascii="Times New Roman" w:hAnsi="Times New Roman"/>
          <w:bCs/>
          <w:sz w:val="24"/>
          <w:szCs w:val="24"/>
        </w:rPr>
        <w:t xml:space="preserve">            zm.)</w:t>
      </w:r>
    </w:p>
    <w:p w14:paraId="3DD680A4" w14:textId="77777777" w:rsidR="001C76BA" w:rsidRPr="001C76BA" w:rsidRDefault="001C76BA" w:rsidP="0010161E">
      <w:pPr>
        <w:numPr>
          <w:ilvl w:val="1"/>
          <w:numId w:val="43"/>
        </w:numPr>
        <w:suppressAutoHyphens/>
        <w:ind w:left="1134" w:hanging="850"/>
        <w:jc w:val="both"/>
        <w:rPr>
          <w:rFonts w:ascii="Times New Roman" w:hAnsi="Times New Roman"/>
          <w:bCs/>
        </w:rPr>
      </w:pPr>
      <w:r w:rsidRPr="001C76BA">
        <w:rPr>
          <w:rFonts w:ascii="Times New Roman" w:hAnsi="Times New Roman"/>
          <w:bCs/>
        </w:rPr>
        <w:t>Rodzaje czynności niezbędnych do realizacji zamówienia do wykonania, dla których Zamawiający wymaga zatrudnienia na podstawie umowy o pracę przez Wykonawcę lub podwykonawcę osób wykonujących czynności w trakcie realizacji zamówienia:</w:t>
      </w:r>
    </w:p>
    <w:p w14:paraId="6911DDD4" w14:textId="77777777" w:rsidR="001C76BA" w:rsidRPr="001C76BA" w:rsidRDefault="001C76BA" w:rsidP="0010161E">
      <w:pPr>
        <w:numPr>
          <w:ilvl w:val="1"/>
          <w:numId w:val="42"/>
        </w:numPr>
        <w:suppressAutoHyphens/>
        <w:ind w:firstLine="424"/>
        <w:jc w:val="both"/>
        <w:rPr>
          <w:rFonts w:ascii="Times New Roman" w:hAnsi="Times New Roman"/>
          <w:bCs/>
        </w:rPr>
      </w:pPr>
      <w:r w:rsidRPr="001C76BA">
        <w:rPr>
          <w:rFonts w:ascii="Times New Roman" w:hAnsi="Times New Roman"/>
          <w:bCs/>
        </w:rPr>
        <w:t>usługa zimowego utrzymania dróg gminnych - miejskich z wykorzystaniem pługów,</w:t>
      </w:r>
    </w:p>
    <w:p w14:paraId="6D780E71" w14:textId="77777777" w:rsidR="001C76BA" w:rsidRPr="001C76BA" w:rsidRDefault="001C76BA" w:rsidP="0010161E">
      <w:pPr>
        <w:numPr>
          <w:ilvl w:val="1"/>
          <w:numId w:val="42"/>
        </w:numPr>
        <w:tabs>
          <w:tab w:val="clear" w:pos="710"/>
          <w:tab w:val="num" w:pos="1418"/>
        </w:tabs>
        <w:suppressAutoHyphens/>
        <w:ind w:left="1418" w:hanging="284"/>
        <w:jc w:val="both"/>
        <w:rPr>
          <w:rFonts w:ascii="Times New Roman" w:hAnsi="Times New Roman"/>
          <w:bCs/>
        </w:rPr>
      </w:pPr>
      <w:r w:rsidRPr="001C76BA">
        <w:rPr>
          <w:rFonts w:ascii="Times New Roman" w:hAnsi="Times New Roman"/>
          <w:bCs/>
        </w:rPr>
        <w:t>usługa związana z rozwożenie i zwiezieniem skrzyń oraz uzupełnianie skrzyń piaskiem,</w:t>
      </w:r>
    </w:p>
    <w:p w14:paraId="31CEEBA1" w14:textId="77777777" w:rsidR="001C76BA" w:rsidRPr="001C76BA" w:rsidRDefault="001C76BA" w:rsidP="0010161E">
      <w:pPr>
        <w:numPr>
          <w:ilvl w:val="1"/>
          <w:numId w:val="43"/>
        </w:numPr>
        <w:suppressAutoHyphens/>
        <w:ind w:left="1134" w:hanging="567"/>
        <w:jc w:val="both"/>
        <w:rPr>
          <w:rFonts w:ascii="Times New Roman" w:hAnsi="Times New Roman"/>
          <w:bCs/>
        </w:rPr>
      </w:pPr>
      <w:r w:rsidRPr="001C76BA">
        <w:rPr>
          <w:rFonts w:ascii="Times New Roman" w:hAnsi="Times New Roman"/>
          <w:bC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A324C96" w14:textId="77777777" w:rsidR="001C76BA" w:rsidRPr="001C76BA" w:rsidRDefault="001C76BA" w:rsidP="0010161E">
      <w:pPr>
        <w:numPr>
          <w:ilvl w:val="0"/>
          <w:numId w:val="44"/>
        </w:numPr>
        <w:suppressAutoHyphens/>
        <w:ind w:left="1418" w:hanging="284"/>
        <w:jc w:val="both"/>
        <w:rPr>
          <w:rFonts w:ascii="Times New Roman" w:hAnsi="Times New Roman"/>
          <w:bCs/>
        </w:rPr>
      </w:pPr>
      <w:r w:rsidRPr="001C76BA">
        <w:rPr>
          <w:rFonts w:ascii="Times New Roman" w:hAnsi="Times New Roman"/>
          <w:bCs/>
        </w:rPr>
        <w:t>żądania oświadczeń i dokumentów w zakresie potwierdzenia spełniania ww. wymogów i dokonywania ich oceny,</w:t>
      </w:r>
    </w:p>
    <w:p w14:paraId="26B1132D" w14:textId="77777777" w:rsidR="001C76BA" w:rsidRPr="001C76BA" w:rsidRDefault="001C76BA" w:rsidP="0010161E">
      <w:pPr>
        <w:numPr>
          <w:ilvl w:val="0"/>
          <w:numId w:val="44"/>
        </w:numPr>
        <w:suppressAutoHyphens/>
        <w:ind w:left="1418" w:hanging="284"/>
        <w:jc w:val="both"/>
        <w:rPr>
          <w:rFonts w:ascii="Times New Roman" w:hAnsi="Times New Roman"/>
          <w:bCs/>
        </w:rPr>
      </w:pPr>
      <w:r w:rsidRPr="001C76BA">
        <w:rPr>
          <w:rFonts w:ascii="Times New Roman" w:hAnsi="Times New Roman"/>
          <w:bCs/>
        </w:rPr>
        <w:t>żądania wyjaśnień w przypadku wątpliwości w zakresie potwierdzenia spełniania ww. wymogów,</w:t>
      </w:r>
    </w:p>
    <w:p w14:paraId="72396269" w14:textId="77777777" w:rsidR="001C76BA" w:rsidRPr="001C76BA" w:rsidRDefault="001C76BA" w:rsidP="0010161E">
      <w:pPr>
        <w:numPr>
          <w:ilvl w:val="0"/>
          <w:numId w:val="44"/>
        </w:numPr>
        <w:suppressAutoHyphens/>
        <w:ind w:left="1418" w:hanging="284"/>
        <w:jc w:val="both"/>
        <w:rPr>
          <w:rFonts w:ascii="Times New Roman" w:hAnsi="Times New Roman"/>
          <w:bCs/>
        </w:rPr>
      </w:pPr>
      <w:r w:rsidRPr="001C76BA">
        <w:rPr>
          <w:rFonts w:ascii="Times New Roman" w:hAnsi="Times New Roman"/>
          <w:bCs/>
        </w:rPr>
        <w:t>przeprowadzania kontroli na miejscu wykonywania świadczenia,</w:t>
      </w:r>
    </w:p>
    <w:p w14:paraId="1E8157C6" w14:textId="515BD3D9" w:rsidR="001C76BA" w:rsidRPr="001C76BA" w:rsidRDefault="001C76BA" w:rsidP="0010161E">
      <w:pPr>
        <w:numPr>
          <w:ilvl w:val="1"/>
          <w:numId w:val="43"/>
        </w:numPr>
        <w:suppressAutoHyphens/>
        <w:ind w:left="1134" w:hanging="567"/>
        <w:jc w:val="both"/>
        <w:rPr>
          <w:rFonts w:ascii="Times New Roman" w:hAnsi="Times New Roman"/>
          <w:bCs/>
        </w:rPr>
      </w:pPr>
      <w:r w:rsidRPr="001C76BA">
        <w:rPr>
          <w:rFonts w:ascii="Times New Roman" w:hAnsi="Times New Roman"/>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31103B2" w14:textId="4ADB16AE" w:rsidR="001C76BA" w:rsidRPr="001C76BA" w:rsidRDefault="001C76BA" w:rsidP="0010161E">
      <w:pPr>
        <w:numPr>
          <w:ilvl w:val="0"/>
          <w:numId w:val="45"/>
        </w:numPr>
        <w:suppressAutoHyphens/>
        <w:ind w:left="1418" w:hanging="284"/>
        <w:jc w:val="both"/>
        <w:rPr>
          <w:rFonts w:ascii="Times New Roman" w:hAnsi="Times New Roman"/>
          <w:bCs/>
        </w:rPr>
      </w:pPr>
      <w:r w:rsidRPr="001C76BA">
        <w:rPr>
          <w:rFonts w:ascii="Times New Roman" w:hAnsi="Times New Roman"/>
          <w:bC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1C76BA">
        <w:rPr>
          <w:rFonts w:ascii="Times New Roman" w:hAnsi="Times New Roman"/>
          <w:bCs/>
        </w:rPr>
        <w:lastRenderedPageBreak/>
        <w:t>nazwisk tych osób, rodzaju umowy o pracę i wymiaru etatu oraz podpis osoby uprawnionej do złożenia oświadczenia w imieniu wykonawcy lub podwykonawcy;</w:t>
      </w:r>
    </w:p>
    <w:p w14:paraId="1EC7A96B" w14:textId="77777777" w:rsidR="001C76BA" w:rsidRPr="001C76BA" w:rsidRDefault="001C76BA" w:rsidP="0010161E">
      <w:pPr>
        <w:numPr>
          <w:ilvl w:val="0"/>
          <w:numId w:val="45"/>
        </w:numPr>
        <w:suppressAutoHyphens/>
        <w:ind w:left="1418" w:hanging="284"/>
        <w:jc w:val="both"/>
        <w:rPr>
          <w:rFonts w:ascii="Times New Roman" w:hAnsi="Times New Roman"/>
          <w:bCs/>
        </w:rPr>
      </w:pPr>
      <w:r w:rsidRPr="001C76BA">
        <w:rPr>
          <w:rFonts w:ascii="Times New Roman" w:hAnsi="Times New Roman"/>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szczególności2 bez adresów, nr PESEL pracowników). Imię i nazwisko pracownika nie podlega anonimizacji. Informacje takie jak: data zawarcia umowy, rodzaj umowy o pracę i wymiar etatu powinny być możliwe do zidentyfikowania;</w:t>
      </w:r>
    </w:p>
    <w:p w14:paraId="6CBB3AF8" w14:textId="77777777" w:rsidR="001C76BA" w:rsidRPr="001C76BA" w:rsidRDefault="001C76BA" w:rsidP="0010161E">
      <w:pPr>
        <w:numPr>
          <w:ilvl w:val="0"/>
          <w:numId w:val="45"/>
        </w:numPr>
        <w:suppressAutoHyphens/>
        <w:ind w:left="1418" w:hanging="284"/>
        <w:jc w:val="both"/>
        <w:rPr>
          <w:rFonts w:ascii="Times New Roman" w:hAnsi="Times New Roman"/>
          <w:bCs/>
        </w:rPr>
      </w:pPr>
      <w:r w:rsidRPr="001C76BA">
        <w:rPr>
          <w:rFonts w:ascii="Times New Roman" w:hAnsi="Times New Roman"/>
          <w:bCs/>
        </w:rPr>
        <w:t xml:space="preserve">zaświadczenie właściwego oddziału ZUS, potwierdzające opłacanie przez wykonawcę lub podwykonawcę składek na ubezpieczenia społeczne i zdrowotne </w:t>
      </w:r>
      <w:r w:rsidRPr="001C76BA">
        <w:rPr>
          <w:rFonts w:ascii="Times New Roman" w:hAnsi="Times New Roman"/>
          <w:bCs/>
        </w:rPr>
        <w:br/>
        <w:t>z tytułu zatrudnienia na podstawie umów o pracę za ostatni okres rozliczeniowy;</w:t>
      </w:r>
    </w:p>
    <w:p w14:paraId="65D238C6" w14:textId="77777777" w:rsidR="001C76BA" w:rsidRPr="001C76BA" w:rsidRDefault="001C76BA" w:rsidP="0010161E">
      <w:pPr>
        <w:numPr>
          <w:ilvl w:val="0"/>
          <w:numId w:val="45"/>
        </w:numPr>
        <w:suppressAutoHyphens/>
        <w:ind w:left="1418" w:hanging="284"/>
        <w:jc w:val="both"/>
        <w:rPr>
          <w:rFonts w:ascii="Times New Roman" w:hAnsi="Times New Roman"/>
          <w:bCs/>
        </w:rPr>
      </w:pPr>
      <w:r w:rsidRPr="001C76BA">
        <w:rPr>
          <w:rFonts w:ascii="Times New Roman" w:hAnsi="Times New Roman"/>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4CD8E75C" w14:textId="77777777" w:rsidR="001C76BA" w:rsidRPr="001C76BA" w:rsidRDefault="001C76BA" w:rsidP="0010161E">
      <w:pPr>
        <w:numPr>
          <w:ilvl w:val="1"/>
          <w:numId w:val="43"/>
        </w:numPr>
        <w:suppressAutoHyphens/>
        <w:ind w:left="1134" w:hanging="567"/>
        <w:jc w:val="both"/>
        <w:rPr>
          <w:rFonts w:ascii="Times New Roman" w:hAnsi="Times New Roman"/>
          <w:bCs/>
        </w:rPr>
      </w:pPr>
      <w:r w:rsidRPr="001C76BA">
        <w:rPr>
          <w:rFonts w:ascii="Times New Roman" w:hAnsi="Times New Roman"/>
          <w:bCs/>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10 ust. 2 pkt 6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38308FAF" w14:textId="77777777" w:rsidR="001C76BA" w:rsidRPr="001C76BA" w:rsidRDefault="001C76BA" w:rsidP="0010161E">
      <w:pPr>
        <w:numPr>
          <w:ilvl w:val="1"/>
          <w:numId w:val="43"/>
        </w:numPr>
        <w:suppressAutoHyphens/>
        <w:ind w:left="1134" w:hanging="567"/>
        <w:jc w:val="both"/>
        <w:rPr>
          <w:rFonts w:ascii="Times New Roman" w:hAnsi="Times New Roman"/>
          <w:bCs/>
        </w:rPr>
      </w:pPr>
      <w:r w:rsidRPr="001C76BA">
        <w:rPr>
          <w:rFonts w:ascii="Times New Roman" w:hAnsi="Times New Roman"/>
          <w:bCs/>
        </w:rPr>
        <w:t>W przypadku uzasadnionych wątpliwości co do przestrzegania prawa pracy przez Wykonawcę lub podwykonawcę, Zamawiający może zwrócić się o przeprowadzenie kontroli przez Państwową Inspekcje Pracy.</w:t>
      </w:r>
    </w:p>
    <w:p w14:paraId="215B9B52" w14:textId="77777777" w:rsidR="001C76BA" w:rsidRPr="00DA696D" w:rsidRDefault="001C76BA" w:rsidP="00DA696D">
      <w:pPr>
        <w:pStyle w:val="Akapitzlist"/>
        <w:spacing w:after="0" w:line="240" w:lineRule="auto"/>
        <w:ind w:left="0"/>
        <w:jc w:val="both"/>
        <w:rPr>
          <w:rFonts w:ascii="Times New Roman" w:hAnsi="Times New Roman"/>
          <w:sz w:val="24"/>
          <w:szCs w:val="24"/>
        </w:rPr>
      </w:pPr>
    </w:p>
    <w:p w14:paraId="084C6FF8" w14:textId="77777777" w:rsidR="00DA696D" w:rsidRPr="00DA696D" w:rsidRDefault="00DA696D" w:rsidP="00DA696D">
      <w:pPr>
        <w:rPr>
          <w:rFonts w:ascii="Times New Roman" w:hAnsi="Times New Roman"/>
          <w:bCs/>
        </w:rPr>
      </w:pPr>
    </w:p>
    <w:p w14:paraId="7FB87F77" w14:textId="77777777" w:rsidR="007E1213" w:rsidRPr="002B6C3F" w:rsidRDefault="007E1213" w:rsidP="00C808DD">
      <w:pPr>
        <w:keepNext/>
        <w:numPr>
          <w:ilvl w:val="0"/>
          <w:numId w:val="7"/>
        </w:numPr>
        <w:shd w:val="clear" w:color="auto" w:fill="E6E6E6"/>
        <w:jc w:val="both"/>
        <w:outlineLvl w:val="0"/>
        <w:rPr>
          <w:rFonts w:ascii="Times New Roman" w:hAnsi="Times New Roman"/>
          <w:bCs/>
          <w:iCs/>
        </w:rPr>
      </w:pPr>
      <w:bookmarkStart w:id="4" w:name="_Toc154823344"/>
      <w:bookmarkStart w:id="5" w:name="_Toc161806944"/>
      <w:bookmarkStart w:id="6" w:name="_Toc191867072"/>
      <w:bookmarkStart w:id="7" w:name="_Toc48538970"/>
      <w:r w:rsidRPr="002B6C3F">
        <w:rPr>
          <w:rFonts w:ascii="Times New Roman" w:hAnsi="Times New Roman"/>
          <w:bCs/>
          <w:iCs/>
        </w:rPr>
        <w:t>Oferty częściowe</w:t>
      </w:r>
      <w:bookmarkEnd w:id="4"/>
      <w:bookmarkEnd w:id="5"/>
      <w:bookmarkEnd w:id="6"/>
      <w:bookmarkEnd w:id="7"/>
    </w:p>
    <w:p w14:paraId="63FEE241" w14:textId="77777777" w:rsidR="00130AB0" w:rsidRPr="002B6C3F" w:rsidRDefault="00130AB0" w:rsidP="00BD1BDC">
      <w:pPr>
        <w:ind w:left="360" w:hanging="360"/>
        <w:rPr>
          <w:rFonts w:ascii="Times New Roman" w:hAnsi="Times New Roman"/>
        </w:rPr>
      </w:pPr>
    </w:p>
    <w:p w14:paraId="443AB25A" w14:textId="1CEF8583" w:rsidR="00BD1BDC" w:rsidRPr="002B6C3F" w:rsidRDefault="00BD1BDC" w:rsidP="00BD1BDC">
      <w:pPr>
        <w:ind w:left="360" w:hanging="360"/>
        <w:rPr>
          <w:rFonts w:ascii="Times New Roman" w:hAnsi="Times New Roman"/>
        </w:rPr>
      </w:pPr>
      <w:r w:rsidRPr="002B6C3F">
        <w:rPr>
          <w:rFonts w:ascii="Times New Roman" w:hAnsi="Times New Roman"/>
        </w:rPr>
        <w:t xml:space="preserve">Zamawiający </w:t>
      </w:r>
      <w:r w:rsidR="00DA696D">
        <w:rPr>
          <w:rFonts w:ascii="Times New Roman" w:hAnsi="Times New Roman"/>
        </w:rPr>
        <w:t xml:space="preserve">nie </w:t>
      </w:r>
      <w:r w:rsidRPr="002B6C3F">
        <w:rPr>
          <w:rFonts w:ascii="Times New Roman" w:hAnsi="Times New Roman"/>
        </w:rPr>
        <w:t>dopusz</w:t>
      </w:r>
      <w:r w:rsidR="002C632D" w:rsidRPr="002B6C3F">
        <w:rPr>
          <w:rFonts w:ascii="Times New Roman" w:hAnsi="Times New Roman"/>
        </w:rPr>
        <w:t>cza składani</w:t>
      </w:r>
      <w:r w:rsidR="005B1FFE" w:rsidRPr="002B6C3F">
        <w:rPr>
          <w:rFonts w:ascii="Times New Roman" w:hAnsi="Times New Roman"/>
        </w:rPr>
        <w:t>e</w:t>
      </w:r>
      <w:r w:rsidR="002C632D" w:rsidRPr="002B6C3F">
        <w:rPr>
          <w:rFonts w:ascii="Times New Roman" w:hAnsi="Times New Roman"/>
        </w:rPr>
        <w:t xml:space="preserve"> ofert częściowych.</w:t>
      </w:r>
    </w:p>
    <w:p w14:paraId="623FA2FF" w14:textId="77777777" w:rsidR="00032D0B" w:rsidRPr="002B6C3F" w:rsidRDefault="00032D0B" w:rsidP="00DA696D">
      <w:pPr>
        <w:rPr>
          <w:rFonts w:ascii="Times New Roman" w:hAnsi="Times New Roman"/>
        </w:rPr>
      </w:pPr>
    </w:p>
    <w:p w14:paraId="3E5D03F4" w14:textId="77777777" w:rsidR="007E1213" w:rsidRPr="00241349" w:rsidRDefault="007E1213" w:rsidP="007E1213">
      <w:pPr>
        <w:ind w:left="360" w:hanging="360"/>
        <w:rPr>
          <w:rFonts w:ascii="Times New Roman" w:hAnsi="Times New Roman"/>
          <w:sz w:val="16"/>
          <w:szCs w:val="16"/>
        </w:rPr>
      </w:pPr>
    </w:p>
    <w:p w14:paraId="116D7006"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8" w:name="_Toc154823345"/>
      <w:bookmarkStart w:id="9" w:name="_Toc161806945"/>
      <w:bookmarkStart w:id="10" w:name="_Toc191867073"/>
      <w:bookmarkStart w:id="11" w:name="_Toc48538971"/>
      <w:r w:rsidRPr="002B6C3F">
        <w:rPr>
          <w:rFonts w:ascii="Times New Roman" w:hAnsi="Times New Roman"/>
          <w:bCs/>
          <w:iCs/>
        </w:rPr>
        <w:t>Oferty wariantowe</w:t>
      </w:r>
      <w:bookmarkEnd w:id="8"/>
      <w:bookmarkEnd w:id="9"/>
      <w:bookmarkEnd w:id="10"/>
      <w:bookmarkEnd w:id="11"/>
    </w:p>
    <w:p w14:paraId="2E6F5B7D" w14:textId="77777777" w:rsidR="00130AB0" w:rsidRPr="002B6C3F" w:rsidRDefault="00130AB0" w:rsidP="007E1213">
      <w:pPr>
        <w:jc w:val="both"/>
        <w:rPr>
          <w:rFonts w:ascii="Times New Roman" w:hAnsi="Times New Roman"/>
        </w:rPr>
      </w:pPr>
    </w:p>
    <w:p w14:paraId="0115A4ED" w14:textId="77777777" w:rsidR="007E1213" w:rsidRPr="002B6C3F" w:rsidRDefault="007E1213" w:rsidP="007E1213">
      <w:pPr>
        <w:jc w:val="both"/>
        <w:rPr>
          <w:rFonts w:ascii="Times New Roman" w:hAnsi="Times New Roman"/>
        </w:rPr>
      </w:pPr>
      <w:r w:rsidRPr="002B6C3F">
        <w:rPr>
          <w:rFonts w:ascii="Times New Roman" w:hAnsi="Times New Roman"/>
        </w:rPr>
        <w:t xml:space="preserve">Zamawiający nie dopuszcza składania ofert wariantowych. </w:t>
      </w:r>
    </w:p>
    <w:p w14:paraId="3664DBC2" w14:textId="77777777" w:rsidR="007E1213" w:rsidRPr="002B6C3F" w:rsidRDefault="007E1213" w:rsidP="007E1213">
      <w:pPr>
        <w:jc w:val="both"/>
        <w:rPr>
          <w:rFonts w:ascii="Times New Roman" w:hAnsi="Times New Roman"/>
        </w:rPr>
      </w:pPr>
    </w:p>
    <w:p w14:paraId="564F7C24"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12" w:name="_Toc137824133"/>
      <w:bookmarkStart w:id="13" w:name="_Toc154823346"/>
      <w:bookmarkStart w:id="14" w:name="_Toc161806946"/>
      <w:bookmarkStart w:id="15" w:name="_Toc191867074"/>
      <w:bookmarkStart w:id="16" w:name="_Toc48538972"/>
      <w:r w:rsidRPr="002B6C3F">
        <w:rPr>
          <w:rFonts w:ascii="Times New Roman" w:hAnsi="Times New Roman"/>
          <w:bCs/>
          <w:iCs/>
        </w:rPr>
        <w:t>Termin wykonania zamówienia</w:t>
      </w:r>
      <w:bookmarkEnd w:id="12"/>
      <w:bookmarkEnd w:id="13"/>
      <w:bookmarkEnd w:id="14"/>
      <w:bookmarkEnd w:id="15"/>
      <w:bookmarkEnd w:id="16"/>
    </w:p>
    <w:p w14:paraId="425A4E24" w14:textId="77777777" w:rsidR="00130AB0" w:rsidRPr="002B6C3F" w:rsidRDefault="00130AB0" w:rsidP="00AE30E4">
      <w:pPr>
        <w:jc w:val="both"/>
        <w:rPr>
          <w:rFonts w:ascii="Times New Roman" w:hAnsi="Times New Roman"/>
          <w:bCs/>
        </w:rPr>
      </w:pPr>
    </w:p>
    <w:p w14:paraId="7409952D" w14:textId="77777777" w:rsidR="00DA696D" w:rsidRPr="00DA696D" w:rsidRDefault="00DA696D" w:rsidP="00DA696D">
      <w:pPr>
        <w:jc w:val="both"/>
        <w:rPr>
          <w:rFonts w:ascii="Times New Roman" w:hAnsi="Times New Roman"/>
        </w:rPr>
      </w:pPr>
      <w:r w:rsidRPr="00DA696D">
        <w:rPr>
          <w:rFonts w:ascii="Times New Roman" w:hAnsi="Times New Roman"/>
        </w:rPr>
        <w:t xml:space="preserve">Wymagany termin zakończenia realizacji zamówienia: </w:t>
      </w:r>
    </w:p>
    <w:p w14:paraId="7A644720" w14:textId="067FDA09" w:rsidR="00DA696D" w:rsidRPr="00DA696D" w:rsidRDefault="00DA696D" w:rsidP="00DA696D">
      <w:pPr>
        <w:jc w:val="both"/>
        <w:rPr>
          <w:rFonts w:ascii="Times New Roman" w:hAnsi="Times New Roman"/>
        </w:rPr>
      </w:pPr>
      <w:r w:rsidRPr="00DA696D">
        <w:rPr>
          <w:rFonts w:ascii="Times New Roman" w:hAnsi="Times New Roman"/>
        </w:rPr>
        <w:t>Zamówienie zrealizowane będzie od dnia podpisania umowy do dnia 30.04.202</w:t>
      </w:r>
      <w:r>
        <w:rPr>
          <w:rFonts w:ascii="Times New Roman" w:hAnsi="Times New Roman"/>
        </w:rPr>
        <w:t>2</w:t>
      </w:r>
      <w:r w:rsidRPr="00DA696D">
        <w:rPr>
          <w:rFonts w:ascii="Times New Roman" w:hAnsi="Times New Roman"/>
        </w:rPr>
        <w:t>r.</w:t>
      </w:r>
    </w:p>
    <w:p w14:paraId="4F6D17AE" w14:textId="77777777" w:rsidR="00DA696D" w:rsidRPr="00241349" w:rsidRDefault="00DA696D" w:rsidP="00DA696D">
      <w:pPr>
        <w:tabs>
          <w:tab w:val="left" w:pos="567"/>
        </w:tabs>
        <w:jc w:val="both"/>
        <w:rPr>
          <w:rFonts w:ascii="Times New Roman" w:hAnsi="Times New Roman"/>
          <w:bCs/>
          <w:sz w:val="32"/>
          <w:szCs w:val="32"/>
        </w:rPr>
      </w:pPr>
    </w:p>
    <w:p w14:paraId="3925B729"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17" w:name="_Toc137824131"/>
      <w:bookmarkStart w:id="18" w:name="_Toc154823347"/>
      <w:bookmarkStart w:id="19" w:name="_Toc161806947"/>
      <w:bookmarkStart w:id="20" w:name="_Toc191867075"/>
      <w:bookmarkStart w:id="21" w:name="_Toc48538973"/>
      <w:r w:rsidRPr="002B6C3F">
        <w:rPr>
          <w:rFonts w:ascii="Times New Roman" w:hAnsi="Times New Roman"/>
          <w:bCs/>
          <w:iCs/>
        </w:rPr>
        <w:t>Informacja o podwykonawcach</w:t>
      </w:r>
      <w:bookmarkEnd w:id="17"/>
      <w:bookmarkEnd w:id="18"/>
      <w:bookmarkEnd w:id="19"/>
      <w:bookmarkEnd w:id="20"/>
      <w:bookmarkEnd w:id="21"/>
    </w:p>
    <w:p w14:paraId="76F063ED" w14:textId="77777777" w:rsidR="00E778B1" w:rsidRPr="002B6C3F" w:rsidRDefault="00E778B1" w:rsidP="00E778B1">
      <w:pPr>
        <w:widowControl w:val="0"/>
        <w:suppressAutoHyphens/>
        <w:ind w:left="360"/>
        <w:contextualSpacing/>
        <w:jc w:val="both"/>
        <w:rPr>
          <w:rFonts w:ascii="Times New Roman" w:eastAsia="Calibri" w:hAnsi="Times New Roman"/>
          <w:lang w:eastAsia="en-US"/>
        </w:rPr>
      </w:pPr>
    </w:p>
    <w:p w14:paraId="486F2CD9" w14:textId="77777777" w:rsidR="00DA696D" w:rsidRPr="00DA696D" w:rsidRDefault="00DA696D" w:rsidP="00DA696D">
      <w:pPr>
        <w:pStyle w:val="Akapitzlist"/>
        <w:widowControl w:val="0"/>
        <w:suppressAutoHyphens/>
        <w:spacing w:after="0" w:line="240" w:lineRule="auto"/>
        <w:ind w:left="0"/>
        <w:jc w:val="both"/>
        <w:rPr>
          <w:rFonts w:ascii="Times New Roman" w:hAnsi="Times New Roman"/>
          <w:sz w:val="24"/>
          <w:szCs w:val="24"/>
        </w:rPr>
      </w:pPr>
      <w:r w:rsidRPr="00DA696D">
        <w:rPr>
          <w:rFonts w:ascii="Times New Roman" w:hAnsi="Times New Roman"/>
          <w:sz w:val="24"/>
          <w:szCs w:val="24"/>
        </w:rPr>
        <w:t>Zamawiający dopuszcza wykonanie przedmiotu zamówienia przy udziale Podwykonawców.</w:t>
      </w:r>
    </w:p>
    <w:p w14:paraId="6C186828" w14:textId="77777777" w:rsidR="00DA696D" w:rsidRPr="00DA696D" w:rsidRDefault="00DA696D" w:rsidP="00DA696D">
      <w:pPr>
        <w:pStyle w:val="Akapitzlist"/>
        <w:widowControl w:val="0"/>
        <w:suppressAutoHyphens/>
        <w:spacing w:after="0" w:line="240" w:lineRule="auto"/>
        <w:ind w:left="0"/>
        <w:jc w:val="both"/>
        <w:rPr>
          <w:rFonts w:ascii="Times New Roman" w:hAnsi="Times New Roman"/>
          <w:sz w:val="24"/>
          <w:szCs w:val="24"/>
        </w:rPr>
      </w:pPr>
      <w:r w:rsidRPr="00DA696D">
        <w:rPr>
          <w:rFonts w:ascii="Times New Roman" w:hAnsi="Times New Roman"/>
          <w:sz w:val="24"/>
          <w:szCs w:val="24"/>
        </w:rPr>
        <w:t>Jeżeli Wykonawca zamierza część usługi zlecić Podwykonawcy lub Podwykonawcom, zobowiązany jest wskazać w ofercie część przedmiotu zamówienia, której wykonanie zamierza powierzyć Podwykonawcom oraz nazwy Podwykonawców.</w:t>
      </w:r>
    </w:p>
    <w:p w14:paraId="7F60B2E0" w14:textId="7B2939C0" w:rsidR="00DA696D" w:rsidRPr="00DA696D" w:rsidRDefault="00DA696D" w:rsidP="00DA696D">
      <w:pPr>
        <w:pStyle w:val="Akapitzlist"/>
        <w:widowControl w:val="0"/>
        <w:suppressAutoHyphens/>
        <w:spacing w:after="0" w:line="240" w:lineRule="auto"/>
        <w:ind w:left="0"/>
        <w:jc w:val="both"/>
        <w:rPr>
          <w:rFonts w:ascii="Times New Roman" w:hAnsi="Times New Roman"/>
          <w:sz w:val="24"/>
          <w:szCs w:val="24"/>
        </w:rPr>
      </w:pPr>
      <w:r w:rsidRPr="00DA696D">
        <w:rPr>
          <w:rFonts w:ascii="Times New Roman" w:hAnsi="Times New Roman"/>
          <w:sz w:val="24"/>
          <w:szCs w:val="24"/>
        </w:rPr>
        <w:t xml:space="preserve">Informacje o podwykonawstwie należy przedstawić także w formie </w:t>
      </w:r>
      <w:r w:rsidRPr="002C7249">
        <w:rPr>
          <w:rFonts w:ascii="Times New Roman" w:hAnsi="Times New Roman"/>
          <w:b/>
          <w:sz w:val="24"/>
          <w:szCs w:val="24"/>
        </w:rPr>
        <w:t xml:space="preserve">Załącznik nr </w:t>
      </w:r>
      <w:r w:rsidR="002C7249" w:rsidRPr="002C7249">
        <w:rPr>
          <w:rFonts w:ascii="Times New Roman" w:hAnsi="Times New Roman"/>
          <w:b/>
          <w:sz w:val="24"/>
          <w:szCs w:val="24"/>
        </w:rPr>
        <w:t>5</w:t>
      </w:r>
      <w:r w:rsidRPr="002C7249">
        <w:rPr>
          <w:rFonts w:ascii="Times New Roman" w:hAnsi="Times New Roman"/>
          <w:sz w:val="24"/>
          <w:szCs w:val="24"/>
        </w:rPr>
        <w:t xml:space="preserve"> </w:t>
      </w:r>
      <w:r w:rsidRPr="00DA696D">
        <w:rPr>
          <w:rFonts w:ascii="Times New Roman" w:hAnsi="Times New Roman"/>
          <w:sz w:val="24"/>
          <w:szCs w:val="24"/>
        </w:rPr>
        <w:t xml:space="preserve">do SIWZ – Oświadczenie o podwykonawstwie. </w:t>
      </w:r>
    </w:p>
    <w:p w14:paraId="3BBB2E64" w14:textId="77777777" w:rsidR="00DA696D" w:rsidRPr="00DA696D" w:rsidRDefault="00DA696D" w:rsidP="00DA696D">
      <w:pPr>
        <w:pStyle w:val="Akapitzlist"/>
        <w:widowControl w:val="0"/>
        <w:suppressAutoHyphens/>
        <w:spacing w:after="0" w:line="240" w:lineRule="auto"/>
        <w:ind w:left="0"/>
        <w:jc w:val="both"/>
        <w:rPr>
          <w:rFonts w:ascii="Times New Roman" w:hAnsi="Times New Roman"/>
          <w:sz w:val="24"/>
          <w:szCs w:val="24"/>
        </w:rPr>
      </w:pPr>
      <w:r w:rsidRPr="00DA696D">
        <w:rPr>
          <w:rFonts w:ascii="Times New Roman" w:hAnsi="Times New Roman"/>
          <w:sz w:val="24"/>
          <w:szCs w:val="24"/>
        </w:rPr>
        <w:t>Wykonawca jest odpowiedzialny za działania, uchybienia lub zaniedbania Podwykonawców i ich pracowników w takim samym stopniu jakby to były działania, uchybienia lub zaniedbania jego własnych pracowników.</w:t>
      </w:r>
    </w:p>
    <w:p w14:paraId="16EF8547" w14:textId="77777777" w:rsidR="00DA696D" w:rsidRPr="00DA696D" w:rsidRDefault="00DA696D" w:rsidP="00DA696D">
      <w:pPr>
        <w:pStyle w:val="Akapitzlist"/>
        <w:widowControl w:val="0"/>
        <w:suppressAutoHyphens/>
        <w:spacing w:after="0" w:line="240" w:lineRule="auto"/>
        <w:ind w:left="0"/>
        <w:jc w:val="both"/>
        <w:rPr>
          <w:rFonts w:ascii="Times New Roman" w:hAnsi="Times New Roman"/>
          <w:sz w:val="24"/>
          <w:szCs w:val="24"/>
        </w:rPr>
      </w:pPr>
      <w:r w:rsidRPr="00DA696D">
        <w:rPr>
          <w:rFonts w:ascii="Times New Roman" w:hAnsi="Times New Roman"/>
          <w:sz w:val="24"/>
          <w:szCs w:val="24"/>
        </w:rPr>
        <w:t>Wykonawca, który zamierza powierzyć wykonanie części zamówienia podwykonawcom, w celu wykazania braku istnienia wobec nich podstaw wykluczenia udziału w postępowaniu zawrze informacje o podwykonawcach w oświadczeniu z art. 25 a ust. 1 pzp.</w:t>
      </w:r>
    </w:p>
    <w:p w14:paraId="53A2B54D" w14:textId="77777777" w:rsidR="00DA696D" w:rsidRPr="008733A4" w:rsidRDefault="00DA696D" w:rsidP="008733A4">
      <w:pPr>
        <w:widowControl w:val="0"/>
        <w:suppressAutoHyphens/>
        <w:jc w:val="both"/>
        <w:rPr>
          <w:rFonts w:ascii="Times New Roman" w:hAnsi="Times New Roman"/>
        </w:rPr>
      </w:pPr>
    </w:p>
    <w:p w14:paraId="6E323136"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22" w:name="_Toc161806948"/>
      <w:bookmarkStart w:id="23" w:name="_Toc191867076"/>
      <w:bookmarkStart w:id="24" w:name="_Toc48538974"/>
      <w:r w:rsidRPr="002B6C3F">
        <w:rPr>
          <w:rFonts w:ascii="Times New Roman" w:hAnsi="Times New Roman"/>
          <w:bCs/>
          <w:iCs/>
        </w:rPr>
        <w:t>Wykonawcy wspólnie ubiegający się o zamówienie</w:t>
      </w:r>
      <w:bookmarkEnd w:id="22"/>
      <w:bookmarkEnd w:id="23"/>
      <w:bookmarkEnd w:id="24"/>
    </w:p>
    <w:p w14:paraId="1696CE92" w14:textId="77777777" w:rsidR="00E778B1" w:rsidRPr="002B6C3F" w:rsidRDefault="00E778B1" w:rsidP="00E778B1">
      <w:pPr>
        <w:ind w:left="1070" w:right="57"/>
        <w:jc w:val="both"/>
        <w:rPr>
          <w:rFonts w:ascii="Times New Roman" w:hAnsi="Times New Roman"/>
          <w:bCs/>
        </w:rPr>
      </w:pPr>
    </w:p>
    <w:p w14:paraId="327F6486" w14:textId="77777777" w:rsidR="00E778B1" w:rsidRPr="002B6C3F" w:rsidRDefault="00E778B1" w:rsidP="00C808DD">
      <w:pPr>
        <w:numPr>
          <w:ilvl w:val="0"/>
          <w:numId w:val="3"/>
        </w:numPr>
        <w:tabs>
          <w:tab w:val="clear" w:pos="1070"/>
          <w:tab w:val="num" w:pos="426"/>
        </w:tabs>
        <w:ind w:left="426" w:right="57" w:hanging="426"/>
        <w:jc w:val="both"/>
        <w:rPr>
          <w:rFonts w:ascii="Times New Roman" w:hAnsi="Times New Roman"/>
          <w:bCs/>
        </w:rPr>
      </w:pPr>
      <w:r w:rsidRPr="002B6C3F">
        <w:rPr>
          <w:rFonts w:ascii="Times New Roman" w:hAnsi="Times New Roman"/>
          <w:bCs/>
        </w:rPr>
        <w:t>Wykonawcy wspólnie ubiegający się o zamówienie:</w:t>
      </w:r>
    </w:p>
    <w:p w14:paraId="5C4025F8" w14:textId="77777777" w:rsidR="00E778B1" w:rsidRPr="002B6C3F" w:rsidRDefault="00E778B1" w:rsidP="00C808DD">
      <w:pPr>
        <w:numPr>
          <w:ilvl w:val="1"/>
          <w:numId w:val="3"/>
        </w:numPr>
        <w:tabs>
          <w:tab w:val="clear" w:pos="1970"/>
          <w:tab w:val="num" w:pos="851"/>
        </w:tabs>
        <w:ind w:left="851" w:right="57" w:hanging="425"/>
        <w:jc w:val="both"/>
        <w:rPr>
          <w:rFonts w:ascii="Times New Roman" w:hAnsi="Times New Roman"/>
          <w:bCs/>
        </w:rPr>
      </w:pPr>
      <w:r w:rsidRPr="002B6C3F">
        <w:rPr>
          <w:rFonts w:ascii="Times New Roman" w:hAnsi="Times New Roman"/>
          <w:bCs/>
        </w:rPr>
        <w:t>ponoszą solidarną odpowiedzialność za niewykonanie lub nienależyte wykonanie zobowiązania;</w:t>
      </w:r>
    </w:p>
    <w:p w14:paraId="23FD8B43" w14:textId="77777777" w:rsidR="00E778B1" w:rsidRPr="002B6C3F" w:rsidRDefault="00E778B1" w:rsidP="00C808DD">
      <w:pPr>
        <w:numPr>
          <w:ilvl w:val="1"/>
          <w:numId w:val="3"/>
        </w:numPr>
        <w:tabs>
          <w:tab w:val="clear" w:pos="1970"/>
          <w:tab w:val="num" w:pos="851"/>
        </w:tabs>
        <w:ind w:left="851" w:right="57" w:hanging="425"/>
        <w:jc w:val="both"/>
        <w:rPr>
          <w:rFonts w:ascii="Times New Roman" w:hAnsi="Times New Roman"/>
          <w:bCs/>
        </w:rPr>
      </w:pPr>
      <w:r w:rsidRPr="002B6C3F">
        <w:rPr>
          <w:rFonts w:ascii="Times New Roman" w:hAnsi="Times New Roman"/>
          <w:bCs/>
        </w:rPr>
        <w:t xml:space="preserve">muszą ustanowić Pełnomocnika Wykonawców występujących wspólnie </w:t>
      </w:r>
      <w:r w:rsidRPr="002B6C3F">
        <w:rPr>
          <w:rFonts w:ascii="Times New Roman" w:hAnsi="Times New Roman"/>
          <w:bCs/>
        </w:rPr>
        <w:b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50D45FF5" w14:textId="77777777" w:rsidR="00E778B1" w:rsidRPr="002B6C3F" w:rsidRDefault="00E778B1" w:rsidP="00C808DD">
      <w:pPr>
        <w:numPr>
          <w:ilvl w:val="1"/>
          <w:numId w:val="3"/>
        </w:numPr>
        <w:tabs>
          <w:tab w:val="clear" w:pos="1970"/>
          <w:tab w:val="num" w:pos="851"/>
        </w:tabs>
        <w:ind w:left="851" w:right="57" w:hanging="425"/>
        <w:jc w:val="both"/>
        <w:rPr>
          <w:rFonts w:ascii="Times New Roman" w:hAnsi="Times New Roman"/>
          <w:bCs/>
        </w:rPr>
      </w:pPr>
      <w:r w:rsidRPr="002B6C3F">
        <w:rPr>
          <w:rFonts w:ascii="Times New Roman" w:hAnsi="Times New Roman"/>
          <w:bCs/>
        </w:rPr>
        <w:t>pełnomocnictwo (oryginał lub kserokopia potwierdzona przez notariusza) musi jednocześnie wynikać z umowy lub z innej czynności prawnej, mieć formę pisemną, fakt ustanowienia Pełnomocnika musi wynikać z załączonych do oferty dokumentów, wszelka korespondencja prowadzona będzie z Pełnomocnikiem;</w:t>
      </w:r>
    </w:p>
    <w:p w14:paraId="7E7212F1" w14:textId="77777777" w:rsidR="00E778B1" w:rsidRPr="002B6C3F" w:rsidRDefault="00E778B1" w:rsidP="00C808DD">
      <w:pPr>
        <w:numPr>
          <w:ilvl w:val="1"/>
          <w:numId w:val="3"/>
        </w:numPr>
        <w:tabs>
          <w:tab w:val="clear" w:pos="1970"/>
          <w:tab w:val="num" w:pos="851"/>
        </w:tabs>
        <w:ind w:left="851" w:right="57" w:hanging="425"/>
        <w:jc w:val="both"/>
        <w:rPr>
          <w:rFonts w:ascii="Times New Roman" w:hAnsi="Times New Roman"/>
          <w:bCs/>
        </w:rPr>
      </w:pPr>
      <w:r w:rsidRPr="002B6C3F">
        <w:rPr>
          <w:rFonts w:ascii="Times New Roman" w:hAnsi="Times New Roman"/>
          <w:bCs/>
        </w:rPr>
        <w:t>przed zawarciem umowy o niniejsze zamówienie publiczne, jeżeli oferta konsorcjum zostanie wybrana jako najkorzystniejsza, Zamawiający może wezwać do przedstawienia umowy regulującej współpracę tych Wykonawców.</w:t>
      </w:r>
    </w:p>
    <w:p w14:paraId="794D98B0" w14:textId="77777777" w:rsidR="00E778B1" w:rsidRPr="002B6C3F" w:rsidRDefault="00E778B1" w:rsidP="00E778B1">
      <w:pPr>
        <w:ind w:right="57"/>
        <w:jc w:val="both"/>
        <w:rPr>
          <w:rFonts w:ascii="Times New Roman" w:hAnsi="Times New Roman"/>
          <w:bCs/>
        </w:rPr>
      </w:pPr>
    </w:p>
    <w:p w14:paraId="30E7A2EE" w14:textId="77777777" w:rsidR="00E778B1" w:rsidRPr="002B6C3F" w:rsidRDefault="00E778B1" w:rsidP="00C808DD">
      <w:pPr>
        <w:numPr>
          <w:ilvl w:val="0"/>
          <w:numId w:val="3"/>
        </w:numPr>
        <w:tabs>
          <w:tab w:val="clear" w:pos="1070"/>
          <w:tab w:val="num" w:pos="426"/>
        </w:tabs>
        <w:ind w:left="426" w:right="57" w:hanging="426"/>
        <w:jc w:val="both"/>
        <w:rPr>
          <w:rFonts w:ascii="Times New Roman" w:hAnsi="Times New Roman"/>
          <w:bCs/>
        </w:rPr>
      </w:pPr>
      <w:r w:rsidRPr="002B6C3F">
        <w:rPr>
          <w:rFonts w:ascii="Times New Roman" w:hAnsi="Times New Roman"/>
          <w:bCs/>
        </w:rPr>
        <w:t>Oferta wspólna, składana przez dwóch lub więcej Wykonawców powinna spełniać następujące wymagania:</w:t>
      </w:r>
    </w:p>
    <w:p w14:paraId="41625C34" w14:textId="77777777" w:rsidR="00E778B1" w:rsidRPr="002B6C3F" w:rsidRDefault="00E778B1" w:rsidP="00C808DD">
      <w:pPr>
        <w:numPr>
          <w:ilvl w:val="0"/>
          <w:numId w:val="4"/>
        </w:numPr>
        <w:tabs>
          <w:tab w:val="clear" w:pos="900"/>
          <w:tab w:val="num" w:pos="851"/>
        </w:tabs>
        <w:ind w:left="851" w:hanging="425"/>
        <w:jc w:val="both"/>
        <w:rPr>
          <w:rFonts w:ascii="Times New Roman" w:hAnsi="Times New Roman"/>
        </w:rPr>
      </w:pPr>
      <w:r w:rsidRPr="002B6C3F">
        <w:rPr>
          <w:rFonts w:ascii="Times New Roman" w:hAnsi="Times New Roman"/>
        </w:rPr>
        <w:t>musi być zgodna z postanowieniami SIWZ;</w:t>
      </w:r>
    </w:p>
    <w:p w14:paraId="75780543" w14:textId="77777777" w:rsidR="00E778B1" w:rsidRPr="002B6C3F" w:rsidRDefault="00E778B1" w:rsidP="00C808DD">
      <w:pPr>
        <w:numPr>
          <w:ilvl w:val="0"/>
          <w:numId w:val="4"/>
        </w:numPr>
        <w:tabs>
          <w:tab w:val="clear" w:pos="900"/>
          <w:tab w:val="num" w:pos="851"/>
        </w:tabs>
        <w:ind w:left="851" w:hanging="425"/>
        <w:jc w:val="both"/>
        <w:rPr>
          <w:rFonts w:ascii="Times New Roman" w:hAnsi="Times New Roman"/>
        </w:rPr>
      </w:pPr>
      <w:r w:rsidRPr="002B6C3F">
        <w:rPr>
          <w:rFonts w:ascii="Times New Roman" w:hAnsi="Times New Roman"/>
        </w:rPr>
        <w:t>sposób składania oświadczeń i dokumentów w przypadku składania oferty wspólnej:</w:t>
      </w:r>
    </w:p>
    <w:p w14:paraId="186EDB65" w14:textId="77777777" w:rsidR="00E778B1" w:rsidRPr="002B6C3F" w:rsidRDefault="00E778B1" w:rsidP="00C808DD">
      <w:pPr>
        <w:numPr>
          <w:ilvl w:val="0"/>
          <w:numId w:val="5"/>
        </w:numPr>
        <w:tabs>
          <w:tab w:val="clear" w:pos="1440"/>
          <w:tab w:val="num" w:pos="1276"/>
        </w:tabs>
        <w:ind w:left="1276" w:hanging="425"/>
        <w:jc w:val="both"/>
        <w:rPr>
          <w:rFonts w:ascii="Times New Roman" w:hAnsi="Times New Roman"/>
        </w:rPr>
      </w:pPr>
      <w:r w:rsidRPr="002B6C3F">
        <w:rPr>
          <w:rFonts w:ascii="Times New Roman" w:hAnsi="Times New Roman"/>
        </w:rPr>
        <w:t>dokumenty wspólne, takie jak:</w:t>
      </w:r>
    </w:p>
    <w:p w14:paraId="6FE37580" w14:textId="77777777" w:rsidR="00E778B1" w:rsidRDefault="00E778B1" w:rsidP="00C808DD">
      <w:pPr>
        <w:numPr>
          <w:ilvl w:val="1"/>
          <w:numId w:val="20"/>
        </w:numPr>
        <w:tabs>
          <w:tab w:val="clear" w:pos="1800"/>
          <w:tab w:val="num" w:pos="1560"/>
        </w:tabs>
        <w:ind w:left="1560" w:hanging="284"/>
        <w:jc w:val="both"/>
        <w:rPr>
          <w:rFonts w:ascii="Times New Roman" w:hAnsi="Times New Roman"/>
        </w:rPr>
      </w:pPr>
      <w:r w:rsidRPr="002B6C3F">
        <w:rPr>
          <w:rFonts w:ascii="Times New Roman" w:hAnsi="Times New Roman"/>
        </w:rPr>
        <w:t xml:space="preserve">oferta </w:t>
      </w:r>
      <w:r w:rsidRPr="00144D81">
        <w:rPr>
          <w:rFonts w:ascii="Times New Roman" w:hAnsi="Times New Roman"/>
          <w:b/>
          <w:i/>
        </w:rPr>
        <w:t xml:space="preserve">(Zał. nr </w:t>
      </w:r>
      <w:r w:rsidR="002B6C3F" w:rsidRPr="00144D81">
        <w:rPr>
          <w:rFonts w:ascii="Times New Roman" w:hAnsi="Times New Roman"/>
          <w:b/>
          <w:i/>
        </w:rPr>
        <w:t>1</w:t>
      </w:r>
      <w:r w:rsidRPr="002B6C3F">
        <w:rPr>
          <w:rFonts w:ascii="Times New Roman" w:hAnsi="Times New Roman"/>
        </w:rPr>
        <w:t xml:space="preserve"> do SIWZ)</w:t>
      </w:r>
    </w:p>
    <w:p w14:paraId="041F981B" w14:textId="4576806D" w:rsidR="00D53E6C" w:rsidRDefault="00D53E6C" w:rsidP="00C808DD">
      <w:pPr>
        <w:numPr>
          <w:ilvl w:val="1"/>
          <w:numId w:val="20"/>
        </w:numPr>
        <w:tabs>
          <w:tab w:val="clear" w:pos="1800"/>
          <w:tab w:val="num" w:pos="1560"/>
        </w:tabs>
        <w:ind w:left="1560" w:hanging="284"/>
        <w:jc w:val="both"/>
        <w:rPr>
          <w:rFonts w:ascii="Times New Roman" w:hAnsi="Times New Roman"/>
        </w:rPr>
      </w:pPr>
      <w:r>
        <w:rPr>
          <w:rFonts w:ascii="Times New Roman" w:hAnsi="Times New Roman"/>
        </w:rPr>
        <w:t>wykaz usług (</w:t>
      </w:r>
      <w:r w:rsidRPr="00144D81">
        <w:rPr>
          <w:rFonts w:ascii="Times New Roman" w:hAnsi="Times New Roman"/>
          <w:b/>
          <w:i/>
        </w:rPr>
        <w:t xml:space="preserve">Zał. nr </w:t>
      </w:r>
      <w:r w:rsidR="001F08D7">
        <w:rPr>
          <w:rFonts w:ascii="Times New Roman" w:hAnsi="Times New Roman"/>
          <w:b/>
          <w:i/>
        </w:rPr>
        <w:t>6</w:t>
      </w:r>
      <w:r>
        <w:rPr>
          <w:rFonts w:ascii="Times New Roman" w:hAnsi="Times New Roman"/>
        </w:rPr>
        <w:t xml:space="preserve"> do SIWZ)</w:t>
      </w:r>
    </w:p>
    <w:p w14:paraId="6E29B37B" w14:textId="28E7D2B1" w:rsidR="008733A4" w:rsidRDefault="008733A4" w:rsidP="00C808DD">
      <w:pPr>
        <w:numPr>
          <w:ilvl w:val="1"/>
          <w:numId w:val="20"/>
        </w:numPr>
        <w:tabs>
          <w:tab w:val="clear" w:pos="1800"/>
          <w:tab w:val="num" w:pos="1560"/>
        </w:tabs>
        <w:ind w:left="1560" w:hanging="284"/>
        <w:jc w:val="both"/>
        <w:rPr>
          <w:rFonts w:ascii="Times New Roman" w:hAnsi="Times New Roman"/>
        </w:rPr>
      </w:pPr>
      <w:r>
        <w:rPr>
          <w:rFonts w:ascii="Times New Roman" w:hAnsi="Times New Roman"/>
        </w:rPr>
        <w:lastRenderedPageBreak/>
        <w:t xml:space="preserve">wykaz narzędzi </w:t>
      </w:r>
      <w:r w:rsidRPr="002B6C3F">
        <w:rPr>
          <w:rFonts w:ascii="Times New Roman" w:hAnsi="Times New Roman"/>
        </w:rPr>
        <w:t>(</w:t>
      </w:r>
      <w:r w:rsidRPr="00144D81">
        <w:rPr>
          <w:rFonts w:ascii="Times New Roman" w:hAnsi="Times New Roman"/>
          <w:b/>
          <w:i/>
        </w:rPr>
        <w:t xml:space="preserve">Zał. Nr </w:t>
      </w:r>
      <w:r>
        <w:rPr>
          <w:rFonts w:ascii="Times New Roman" w:hAnsi="Times New Roman"/>
          <w:b/>
          <w:i/>
        </w:rPr>
        <w:t xml:space="preserve">7 </w:t>
      </w:r>
      <w:r w:rsidRPr="002B6C3F">
        <w:rPr>
          <w:rFonts w:ascii="Times New Roman" w:hAnsi="Times New Roman"/>
        </w:rPr>
        <w:t>do SIWZ)</w:t>
      </w:r>
    </w:p>
    <w:p w14:paraId="4B1AE6CD" w14:textId="77777777" w:rsidR="00E778B1" w:rsidRPr="00D53E6C" w:rsidRDefault="00D53E6C" w:rsidP="00D53E6C">
      <w:pPr>
        <w:ind w:left="851" w:firstLine="1"/>
        <w:jc w:val="both"/>
        <w:rPr>
          <w:rFonts w:ascii="Times New Roman" w:hAnsi="Times New Roman"/>
          <w:u w:val="single"/>
        </w:rPr>
      </w:pPr>
      <w:r>
        <w:rPr>
          <w:rFonts w:ascii="Times New Roman" w:hAnsi="Times New Roman"/>
          <w:u w:val="single"/>
        </w:rPr>
        <w:t xml:space="preserve">podpisują wszyscy członkowie konsorcjum lub </w:t>
      </w:r>
      <w:r w:rsidR="00E778B1" w:rsidRPr="002B6C3F">
        <w:rPr>
          <w:rFonts w:ascii="Times New Roman" w:hAnsi="Times New Roman"/>
          <w:u w:val="single"/>
        </w:rPr>
        <w:t>Pełnomocn</w:t>
      </w:r>
      <w:r>
        <w:rPr>
          <w:rFonts w:ascii="Times New Roman" w:hAnsi="Times New Roman"/>
          <w:u w:val="single"/>
        </w:rPr>
        <w:t>ik w imieniu całego konsorcjum,</w:t>
      </w:r>
    </w:p>
    <w:p w14:paraId="621519A4" w14:textId="77777777" w:rsidR="00E778B1" w:rsidRPr="002B6C3F" w:rsidRDefault="00E778B1" w:rsidP="00C808DD">
      <w:pPr>
        <w:numPr>
          <w:ilvl w:val="4"/>
          <w:numId w:val="6"/>
        </w:numPr>
        <w:tabs>
          <w:tab w:val="clear" w:pos="1800"/>
          <w:tab w:val="num" w:pos="1276"/>
        </w:tabs>
        <w:ind w:left="1276" w:hanging="425"/>
        <w:jc w:val="both"/>
        <w:rPr>
          <w:rFonts w:ascii="Times New Roman" w:hAnsi="Times New Roman"/>
        </w:rPr>
      </w:pPr>
      <w:r w:rsidRPr="002B6C3F">
        <w:rPr>
          <w:rFonts w:ascii="Times New Roman" w:hAnsi="Times New Roman"/>
        </w:rPr>
        <w:t xml:space="preserve">oświadczenia i dokumenty, takie jak: </w:t>
      </w:r>
    </w:p>
    <w:p w14:paraId="5E859A3E" w14:textId="77777777" w:rsidR="00E778B1" w:rsidRPr="002B6C3F" w:rsidRDefault="00E778B1" w:rsidP="00C808DD">
      <w:pPr>
        <w:numPr>
          <w:ilvl w:val="2"/>
          <w:numId w:val="21"/>
        </w:numPr>
        <w:tabs>
          <w:tab w:val="clear" w:pos="1800"/>
          <w:tab w:val="num" w:pos="1560"/>
        </w:tabs>
        <w:ind w:left="1560" w:hanging="284"/>
        <w:jc w:val="both"/>
        <w:rPr>
          <w:rFonts w:ascii="Times New Roman" w:hAnsi="Times New Roman"/>
        </w:rPr>
      </w:pPr>
      <w:r w:rsidRPr="002B6C3F">
        <w:rPr>
          <w:rFonts w:ascii="Times New Roman" w:hAnsi="Times New Roman"/>
        </w:rPr>
        <w:t xml:space="preserve">oświadczenie art. 25a ust. 1 ustawy Pzp ( </w:t>
      </w:r>
      <w:r w:rsidRPr="00144D81">
        <w:rPr>
          <w:rFonts w:ascii="Times New Roman" w:hAnsi="Times New Roman"/>
          <w:b/>
          <w:i/>
        </w:rPr>
        <w:t>Zał. Nr 3</w:t>
      </w:r>
      <w:r w:rsidRPr="002B6C3F">
        <w:rPr>
          <w:rFonts w:ascii="Times New Roman" w:hAnsi="Times New Roman"/>
        </w:rPr>
        <w:t xml:space="preserve"> do SIWZ )</w:t>
      </w:r>
    </w:p>
    <w:p w14:paraId="467B2B6B" w14:textId="2B28C555" w:rsidR="00E778B1" w:rsidRPr="002B6C3F" w:rsidRDefault="00E778B1" w:rsidP="00C808DD">
      <w:pPr>
        <w:numPr>
          <w:ilvl w:val="2"/>
          <w:numId w:val="21"/>
        </w:numPr>
        <w:tabs>
          <w:tab w:val="clear" w:pos="1800"/>
          <w:tab w:val="num" w:pos="1560"/>
        </w:tabs>
        <w:ind w:left="1560" w:hanging="284"/>
        <w:jc w:val="both"/>
        <w:rPr>
          <w:rFonts w:ascii="Times New Roman" w:hAnsi="Times New Roman"/>
        </w:rPr>
      </w:pPr>
      <w:r w:rsidRPr="002B6C3F">
        <w:rPr>
          <w:rFonts w:ascii="Times New Roman" w:hAnsi="Times New Roman"/>
        </w:rPr>
        <w:t>oświadczenie o grupie kapitałowej (</w:t>
      </w:r>
      <w:r w:rsidRPr="00144D81">
        <w:rPr>
          <w:rFonts w:ascii="Times New Roman" w:hAnsi="Times New Roman"/>
          <w:b/>
          <w:i/>
        </w:rPr>
        <w:t>Zał. Nr 4</w:t>
      </w:r>
      <w:r w:rsidRPr="002B6C3F">
        <w:rPr>
          <w:rFonts w:ascii="Times New Roman" w:hAnsi="Times New Roman"/>
        </w:rPr>
        <w:t xml:space="preserve"> do SIWZ)</w:t>
      </w:r>
      <w:r w:rsidR="00676544">
        <w:rPr>
          <w:rFonts w:ascii="Times New Roman" w:hAnsi="Times New Roman"/>
        </w:rPr>
        <w:t xml:space="preserve"> </w:t>
      </w:r>
    </w:p>
    <w:p w14:paraId="7E3D7B1D" w14:textId="77777777" w:rsidR="00E778B1" w:rsidRPr="002B6C3F" w:rsidRDefault="00E778B1" w:rsidP="00E778B1">
      <w:pPr>
        <w:ind w:left="851"/>
        <w:jc w:val="both"/>
        <w:rPr>
          <w:rFonts w:ascii="Times New Roman" w:hAnsi="Times New Roman"/>
        </w:rPr>
      </w:pPr>
      <w:r w:rsidRPr="002B6C3F">
        <w:rPr>
          <w:rFonts w:ascii="Times New Roman" w:hAnsi="Times New Roman"/>
          <w:u w:val="single"/>
        </w:rPr>
        <w:t>każdy z członków konsorcjum składa indywidualnie</w:t>
      </w:r>
      <w:r w:rsidRPr="002B6C3F">
        <w:rPr>
          <w:rFonts w:ascii="Times New Roman" w:hAnsi="Times New Roman"/>
        </w:rPr>
        <w:t>.</w:t>
      </w:r>
    </w:p>
    <w:p w14:paraId="17A9002C" w14:textId="77777777" w:rsidR="007E1213" w:rsidRPr="002B6C3F" w:rsidRDefault="007E1213" w:rsidP="001F5F4A">
      <w:pPr>
        <w:jc w:val="both"/>
        <w:rPr>
          <w:rFonts w:ascii="Times New Roman" w:hAnsi="Times New Roman"/>
        </w:rPr>
      </w:pPr>
    </w:p>
    <w:p w14:paraId="49785C8B"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25" w:name="_Toc154823350"/>
      <w:bookmarkStart w:id="26" w:name="_Toc161806949"/>
      <w:bookmarkStart w:id="27" w:name="_Toc191867077"/>
      <w:bookmarkStart w:id="28" w:name="_Toc48538975"/>
      <w:r w:rsidRPr="002B6C3F">
        <w:rPr>
          <w:rFonts w:ascii="Times New Roman" w:hAnsi="Times New Roman"/>
          <w:bCs/>
          <w:iCs/>
        </w:rPr>
        <w:t>Wykonawca mający siedzibę lub miejsce zamieszkania poza terytorium Rzeczypospolitej Polskiej</w:t>
      </w:r>
      <w:bookmarkEnd w:id="25"/>
      <w:bookmarkEnd w:id="26"/>
      <w:bookmarkEnd w:id="27"/>
      <w:bookmarkEnd w:id="28"/>
    </w:p>
    <w:p w14:paraId="2983220E" w14:textId="77777777" w:rsidR="007E1213" w:rsidRPr="002B6C3F" w:rsidRDefault="007E1213" w:rsidP="007E1213">
      <w:pPr>
        <w:jc w:val="both"/>
        <w:rPr>
          <w:rFonts w:ascii="Times New Roman" w:hAnsi="Times New Roman"/>
          <w:color w:val="000000"/>
        </w:rPr>
      </w:pPr>
    </w:p>
    <w:p w14:paraId="26BE3998" w14:textId="77777777" w:rsidR="00D53E6C" w:rsidRPr="00D53E6C" w:rsidRDefault="00D53E6C" w:rsidP="00C808DD">
      <w:pPr>
        <w:numPr>
          <w:ilvl w:val="0"/>
          <w:numId w:val="27"/>
        </w:numPr>
        <w:ind w:left="426"/>
        <w:jc w:val="both"/>
        <w:rPr>
          <w:rFonts w:ascii="Times New Roman" w:hAnsi="Times New Roman"/>
        </w:rPr>
      </w:pPr>
      <w:bookmarkStart w:id="29" w:name="_Toc154823348"/>
      <w:bookmarkStart w:id="30" w:name="_Toc161806950"/>
      <w:bookmarkStart w:id="31" w:name="_Toc191867078"/>
      <w:r w:rsidRPr="00D53E6C">
        <w:rPr>
          <w:rFonts w:ascii="Times New Roman" w:hAnsi="Times New Roman"/>
        </w:rPr>
        <w:t>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w:t>
      </w:r>
      <w:r w:rsidR="00E13A82">
        <w:rPr>
          <w:rFonts w:ascii="Times New Roman" w:hAnsi="Times New Roman"/>
        </w:rPr>
        <w:t xml:space="preserve"> udzielenie zamówienia (Dz. U. </w:t>
      </w:r>
      <w:r w:rsidRPr="00D53E6C">
        <w:rPr>
          <w:rFonts w:ascii="Times New Roman" w:hAnsi="Times New Roman"/>
        </w:rPr>
        <w:t>z 2016</w:t>
      </w:r>
      <w:r w:rsidR="00E13A82">
        <w:rPr>
          <w:rFonts w:ascii="Times New Roman" w:hAnsi="Times New Roman"/>
        </w:rPr>
        <w:t xml:space="preserve"> </w:t>
      </w:r>
      <w:r w:rsidRPr="00D53E6C">
        <w:rPr>
          <w:rFonts w:ascii="Times New Roman" w:hAnsi="Times New Roman"/>
        </w:rPr>
        <w:t>r., poz. 1126</w:t>
      </w:r>
      <w:r w:rsidR="00C17D69">
        <w:rPr>
          <w:rFonts w:ascii="Times New Roman" w:hAnsi="Times New Roman"/>
        </w:rPr>
        <w:t xml:space="preserve"> ze zm.</w:t>
      </w:r>
      <w:r w:rsidRPr="00D53E6C">
        <w:rPr>
          <w:rFonts w:ascii="Times New Roman" w:hAnsi="Times New Roman"/>
        </w:rPr>
        <w:t>), tj.:</w:t>
      </w:r>
    </w:p>
    <w:p w14:paraId="6AB45322" w14:textId="24123692" w:rsidR="00D53E6C" w:rsidRPr="00D53E6C" w:rsidRDefault="00D53E6C" w:rsidP="00C808DD">
      <w:pPr>
        <w:numPr>
          <w:ilvl w:val="0"/>
          <w:numId w:val="22"/>
        </w:numPr>
        <w:jc w:val="both"/>
        <w:rPr>
          <w:rFonts w:ascii="Times New Roman" w:hAnsi="Times New Roman"/>
        </w:rPr>
      </w:pPr>
      <w:r w:rsidRPr="00D53E6C">
        <w:rPr>
          <w:rFonts w:ascii="Times New Roman" w:hAnsi="Times New Roman"/>
        </w:rPr>
        <w:t xml:space="preserve">R. 11 pkt 3 lit. a) - składa informację z odpowiedniego rejestru albo, </w:t>
      </w:r>
      <w:r w:rsidRPr="00D53E6C">
        <w:rPr>
          <w:rFonts w:ascii="Times New Roman" w:hAnsi="Times New Roman"/>
        </w:rPr>
        <w:br/>
        <w:t>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22E6342B" w14:textId="77777777" w:rsidR="00D53E6C" w:rsidRPr="00D53E6C" w:rsidRDefault="00D53E6C" w:rsidP="00C808DD">
      <w:pPr>
        <w:numPr>
          <w:ilvl w:val="0"/>
          <w:numId w:val="22"/>
        </w:numPr>
        <w:jc w:val="both"/>
        <w:rPr>
          <w:rFonts w:ascii="Times New Roman" w:hAnsi="Times New Roman"/>
        </w:rPr>
      </w:pPr>
      <w:r w:rsidRPr="00D53E6C">
        <w:rPr>
          <w:rFonts w:ascii="Times New Roman" w:hAnsi="Times New Roman"/>
        </w:rPr>
        <w:t>R. 11 pkt 3 lit. b)-d) – składa dokument lub dokumenty wystawione w kraju, w którym wykonawca ma siedzibę lub miejsce zamieszkania, potwierdzające odpowiednio, że:</w:t>
      </w:r>
    </w:p>
    <w:p w14:paraId="746C0FEA" w14:textId="77777777" w:rsidR="00D53E6C" w:rsidRPr="00D53E6C" w:rsidRDefault="00D53E6C" w:rsidP="00C808DD">
      <w:pPr>
        <w:numPr>
          <w:ilvl w:val="0"/>
          <w:numId w:val="28"/>
        </w:numPr>
        <w:ind w:left="1418"/>
        <w:jc w:val="both"/>
        <w:rPr>
          <w:rFonts w:ascii="Times New Roman" w:hAnsi="Times New Roman"/>
        </w:rPr>
      </w:pPr>
      <w:r w:rsidRPr="00D53E6C">
        <w:rPr>
          <w:rFonts w:ascii="Times New Roman" w:hAnsi="Times New Roman"/>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0AB69FC" w14:textId="77777777" w:rsidR="00D53E6C" w:rsidRPr="00D53E6C" w:rsidRDefault="00D53E6C" w:rsidP="00C808DD">
      <w:pPr>
        <w:numPr>
          <w:ilvl w:val="0"/>
          <w:numId w:val="28"/>
        </w:numPr>
        <w:ind w:left="1418"/>
        <w:jc w:val="both"/>
        <w:rPr>
          <w:rFonts w:ascii="Times New Roman" w:hAnsi="Times New Roman"/>
        </w:rPr>
      </w:pPr>
      <w:r w:rsidRPr="00D53E6C">
        <w:rPr>
          <w:rFonts w:ascii="Times New Roman" w:hAnsi="Times New Roman"/>
        </w:rPr>
        <w:t>nie otwarto jego likwidacji ani nie ogłoszono upadłości.</w:t>
      </w:r>
    </w:p>
    <w:p w14:paraId="7B0DCAA0" w14:textId="77777777" w:rsidR="00D53E6C" w:rsidRPr="00D53E6C" w:rsidRDefault="00D53E6C" w:rsidP="00C808DD">
      <w:pPr>
        <w:numPr>
          <w:ilvl w:val="0"/>
          <w:numId w:val="27"/>
        </w:numPr>
        <w:ind w:left="426"/>
        <w:jc w:val="both"/>
        <w:rPr>
          <w:rFonts w:ascii="Times New Roman" w:hAnsi="Times New Roman"/>
        </w:rPr>
      </w:pPr>
      <w:r w:rsidRPr="00D53E6C">
        <w:rPr>
          <w:rFonts w:ascii="Times New Roman" w:hAnsi="Times New Roman"/>
        </w:rPr>
        <w:t xml:space="preserve">Dokumenty, o których mowa w pkt R. 11 pkt 3 lit. a) oraz , R. 11 pkt 3 lit. d) powinny być wystawione nie wcześniej niż 6 miesięcy przed upływem terminu składania ofert. </w:t>
      </w:r>
    </w:p>
    <w:p w14:paraId="5B23537C" w14:textId="77777777" w:rsidR="00D53E6C" w:rsidRPr="00D53E6C" w:rsidRDefault="00D53E6C" w:rsidP="00C808DD">
      <w:pPr>
        <w:numPr>
          <w:ilvl w:val="0"/>
          <w:numId w:val="27"/>
        </w:numPr>
        <w:ind w:left="426"/>
        <w:jc w:val="both"/>
        <w:rPr>
          <w:rFonts w:ascii="Times New Roman" w:hAnsi="Times New Roman"/>
        </w:rPr>
      </w:pPr>
      <w:r w:rsidRPr="00D53E6C">
        <w:rPr>
          <w:rFonts w:ascii="Times New Roman" w:hAnsi="Times New Roman"/>
        </w:rPr>
        <w:t xml:space="preserve">Dokumenty, o których mowa w pkt R. 11 pkt 3 lit. b) i c)  powinny być wystawione nie wcześniej niż 3 miesiące przed upływem terminu składania ofert. </w:t>
      </w:r>
    </w:p>
    <w:p w14:paraId="7546A385" w14:textId="77777777" w:rsidR="00D53E6C" w:rsidRPr="00D53E6C" w:rsidRDefault="00D53E6C" w:rsidP="00C808DD">
      <w:pPr>
        <w:numPr>
          <w:ilvl w:val="0"/>
          <w:numId w:val="27"/>
        </w:numPr>
        <w:ind w:left="426"/>
        <w:jc w:val="both"/>
        <w:rPr>
          <w:rFonts w:ascii="Times New Roman" w:hAnsi="Times New Roman"/>
        </w:rPr>
      </w:pPr>
      <w:r w:rsidRPr="00D53E6C">
        <w:rPr>
          <w:rFonts w:ascii="Times New Roman" w:hAnsi="Times New Roman"/>
        </w:rPr>
        <w:t>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FC1F9A" w14:textId="3E8E0C29" w:rsidR="00D53E6C" w:rsidRPr="00D53E6C" w:rsidRDefault="00D53E6C" w:rsidP="00C808DD">
      <w:pPr>
        <w:numPr>
          <w:ilvl w:val="0"/>
          <w:numId w:val="27"/>
        </w:numPr>
        <w:ind w:left="426"/>
        <w:jc w:val="both"/>
        <w:rPr>
          <w:rFonts w:ascii="Times New Roman" w:hAnsi="Times New Roman"/>
        </w:rPr>
      </w:pPr>
      <w:r w:rsidRPr="00D53E6C">
        <w:rPr>
          <w:rFonts w:ascii="Times New Roman" w:hAnsi="Times New Roman"/>
        </w:rPr>
        <w:t xml:space="preserve">Wykonawca mający siedzibę na terytorium Rzeczypospolitej Polskiej, </w:t>
      </w:r>
      <w:r w:rsidRPr="00D53E6C">
        <w:rPr>
          <w:rFonts w:ascii="Times New Roman" w:hAnsi="Times New Roman"/>
        </w:rPr>
        <w:br/>
        <w:t>w odniesieniu do osoby mającej miejsce zamieszkania poza terytorium Rzeczypospolitej Polskiej, której dotyczy dokument wskazany w R. 11 pkt 3 lit a), składa dokument, o którym mowa powyżej w pkt 1 lit.a) w zakresie określonym w art. 24 ust. 1 pkt 14 i 21.</w:t>
      </w:r>
    </w:p>
    <w:p w14:paraId="30551B35" w14:textId="77777777" w:rsidR="00D53E6C" w:rsidRPr="00D53E6C" w:rsidRDefault="00D53E6C" w:rsidP="00C808DD">
      <w:pPr>
        <w:numPr>
          <w:ilvl w:val="0"/>
          <w:numId w:val="27"/>
        </w:numPr>
        <w:ind w:left="426"/>
        <w:jc w:val="both"/>
        <w:rPr>
          <w:rFonts w:ascii="Times New Roman" w:hAnsi="Times New Roman"/>
        </w:rPr>
      </w:pPr>
      <w:r w:rsidRPr="00D53E6C">
        <w:rPr>
          <w:rFonts w:ascii="Times New Roman" w:hAnsi="Times New Roman"/>
        </w:rPr>
        <w:t xml:space="preserve">Jeżeli w kraju, w którym miejsce zamieszkania ma osoba, której dokument miał dotyczyć, nie wydaje się takich dokumentów, zastępuje się go dokumentem zawierającym </w:t>
      </w:r>
      <w:r w:rsidRPr="00D53E6C">
        <w:rPr>
          <w:rFonts w:ascii="Times New Roman" w:hAnsi="Times New Roman"/>
        </w:rPr>
        <w:lastRenderedPageBreak/>
        <w:t>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4C0185F0" w14:textId="77777777" w:rsidR="00E778B1" w:rsidRPr="002B6C3F" w:rsidRDefault="00E778B1" w:rsidP="00D53E6C">
      <w:pPr>
        <w:pStyle w:val="Akapitzlist"/>
        <w:ind w:left="0"/>
        <w:contextualSpacing w:val="0"/>
        <w:jc w:val="both"/>
        <w:rPr>
          <w:rFonts w:ascii="Times New Roman" w:hAnsi="Times New Roman"/>
          <w:sz w:val="24"/>
          <w:szCs w:val="24"/>
        </w:rPr>
      </w:pPr>
      <w:r w:rsidRPr="002B6C3F">
        <w:rPr>
          <w:rFonts w:ascii="Times New Roman" w:hAnsi="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2B6C3F">
        <w:rPr>
          <w:rFonts w:ascii="Times New Roman" w:hAnsi="Times New Roman"/>
        </w:rPr>
        <w:t xml:space="preserve"> </w:t>
      </w:r>
    </w:p>
    <w:p w14:paraId="717C1F2D"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32" w:name="_Toc48538976"/>
      <w:r w:rsidRPr="002B6C3F">
        <w:rPr>
          <w:rFonts w:ascii="Times New Roman" w:hAnsi="Times New Roman"/>
          <w:bCs/>
          <w:iCs/>
        </w:rPr>
        <w:t>Waluta, w jakiej będą prowadzone rozliczenia związane z realizacją niniejszego zamówienia publicznego</w:t>
      </w:r>
      <w:bookmarkEnd w:id="29"/>
      <w:bookmarkEnd w:id="30"/>
      <w:bookmarkEnd w:id="31"/>
      <w:bookmarkEnd w:id="32"/>
    </w:p>
    <w:p w14:paraId="7C82BBC8" w14:textId="77777777" w:rsidR="007C7C1A" w:rsidRDefault="007C7C1A" w:rsidP="007E1213">
      <w:pPr>
        <w:suppressAutoHyphens/>
        <w:spacing w:after="120"/>
        <w:jc w:val="both"/>
        <w:rPr>
          <w:rFonts w:ascii="Times New Roman" w:hAnsi="Times New Roman"/>
        </w:rPr>
      </w:pPr>
    </w:p>
    <w:p w14:paraId="26C38F4B" w14:textId="3323B4F3" w:rsidR="007C7C1A" w:rsidRDefault="007E1213" w:rsidP="007E1213">
      <w:pPr>
        <w:suppressAutoHyphens/>
        <w:spacing w:after="120"/>
        <w:jc w:val="both"/>
        <w:rPr>
          <w:rFonts w:ascii="Times New Roman" w:hAnsi="Times New Roman"/>
        </w:rPr>
      </w:pPr>
      <w:r w:rsidRPr="002B6C3F">
        <w:rPr>
          <w:rFonts w:ascii="Times New Roman" w:hAnsi="Times New Roman"/>
        </w:rPr>
        <w:t>Wszelkie rozliczenia związane z realizacją niniejszego zamówienia dokonywane będą w walucie polskiej [PLN]. </w:t>
      </w:r>
    </w:p>
    <w:p w14:paraId="7BE18DE3" w14:textId="77777777" w:rsidR="008733A4" w:rsidRPr="002B6C3F" w:rsidRDefault="008733A4" w:rsidP="007E1213">
      <w:pPr>
        <w:suppressAutoHyphens/>
        <w:spacing w:after="120"/>
        <w:jc w:val="both"/>
        <w:rPr>
          <w:rFonts w:ascii="Times New Roman" w:hAnsi="Times New Roman"/>
        </w:rPr>
      </w:pPr>
    </w:p>
    <w:p w14:paraId="28DCEF64"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color w:val="000000"/>
        </w:rPr>
      </w:pPr>
      <w:bookmarkStart w:id="33" w:name="_Toc174258994"/>
      <w:bookmarkStart w:id="34" w:name="_Toc191867079"/>
      <w:bookmarkStart w:id="35" w:name="_Toc48538977"/>
      <w:r w:rsidRPr="002B6C3F">
        <w:rPr>
          <w:rFonts w:ascii="Times New Roman" w:hAnsi="Times New Roman"/>
          <w:color w:val="000000"/>
          <w:lang w:eastAsia="en-US"/>
        </w:rPr>
        <w:t>Warunki udziału w postępowaniu</w:t>
      </w:r>
      <w:bookmarkEnd w:id="33"/>
      <w:bookmarkEnd w:id="34"/>
      <w:r w:rsidR="00D53E6C">
        <w:rPr>
          <w:rFonts w:ascii="Times New Roman" w:hAnsi="Times New Roman"/>
          <w:color w:val="000000"/>
          <w:lang w:eastAsia="en-US"/>
        </w:rPr>
        <w:t>, opis sposobu dokonywania oceny spełniania tych warunków</w:t>
      </w:r>
      <w:bookmarkEnd w:id="35"/>
    </w:p>
    <w:p w14:paraId="3ED8AB0A" w14:textId="77777777" w:rsidR="001F5F4A" w:rsidRPr="002B6C3F" w:rsidRDefault="001F5F4A" w:rsidP="001F5F4A">
      <w:pPr>
        <w:tabs>
          <w:tab w:val="num" w:pos="2520"/>
        </w:tabs>
        <w:ind w:left="360"/>
        <w:jc w:val="both"/>
        <w:rPr>
          <w:rFonts w:ascii="Times New Roman" w:hAnsi="Times New Roman"/>
        </w:rPr>
      </w:pPr>
    </w:p>
    <w:p w14:paraId="75CB75E6" w14:textId="0DD76583" w:rsidR="00C94EB4" w:rsidRPr="007C7C1A" w:rsidRDefault="00C94EB4" w:rsidP="00C808DD">
      <w:pPr>
        <w:numPr>
          <w:ilvl w:val="6"/>
          <w:numId w:val="6"/>
        </w:numPr>
        <w:tabs>
          <w:tab w:val="left" w:pos="360"/>
          <w:tab w:val="num" w:pos="540"/>
          <w:tab w:val="num" w:pos="927"/>
        </w:tabs>
        <w:ind w:left="360"/>
        <w:jc w:val="both"/>
        <w:rPr>
          <w:rFonts w:ascii="Times New Roman" w:hAnsi="Times New Roman"/>
        </w:rPr>
      </w:pPr>
      <w:r w:rsidRPr="00181950">
        <w:rPr>
          <w:rFonts w:ascii="Times New Roman" w:hAnsi="Times New Roman"/>
        </w:rPr>
        <w:t>O udzielenie zamówienia mogą ubiegać się Wykonawcy, którzy:</w:t>
      </w:r>
    </w:p>
    <w:p w14:paraId="10A1AD10" w14:textId="7DAB6D7A" w:rsidR="007C7C1A" w:rsidRPr="007C7C1A" w:rsidRDefault="007C7C1A" w:rsidP="00C808DD">
      <w:pPr>
        <w:pStyle w:val="BodyText21"/>
        <w:numPr>
          <w:ilvl w:val="0"/>
          <w:numId w:val="30"/>
        </w:numPr>
        <w:tabs>
          <w:tab w:val="clear" w:pos="0"/>
          <w:tab w:val="clear" w:pos="1440"/>
          <w:tab w:val="num" w:pos="900"/>
          <w:tab w:val="num" w:pos="1800"/>
        </w:tabs>
        <w:ind w:left="900"/>
        <w:rPr>
          <w:color w:val="000000"/>
        </w:rPr>
      </w:pPr>
      <w:r>
        <w:rPr>
          <w:color w:val="000000"/>
        </w:rPr>
        <w:t>nie podlegają wykluczeniu z art. 24 ust. 1 pkt 13)-23) ustawy pzp</w:t>
      </w:r>
    </w:p>
    <w:p w14:paraId="19A7576F" w14:textId="77777777" w:rsidR="00A925FD" w:rsidRDefault="00A925FD" w:rsidP="00C808DD">
      <w:pPr>
        <w:pStyle w:val="BodyText21"/>
        <w:numPr>
          <w:ilvl w:val="0"/>
          <w:numId w:val="30"/>
        </w:numPr>
        <w:tabs>
          <w:tab w:val="clear" w:pos="0"/>
          <w:tab w:val="clear" w:pos="1440"/>
          <w:tab w:val="num" w:pos="900"/>
          <w:tab w:val="num" w:pos="1800"/>
        </w:tabs>
        <w:ind w:left="900"/>
        <w:rPr>
          <w:color w:val="000000"/>
        </w:rPr>
      </w:pPr>
      <w:r>
        <w:t>nie podlegają wykluczeniu, na podst.art.24 ust. ust. 5 pkt 1), 8) ustawy pzp tj., zamawiający wykluczy wykonawcę:</w:t>
      </w:r>
    </w:p>
    <w:p w14:paraId="43D1ECD4" w14:textId="77777777" w:rsidR="00A925FD" w:rsidRDefault="00A925FD" w:rsidP="00C808DD">
      <w:pPr>
        <w:pStyle w:val="BodyText21"/>
        <w:numPr>
          <w:ilvl w:val="0"/>
          <w:numId w:val="31"/>
        </w:numPr>
        <w:rPr>
          <w:bCs/>
        </w:rPr>
      </w:pPr>
      <w:r>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77760FF" w14:textId="77777777" w:rsidR="00A925FD" w:rsidRPr="00A925FD" w:rsidRDefault="00A925FD" w:rsidP="00C808DD">
      <w:pPr>
        <w:pStyle w:val="BodyText21"/>
        <w:numPr>
          <w:ilvl w:val="0"/>
          <w:numId w:val="31"/>
        </w:numPr>
        <w:rPr>
          <w:bCs/>
        </w:rPr>
      </w:pPr>
      <w:r>
        <w:rPr>
          <w:bCs/>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r>
        <w:t>1 pkt 13-23 ustawy pzp;</w:t>
      </w:r>
    </w:p>
    <w:p w14:paraId="32FCD66A" w14:textId="6D8C3038" w:rsidR="00A925FD" w:rsidRDefault="00A925FD" w:rsidP="00C808DD">
      <w:pPr>
        <w:pStyle w:val="BodyText21"/>
        <w:numPr>
          <w:ilvl w:val="0"/>
          <w:numId w:val="30"/>
        </w:numPr>
        <w:tabs>
          <w:tab w:val="clear" w:pos="0"/>
          <w:tab w:val="num" w:pos="900"/>
        </w:tabs>
        <w:ind w:left="900"/>
      </w:pPr>
      <w:r>
        <w:t>spełniają warunki udziału w postępowaniu dot. zdolności technicznej lub zawodowej tj.:</w:t>
      </w:r>
    </w:p>
    <w:p w14:paraId="7B8980DE" w14:textId="0506C1EA" w:rsidR="00A925FD" w:rsidRPr="001F5AC7" w:rsidRDefault="00A925FD" w:rsidP="00C808DD">
      <w:pPr>
        <w:numPr>
          <w:ilvl w:val="0"/>
          <w:numId w:val="33"/>
        </w:numPr>
        <w:tabs>
          <w:tab w:val="left" w:pos="720"/>
        </w:tabs>
        <w:jc w:val="both"/>
        <w:rPr>
          <w:rFonts w:ascii="Times New Roman" w:hAnsi="Times New Roman"/>
        </w:rPr>
      </w:pPr>
      <w:r w:rsidRPr="00A925FD">
        <w:rPr>
          <w:rFonts w:ascii="Times New Roman" w:hAnsi="Times New Roman"/>
        </w:rPr>
        <w:t>posiadają wiedzę i doświadczenie - Wykonawca musi przedstawić w wykazie, że wykonał co najmniej 1 usługę (w okresie ostatnich 3 lat przed upływem terminu składania ofert, a jeżeli okres prowadzenia działalności jest krótszy, w tym okresie), o wartości minimum 50 000,00 zł, która polegała zimowym utrzymaniu dróg</w:t>
      </w:r>
      <w:r>
        <w:t xml:space="preserve"> </w:t>
      </w:r>
    </w:p>
    <w:p w14:paraId="6F49D03F" w14:textId="77777777" w:rsidR="001F5AC7" w:rsidRPr="00A925FD" w:rsidRDefault="001F5AC7" w:rsidP="001F5AC7">
      <w:pPr>
        <w:tabs>
          <w:tab w:val="left" w:pos="720"/>
        </w:tabs>
        <w:ind w:left="1211"/>
        <w:jc w:val="both"/>
        <w:rPr>
          <w:rFonts w:ascii="Times New Roman" w:hAnsi="Times New Roman"/>
        </w:rPr>
      </w:pPr>
    </w:p>
    <w:p w14:paraId="07F5BD4B" w14:textId="610C2E31" w:rsidR="00A925FD" w:rsidRPr="00A925FD" w:rsidRDefault="00A925FD" w:rsidP="00C808DD">
      <w:pPr>
        <w:numPr>
          <w:ilvl w:val="0"/>
          <w:numId w:val="33"/>
        </w:numPr>
        <w:tabs>
          <w:tab w:val="left" w:pos="720"/>
        </w:tabs>
        <w:jc w:val="both"/>
        <w:rPr>
          <w:rFonts w:ascii="Times New Roman" w:hAnsi="Times New Roman"/>
        </w:rPr>
      </w:pPr>
      <w:r w:rsidRPr="00A925FD">
        <w:rPr>
          <w:rFonts w:ascii="Times New Roman" w:hAnsi="Times New Roman"/>
        </w:rPr>
        <w:lastRenderedPageBreak/>
        <w:t xml:space="preserve">spełniają minimalne warunki dotyczące dysponowania odpowiednim potencjałem technicznym </w:t>
      </w:r>
    </w:p>
    <w:p w14:paraId="78230B3C" w14:textId="0C7C250A" w:rsidR="00E71266" w:rsidRDefault="00A925FD" w:rsidP="00E71266">
      <w:pPr>
        <w:numPr>
          <w:ilvl w:val="0"/>
          <w:numId w:val="32"/>
        </w:numPr>
        <w:jc w:val="both"/>
        <w:rPr>
          <w:rFonts w:ascii="Times New Roman" w:hAnsi="Times New Roman"/>
          <w:color w:val="7030A0"/>
        </w:rPr>
      </w:pPr>
      <w:r w:rsidRPr="00A925FD">
        <w:rPr>
          <w:rFonts w:ascii="Times New Roman" w:hAnsi="Times New Roman"/>
        </w:rPr>
        <w:t>nośnik z solarką i pługiem</w:t>
      </w:r>
      <w:r w:rsidRPr="00A925FD">
        <w:rPr>
          <w:rFonts w:ascii="Times New Roman" w:hAnsi="Times New Roman"/>
        </w:rPr>
        <w:tab/>
      </w:r>
      <w:r w:rsidRPr="00A925FD">
        <w:rPr>
          <w:rFonts w:ascii="Times New Roman" w:hAnsi="Times New Roman"/>
        </w:rPr>
        <w:tab/>
      </w:r>
      <w:r w:rsidRPr="00A925FD">
        <w:rPr>
          <w:rFonts w:ascii="Times New Roman" w:hAnsi="Times New Roman"/>
        </w:rPr>
        <w:tab/>
        <w:t xml:space="preserve">   2 szt.</w:t>
      </w:r>
    </w:p>
    <w:p w14:paraId="11A5A204" w14:textId="77777777" w:rsidR="001F5AC7" w:rsidRPr="001F5AC7" w:rsidRDefault="001F5AC7" w:rsidP="001F5AC7">
      <w:pPr>
        <w:ind w:left="2138"/>
        <w:jc w:val="both"/>
        <w:rPr>
          <w:rFonts w:ascii="Times New Roman" w:hAnsi="Times New Roman"/>
          <w:color w:val="7030A0"/>
        </w:rPr>
      </w:pPr>
    </w:p>
    <w:p w14:paraId="4666BEFB" w14:textId="3BC86E93" w:rsidR="00A925FD" w:rsidRDefault="00A925FD" w:rsidP="00A925FD">
      <w:pPr>
        <w:ind w:left="567"/>
        <w:jc w:val="both"/>
        <w:rPr>
          <w:rFonts w:ascii="Times New Roman" w:hAnsi="Times New Roman"/>
          <w:b/>
        </w:rPr>
      </w:pPr>
      <w:r w:rsidRPr="00A925FD">
        <w:rPr>
          <w:rFonts w:ascii="Times New Roman" w:hAnsi="Times New Roman"/>
          <w:b/>
        </w:rPr>
        <w:t xml:space="preserve">4) </w:t>
      </w:r>
      <w:r w:rsidRPr="00A925FD">
        <w:rPr>
          <w:rFonts w:ascii="Times New Roman" w:hAnsi="Times New Roman"/>
        </w:rPr>
        <w:t xml:space="preserve">spełniają warunki dotyczące sytuacji ekonomicznej tj. są ubezpieczeni                                    </w:t>
      </w:r>
      <w:r w:rsidRPr="00A925FD">
        <w:rPr>
          <w:rFonts w:ascii="Times New Roman" w:hAnsi="Times New Roman"/>
        </w:rPr>
        <w:br/>
        <w:t xml:space="preserve">         od odpowiedzialności cywilnej w zakresie prowadzonej działalności związanej </w:t>
      </w:r>
      <w:r w:rsidRPr="00A925FD">
        <w:rPr>
          <w:rFonts w:ascii="Times New Roman" w:hAnsi="Times New Roman"/>
        </w:rPr>
        <w:br/>
        <w:t xml:space="preserve">         z przedmiotem zamówienia na sumę gwarancyjną nie mniejszą niż                       </w:t>
      </w:r>
      <w:r w:rsidRPr="00A925FD">
        <w:rPr>
          <w:rFonts w:ascii="Times New Roman" w:hAnsi="Times New Roman"/>
        </w:rPr>
        <w:br/>
        <w:t xml:space="preserve">        </w:t>
      </w:r>
      <w:r w:rsidRPr="00A925FD">
        <w:rPr>
          <w:rFonts w:ascii="Times New Roman" w:hAnsi="Times New Roman"/>
          <w:b/>
        </w:rPr>
        <w:t>100 000,00 zł PLN</w:t>
      </w:r>
    </w:p>
    <w:p w14:paraId="1346DA9E" w14:textId="77777777" w:rsidR="00A925FD" w:rsidRPr="00A925FD" w:rsidRDefault="00A925FD" w:rsidP="00A925FD">
      <w:pPr>
        <w:ind w:left="567"/>
        <w:jc w:val="both"/>
        <w:rPr>
          <w:rFonts w:ascii="Times New Roman" w:hAnsi="Times New Roman"/>
          <w:b/>
        </w:rPr>
      </w:pPr>
    </w:p>
    <w:p w14:paraId="03567135" w14:textId="77777777" w:rsidR="00C94EB4" w:rsidRPr="00181950" w:rsidRDefault="00C94EB4" w:rsidP="00C808DD">
      <w:pPr>
        <w:pStyle w:val="BodyText21"/>
        <w:numPr>
          <w:ilvl w:val="6"/>
          <w:numId w:val="6"/>
        </w:numPr>
        <w:tabs>
          <w:tab w:val="clear" w:pos="0"/>
          <w:tab w:val="num" w:pos="360"/>
          <w:tab w:val="num" w:pos="927"/>
        </w:tabs>
        <w:ind w:left="360"/>
      </w:pPr>
      <w:r w:rsidRPr="00181950">
        <w:rPr>
          <w:bCs/>
        </w:rPr>
        <w:t>Zamawiający wezwie wykonawcę, którego oferta została najwyżej oceniona, do złożenia w wyznaczonym, nie krótszym niż 5 dni, terminie aktualnych na dzień złożenia oświadczeń lub dokumentów potwierdzających okoliczności, o których mowa w art. 25 ust.1ustawy pzp.</w:t>
      </w:r>
    </w:p>
    <w:p w14:paraId="2641C391" w14:textId="77777777" w:rsidR="00C94EB4" w:rsidRPr="00181950" w:rsidRDefault="00C94EB4" w:rsidP="00C808DD">
      <w:pPr>
        <w:pStyle w:val="BodyText21"/>
        <w:numPr>
          <w:ilvl w:val="6"/>
          <w:numId w:val="6"/>
        </w:numPr>
        <w:tabs>
          <w:tab w:val="clear" w:pos="0"/>
          <w:tab w:val="num" w:pos="360"/>
          <w:tab w:val="num" w:pos="927"/>
        </w:tabs>
        <w:ind w:left="360"/>
      </w:pPr>
      <w:r w:rsidRPr="00181950">
        <w:rPr>
          <w:bCs/>
        </w:rPr>
        <w:t xml:space="preserve">Jeżeli wykonawca nie złożył oświadczenia, o którym mowa w art. 25a ust. 1 pzp, oświadczeń lub dokumentów potwierdzających okoliczności, o których mowa </w:t>
      </w:r>
      <w:r w:rsidRPr="00181950">
        <w:rPr>
          <w:bCs/>
        </w:rPr>
        <w:br/>
        <w:t xml:space="preserve">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43F845D3" w14:textId="77777777" w:rsidR="00C94EB4" w:rsidRPr="00181950" w:rsidRDefault="00C94EB4" w:rsidP="00C808DD">
      <w:pPr>
        <w:pStyle w:val="BodyText21"/>
        <w:numPr>
          <w:ilvl w:val="6"/>
          <w:numId w:val="6"/>
        </w:numPr>
        <w:tabs>
          <w:tab w:val="clear" w:pos="0"/>
          <w:tab w:val="num" w:pos="360"/>
          <w:tab w:val="num" w:pos="927"/>
        </w:tabs>
        <w:ind w:left="360"/>
      </w:pPr>
      <w:r w:rsidRPr="00181950">
        <w:rPr>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69B99AE" w14:textId="77777777" w:rsidR="00C94EB4" w:rsidRPr="00181950" w:rsidRDefault="00C94EB4" w:rsidP="00C808DD">
      <w:pPr>
        <w:pStyle w:val="BodyText21"/>
        <w:numPr>
          <w:ilvl w:val="6"/>
          <w:numId w:val="6"/>
        </w:numPr>
        <w:tabs>
          <w:tab w:val="clear" w:pos="0"/>
          <w:tab w:val="num" w:pos="360"/>
          <w:tab w:val="num" w:pos="927"/>
        </w:tabs>
        <w:ind w:left="360"/>
      </w:pPr>
      <w:r w:rsidRPr="00181950">
        <w:t xml:space="preserve">Zamawiający wzywa także, w wyznaczonym przez siebie terminie, do złożenia wyjaśnień dotyczących oświadczeń lub dokumentów, o których mowa w art. 25 ust. 1 pzp. </w:t>
      </w:r>
    </w:p>
    <w:p w14:paraId="3A635C83" w14:textId="70D63E25" w:rsidR="00C94EB4" w:rsidRPr="008733A4" w:rsidRDefault="00C94EB4" w:rsidP="00C808DD">
      <w:pPr>
        <w:pStyle w:val="BodyText21"/>
        <w:numPr>
          <w:ilvl w:val="6"/>
          <w:numId w:val="6"/>
        </w:numPr>
        <w:tabs>
          <w:tab w:val="clear" w:pos="0"/>
          <w:tab w:val="num" w:pos="360"/>
          <w:tab w:val="num" w:pos="927"/>
        </w:tabs>
        <w:ind w:left="360"/>
      </w:pPr>
      <w:r w:rsidRPr="00181950">
        <w:rPr>
          <w:bCs/>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14:paraId="43003CB1" w14:textId="57C9B94A" w:rsidR="00AF5AD2" w:rsidRPr="00AF5AD2" w:rsidRDefault="00AF5AD2" w:rsidP="00AF5AD2">
      <w:pPr>
        <w:pStyle w:val="BodyText21"/>
        <w:numPr>
          <w:ilvl w:val="6"/>
          <w:numId w:val="6"/>
        </w:numPr>
        <w:tabs>
          <w:tab w:val="clear" w:pos="0"/>
          <w:tab w:val="num" w:pos="360"/>
          <w:tab w:val="num" w:pos="927"/>
        </w:tabs>
        <w:ind w:left="360"/>
        <w:rPr>
          <w:bCs/>
        </w:rPr>
      </w:pPr>
      <w:r w:rsidRPr="00AF5AD2">
        <w:rPr>
          <w:bCs/>
        </w:rPr>
        <w:t xml:space="preserve">Jeżeli jest to niezbędne do zapewnienia odpowiedniego przebiegu postępowania </w:t>
      </w:r>
      <w:r>
        <w:rPr>
          <w:bCs/>
        </w:rPr>
        <w:br/>
      </w:r>
      <w:r w:rsidRPr="00AF5AD2">
        <w:rPr>
          <w:bCs/>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DDF06DC" w14:textId="4466B28E" w:rsidR="00032D0B" w:rsidRPr="002B6C3F" w:rsidRDefault="00C94EB4" w:rsidP="005A2E94">
      <w:pPr>
        <w:pStyle w:val="BodyText21"/>
        <w:numPr>
          <w:ilvl w:val="6"/>
          <w:numId w:val="6"/>
        </w:numPr>
        <w:tabs>
          <w:tab w:val="clear" w:pos="0"/>
          <w:tab w:val="num" w:pos="360"/>
          <w:tab w:val="num" w:pos="927"/>
        </w:tabs>
        <w:ind w:left="360"/>
      </w:pPr>
      <w:r w:rsidRPr="00181950">
        <w:rPr>
          <w:bCs/>
          <w:u w:val="single"/>
        </w:rPr>
        <w:t xml:space="preserve">Zamawiający na podstawie art. 24aa ustawy pzp najpierw dokona oceny ofert, </w:t>
      </w:r>
      <w:r w:rsidRPr="00181950">
        <w:rPr>
          <w:bCs/>
          <w:u w:val="single"/>
        </w:rPr>
        <w:br/>
        <w:t>a następnie zbada, czy wykonawca, którego oferta została oceniona jako najkorzystniejsza, nie podlega wykluczeniu oraz spełnia warunki udziału w postępowaniu.</w:t>
      </w:r>
    </w:p>
    <w:p w14:paraId="1016F845" w14:textId="77777777" w:rsidR="007E1213" w:rsidRPr="002B6C3F" w:rsidRDefault="007E1213" w:rsidP="007E1213">
      <w:pPr>
        <w:jc w:val="both"/>
        <w:rPr>
          <w:rFonts w:ascii="Times New Roman" w:hAnsi="Times New Roman"/>
          <w:color w:val="000000"/>
        </w:rPr>
      </w:pPr>
    </w:p>
    <w:p w14:paraId="5C3F3A71"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color w:val="000000"/>
          <w:lang w:eastAsia="en-US"/>
        </w:rPr>
      </w:pPr>
      <w:bookmarkStart w:id="36" w:name="_Toc174258995"/>
      <w:bookmarkStart w:id="37" w:name="_Toc191867080"/>
      <w:bookmarkStart w:id="38" w:name="_Toc48538978"/>
      <w:r w:rsidRPr="002B6C3F">
        <w:rPr>
          <w:rFonts w:ascii="Times New Roman" w:hAnsi="Times New Roman"/>
          <w:color w:val="000000"/>
          <w:lang w:eastAsia="en-US"/>
        </w:rPr>
        <w:t>Wykaz oświadczeń lub dokumentów potwierdzających spełnianie warunków w postępowaniu</w:t>
      </w:r>
      <w:bookmarkEnd w:id="36"/>
      <w:bookmarkEnd w:id="37"/>
      <w:r w:rsidRPr="002B6C3F">
        <w:rPr>
          <w:rFonts w:ascii="Times New Roman" w:hAnsi="Times New Roman"/>
          <w:color w:val="000000"/>
          <w:lang w:eastAsia="en-US"/>
        </w:rPr>
        <w:t xml:space="preserve"> oraz brak podstaw wykluczenia</w:t>
      </w:r>
      <w:bookmarkEnd w:id="38"/>
    </w:p>
    <w:p w14:paraId="00B1F6EB" w14:textId="77777777" w:rsidR="007E1213" w:rsidRPr="002B6C3F" w:rsidRDefault="007E1213" w:rsidP="007E1213">
      <w:pPr>
        <w:jc w:val="both"/>
        <w:rPr>
          <w:rFonts w:ascii="Times New Roman" w:hAnsi="Times New Roman"/>
          <w:color w:val="000000"/>
        </w:rPr>
      </w:pPr>
    </w:p>
    <w:p w14:paraId="465A3E22" w14:textId="77777777" w:rsidR="00032D0B" w:rsidRPr="002B6C3F" w:rsidRDefault="00032D0B" w:rsidP="00C808DD">
      <w:pPr>
        <w:numPr>
          <w:ilvl w:val="0"/>
          <w:numId w:val="25"/>
        </w:numPr>
        <w:jc w:val="both"/>
        <w:rPr>
          <w:rFonts w:ascii="Times New Roman" w:hAnsi="Times New Roman"/>
          <w:u w:val="single"/>
        </w:rPr>
      </w:pPr>
      <w:r w:rsidRPr="002B6C3F">
        <w:rPr>
          <w:rFonts w:ascii="Times New Roman" w:hAnsi="Times New Roman"/>
          <w:u w:val="single"/>
        </w:rPr>
        <w:t xml:space="preserve">Wykonawca obowiązany jest </w:t>
      </w:r>
      <w:r w:rsidRPr="002B6C3F">
        <w:rPr>
          <w:rFonts w:ascii="Times New Roman" w:hAnsi="Times New Roman"/>
          <w:b/>
          <w:u w:val="single"/>
        </w:rPr>
        <w:t>wraz z ofertą</w:t>
      </w:r>
      <w:r w:rsidRPr="002B6C3F">
        <w:rPr>
          <w:rFonts w:ascii="Times New Roman" w:hAnsi="Times New Roman"/>
          <w:u w:val="single"/>
        </w:rPr>
        <w:t xml:space="preserve"> złożyć:</w:t>
      </w:r>
    </w:p>
    <w:p w14:paraId="0F0E7100" w14:textId="77777777" w:rsidR="00784F87" w:rsidRPr="00784F87" w:rsidRDefault="00784F87" w:rsidP="00C808DD">
      <w:pPr>
        <w:pStyle w:val="Akapitzlist"/>
        <w:numPr>
          <w:ilvl w:val="2"/>
          <w:numId w:val="25"/>
        </w:numPr>
        <w:spacing w:line="259" w:lineRule="auto"/>
        <w:jc w:val="both"/>
        <w:rPr>
          <w:rFonts w:ascii="Times New Roman" w:hAnsi="Times New Roman"/>
          <w:sz w:val="24"/>
          <w:szCs w:val="24"/>
        </w:rPr>
      </w:pPr>
      <w:r w:rsidRPr="00784F87">
        <w:rPr>
          <w:rFonts w:ascii="Times New Roman" w:hAnsi="Times New Roman"/>
          <w:sz w:val="24"/>
          <w:szCs w:val="24"/>
        </w:rPr>
        <w:lastRenderedPageBreak/>
        <w:t xml:space="preserve">oświadczenie Wykonawcy, zgodnie z art. 25a ust. 1 ustawy, o nie podleganiu wykluczeniu oraz spełnianiu warunków udziału w postępowaniu  (wzór stanowi </w:t>
      </w:r>
      <w:r w:rsidRPr="00784F87">
        <w:rPr>
          <w:rFonts w:ascii="Times New Roman" w:hAnsi="Times New Roman"/>
          <w:b/>
          <w:bCs/>
          <w:sz w:val="24"/>
          <w:szCs w:val="24"/>
        </w:rPr>
        <w:t>Zał. Nr 3</w:t>
      </w:r>
      <w:r w:rsidRPr="00784F87">
        <w:rPr>
          <w:rFonts w:ascii="Times New Roman" w:hAnsi="Times New Roman"/>
          <w:sz w:val="24"/>
          <w:szCs w:val="24"/>
        </w:rPr>
        <w:t xml:space="preserve"> do SIWZ),</w:t>
      </w:r>
    </w:p>
    <w:p w14:paraId="3811D95A" w14:textId="77777777" w:rsidR="00784F87" w:rsidRPr="00784F87" w:rsidRDefault="00784F87" w:rsidP="00C808DD">
      <w:pPr>
        <w:pStyle w:val="Akapitzlist"/>
        <w:numPr>
          <w:ilvl w:val="2"/>
          <w:numId w:val="25"/>
        </w:numPr>
        <w:spacing w:line="259" w:lineRule="auto"/>
        <w:jc w:val="both"/>
        <w:rPr>
          <w:rFonts w:ascii="Times New Roman" w:hAnsi="Times New Roman"/>
          <w:sz w:val="24"/>
          <w:szCs w:val="24"/>
        </w:rPr>
      </w:pPr>
      <w:r w:rsidRPr="00784F87">
        <w:rPr>
          <w:rFonts w:ascii="Times New Roman" w:hAnsi="Times New Roman"/>
          <w:sz w:val="24"/>
          <w:szCs w:val="24"/>
        </w:rPr>
        <w:t>zobowiązanie podmiotu trzeciego do oddania do dyspozycji niezbędnych zasobów na potrzeby realizacji zamówienia – jeśli dotyczy,</w:t>
      </w:r>
    </w:p>
    <w:p w14:paraId="1FCC2F0F" w14:textId="21A350C4" w:rsidR="00032D0B" w:rsidRDefault="00784F87" w:rsidP="00C808DD">
      <w:pPr>
        <w:pStyle w:val="Akapitzlist"/>
        <w:numPr>
          <w:ilvl w:val="2"/>
          <w:numId w:val="25"/>
        </w:numPr>
        <w:spacing w:line="259" w:lineRule="auto"/>
        <w:jc w:val="both"/>
        <w:rPr>
          <w:rFonts w:ascii="Times New Roman" w:hAnsi="Times New Roman"/>
          <w:sz w:val="24"/>
          <w:szCs w:val="24"/>
        </w:rPr>
      </w:pPr>
      <w:r>
        <w:rPr>
          <w:rFonts w:ascii="Times New Roman" w:hAnsi="Times New Roman"/>
          <w:sz w:val="24"/>
          <w:szCs w:val="24"/>
        </w:rPr>
        <w:t>pełnomocnictwo – jeśli dotyczy.</w:t>
      </w:r>
    </w:p>
    <w:p w14:paraId="07AB0966" w14:textId="75470AB8" w:rsidR="00BC729E" w:rsidRPr="00BC729E" w:rsidRDefault="00BC729E" w:rsidP="00C808DD">
      <w:pPr>
        <w:pStyle w:val="Akapitzlist"/>
        <w:numPr>
          <w:ilvl w:val="2"/>
          <w:numId w:val="25"/>
        </w:numPr>
        <w:spacing w:line="259" w:lineRule="auto"/>
        <w:jc w:val="both"/>
        <w:rPr>
          <w:rFonts w:ascii="Times New Roman" w:hAnsi="Times New Roman"/>
          <w:sz w:val="24"/>
          <w:szCs w:val="24"/>
        </w:rPr>
      </w:pPr>
      <w:r w:rsidRPr="00BC729E">
        <w:rPr>
          <w:rFonts w:ascii="Times New Roman" w:hAnsi="Times New Roman"/>
          <w:color w:val="000000"/>
          <w:sz w:val="24"/>
          <w:szCs w:val="24"/>
        </w:rPr>
        <w:t xml:space="preserve">informację o podwykonawcach (wzór stanowi </w:t>
      </w:r>
      <w:r w:rsidRPr="00BC729E">
        <w:rPr>
          <w:rFonts w:ascii="Times New Roman" w:hAnsi="Times New Roman"/>
          <w:b/>
          <w:color w:val="000000"/>
          <w:sz w:val="24"/>
          <w:szCs w:val="24"/>
        </w:rPr>
        <w:t>Załącznik Nr 5</w:t>
      </w:r>
      <w:r w:rsidRPr="00BC729E">
        <w:rPr>
          <w:rFonts w:ascii="Times New Roman" w:hAnsi="Times New Roman"/>
          <w:color w:val="000000"/>
          <w:sz w:val="24"/>
          <w:szCs w:val="24"/>
        </w:rPr>
        <w:t xml:space="preserve"> do SIWZ) – jeśli dotyczy.</w:t>
      </w:r>
    </w:p>
    <w:p w14:paraId="7736125C" w14:textId="77777777" w:rsidR="00032D0B" w:rsidRDefault="00032D0B" w:rsidP="00032D0B">
      <w:pPr>
        <w:autoSpaceDE w:val="0"/>
        <w:jc w:val="both"/>
        <w:rPr>
          <w:rFonts w:ascii="Times New Roman" w:hAnsi="Times New Roman"/>
          <w:b/>
          <w:bCs/>
        </w:rPr>
      </w:pPr>
      <w:r w:rsidRPr="002B6C3F">
        <w:rPr>
          <w:rFonts w:ascii="Times New Roman" w:hAnsi="Times New Roman"/>
          <w:b/>
          <w:bCs/>
        </w:rPr>
        <w:t>Poniższe dokumenty dostarczy tylko wykonawca, którego oferta został oceniona najwyżej w terminie nie krótszym niż 5 dni:</w:t>
      </w:r>
    </w:p>
    <w:p w14:paraId="706B514C" w14:textId="77777777" w:rsidR="00784F87" w:rsidRPr="002B6C3F" w:rsidRDefault="00784F87" w:rsidP="00032D0B">
      <w:pPr>
        <w:autoSpaceDE w:val="0"/>
        <w:jc w:val="both"/>
        <w:rPr>
          <w:rFonts w:ascii="Times New Roman" w:hAnsi="Times New Roman"/>
          <w:b/>
          <w:bCs/>
        </w:rPr>
      </w:pPr>
    </w:p>
    <w:p w14:paraId="601AD6CE" w14:textId="77777777" w:rsidR="00032D0B" w:rsidRPr="002B6C3F" w:rsidRDefault="00032D0B" w:rsidP="00C808DD">
      <w:pPr>
        <w:numPr>
          <w:ilvl w:val="0"/>
          <w:numId w:val="25"/>
        </w:numPr>
        <w:autoSpaceDE w:val="0"/>
        <w:jc w:val="both"/>
        <w:rPr>
          <w:rFonts w:ascii="Times New Roman" w:hAnsi="Times New Roman"/>
          <w:b/>
          <w:bCs/>
        </w:rPr>
      </w:pPr>
      <w:r w:rsidRPr="002B6C3F">
        <w:rPr>
          <w:rFonts w:ascii="Times New Roman" w:hAnsi="Times New Roman"/>
        </w:rPr>
        <w:t>Dokumenty w celu potwierdzenia spełniania warunków udziału w postępowaniu:</w:t>
      </w:r>
    </w:p>
    <w:p w14:paraId="00AF82F8" w14:textId="77777777" w:rsidR="00032D0B" w:rsidRDefault="00032D0B" w:rsidP="00C808DD">
      <w:pPr>
        <w:numPr>
          <w:ilvl w:val="0"/>
          <w:numId w:val="26"/>
        </w:numPr>
        <w:jc w:val="both"/>
        <w:rPr>
          <w:rFonts w:ascii="Times New Roman" w:hAnsi="Times New Roman"/>
          <w:color w:val="000000"/>
        </w:rPr>
      </w:pPr>
      <w:r w:rsidRPr="002B6C3F">
        <w:rPr>
          <w:rFonts w:ascii="Times New Roman" w:hAnsi="Times New Roman"/>
          <w:color w:val="000000"/>
        </w:rPr>
        <w:t xml:space="preserve">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Wzór wykazu stanowi (Zał. nr 5 do SIWZ). </w:t>
      </w:r>
    </w:p>
    <w:p w14:paraId="6840074F" w14:textId="16B18734" w:rsidR="006B030A" w:rsidRDefault="0049762F" w:rsidP="00C808DD">
      <w:pPr>
        <w:numPr>
          <w:ilvl w:val="0"/>
          <w:numId w:val="26"/>
        </w:numPr>
        <w:jc w:val="both"/>
        <w:rPr>
          <w:rFonts w:ascii="Times New Roman" w:hAnsi="Times New Roman"/>
        </w:rPr>
      </w:pPr>
      <w:r>
        <w:rPr>
          <w:rFonts w:ascii="Times New Roman" w:hAnsi="Times New Roman"/>
        </w:rPr>
        <w:t>w</w:t>
      </w:r>
      <w:r w:rsidR="00122189" w:rsidRPr="00122189">
        <w:rPr>
          <w:rFonts w:ascii="Times New Roman" w:hAnsi="Times New Roman"/>
        </w:rPr>
        <w:t xml:space="preserve">ykaz urządzeń technicznych - pojazdów, dostępnych  wykonawcy usług, które spełniają warunki postawione przez zamawiającego  w rozdziale 10 pkt 1 ppkt 3) lit </w:t>
      </w:r>
      <w:r w:rsidR="00BC729E">
        <w:rPr>
          <w:rFonts w:ascii="Times New Roman" w:hAnsi="Times New Roman"/>
        </w:rPr>
        <w:t>b</w:t>
      </w:r>
      <w:r w:rsidR="00122189" w:rsidRPr="00122189">
        <w:rPr>
          <w:rFonts w:ascii="Times New Roman" w:hAnsi="Times New Roman"/>
        </w:rPr>
        <w:t>) SIWZ – załącznik do sporządzenia przez wykonawcę wraz z informacją o podstawie dysponowania tymi zasobami</w:t>
      </w:r>
      <w:r w:rsidR="005C75F9">
        <w:rPr>
          <w:rFonts w:ascii="Times New Roman" w:hAnsi="Times New Roman"/>
        </w:rPr>
        <w:t xml:space="preserve"> – Załącznik Nr 6 do SIWZ</w:t>
      </w:r>
      <w:r w:rsidR="00122189" w:rsidRPr="00122189">
        <w:rPr>
          <w:rFonts w:ascii="Times New Roman" w:hAnsi="Times New Roman"/>
        </w:rPr>
        <w:t>.</w:t>
      </w:r>
    </w:p>
    <w:p w14:paraId="7B6549C6" w14:textId="5B30525E" w:rsidR="005C75F9" w:rsidRDefault="0049762F" w:rsidP="00C808DD">
      <w:pPr>
        <w:numPr>
          <w:ilvl w:val="0"/>
          <w:numId w:val="26"/>
        </w:numPr>
        <w:jc w:val="both"/>
        <w:rPr>
          <w:rFonts w:ascii="Times New Roman" w:hAnsi="Times New Roman"/>
        </w:rPr>
      </w:pPr>
      <w:r>
        <w:rPr>
          <w:rFonts w:ascii="Times New Roman" w:hAnsi="Times New Roman"/>
        </w:rPr>
        <w:t>d</w:t>
      </w:r>
      <w:r w:rsidR="005C75F9">
        <w:rPr>
          <w:rFonts w:ascii="Times New Roman" w:hAnsi="Times New Roman"/>
        </w:rPr>
        <w:t>okument potwierdzający, że Wykonawca jest ube</w:t>
      </w:r>
      <w:r>
        <w:rPr>
          <w:rFonts w:ascii="Times New Roman" w:hAnsi="Times New Roman"/>
        </w:rPr>
        <w:t xml:space="preserve">zpieczony od odpowiedzialności cywilnej w zakresie prowadzonej działalności związanej z przedmiotem zamówienia na sumę gwarancyjną określoną przez Zamawiającego tj.: </w:t>
      </w:r>
      <w:r w:rsidR="00BC729E">
        <w:rPr>
          <w:rFonts w:ascii="Times New Roman" w:hAnsi="Times New Roman"/>
        </w:rPr>
        <w:t>10</w:t>
      </w:r>
      <w:r>
        <w:rPr>
          <w:rFonts w:ascii="Times New Roman" w:hAnsi="Times New Roman"/>
        </w:rPr>
        <w:t xml:space="preserve">0.000 zł. </w:t>
      </w:r>
    </w:p>
    <w:p w14:paraId="67D4BBB5" w14:textId="77777777" w:rsidR="00AF5AD2" w:rsidRPr="00AF5AD2" w:rsidRDefault="00AF5AD2" w:rsidP="00AF5AD2">
      <w:pPr>
        <w:ind w:left="1080"/>
        <w:jc w:val="both"/>
        <w:rPr>
          <w:rFonts w:ascii="Times New Roman" w:hAnsi="Times New Roman"/>
        </w:rPr>
      </w:pPr>
    </w:p>
    <w:p w14:paraId="66D1DEE2" w14:textId="3F62534C" w:rsidR="00AF5AD2" w:rsidRPr="00AF5AD2" w:rsidRDefault="00AF5AD2" w:rsidP="00AF5AD2">
      <w:pPr>
        <w:pStyle w:val="Akapitzlist"/>
        <w:numPr>
          <w:ilvl w:val="0"/>
          <w:numId w:val="25"/>
        </w:numPr>
        <w:jc w:val="both"/>
        <w:rPr>
          <w:rFonts w:ascii="Times New Roman" w:hAnsi="Times New Roman"/>
          <w:sz w:val="24"/>
          <w:szCs w:val="24"/>
        </w:rPr>
      </w:pPr>
      <w:r w:rsidRPr="00AF5AD2">
        <w:rPr>
          <w:rFonts w:ascii="Times New Roman" w:hAnsi="Times New Roman"/>
          <w:sz w:val="24"/>
          <w:szCs w:val="24"/>
        </w:rPr>
        <w:t>Dokumenty w celu wykazania braku podstaw do wykluczenia z postępowania:</w:t>
      </w:r>
    </w:p>
    <w:p w14:paraId="1C606031" w14:textId="77777777" w:rsidR="00AF5AD2" w:rsidRPr="00AF5AD2" w:rsidRDefault="00AF5AD2" w:rsidP="0010161E">
      <w:pPr>
        <w:numPr>
          <w:ilvl w:val="0"/>
          <w:numId w:val="46"/>
        </w:numPr>
        <w:autoSpaceDE w:val="0"/>
        <w:autoSpaceDN w:val="0"/>
        <w:adjustRightInd w:val="0"/>
        <w:jc w:val="both"/>
        <w:rPr>
          <w:rFonts w:ascii="Times New Roman" w:hAnsi="Times New Roman"/>
          <w:i/>
        </w:rPr>
      </w:pPr>
      <w:r w:rsidRPr="00AF5AD2">
        <w:rPr>
          <w:rFonts w:ascii="Times New Roman" w:hAnsi="Times New Roman"/>
          <w:i/>
        </w:rPr>
        <w:t>informacja z Krajowego Rejestru Karnego w zakresie określonym w art. 24 ust. 1 pkt 13, 14 i 21 ustawy, wystawiona nie wcześniej niż 6 miesięcy przed upływem terminu składania ofert albo wniosków o dopuszczenie do udziału w postępowaniu</w:t>
      </w:r>
    </w:p>
    <w:p w14:paraId="3856F458" w14:textId="77777777" w:rsidR="00AF5AD2" w:rsidRPr="00AF5AD2" w:rsidRDefault="00AF5AD2" w:rsidP="0010161E">
      <w:pPr>
        <w:numPr>
          <w:ilvl w:val="0"/>
          <w:numId w:val="46"/>
        </w:numPr>
        <w:autoSpaceDE w:val="0"/>
        <w:autoSpaceDN w:val="0"/>
        <w:adjustRightInd w:val="0"/>
        <w:jc w:val="both"/>
        <w:rPr>
          <w:rFonts w:ascii="Times New Roman" w:hAnsi="Times New Roman"/>
          <w:i/>
        </w:rPr>
      </w:pPr>
      <w:r w:rsidRPr="00AF5AD2">
        <w:rPr>
          <w:rFonts w:ascii="Times New Roman" w:hAnsi="Times New Roman"/>
          <w: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AE8A4D0" w14:textId="77777777" w:rsidR="00AF5AD2" w:rsidRPr="00AF5AD2" w:rsidRDefault="00AF5AD2" w:rsidP="0010161E">
      <w:pPr>
        <w:numPr>
          <w:ilvl w:val="0"/>
          <w:numId w:val="46"/>
        </w:numPr>
        <w:autoSpaceDE w:val="0"/>
        <w:autoSpaceDN w:val="0"/>
        <w:adjustRightInd w:val="0"/>
        <w:jc w:val="both"/>
        <w:rPr>
          <w:rFonts w:ascii="Times New Roman" w:hAnsi="Times New Roman"/>
          <w:i/>
        </w:rPr>
      </w:pPr>
      <w:r w:rsidRPr="00AF5AD2">
        <w:rPr>
          <w:rFonts w:ascii="Times New Roman" w:hAnsi="Times New Roman"/>
          <w: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A07BF64" w14:textId="77777777" w:rsidR="00AF5AD2" w:rsidRPr="00AF5AD2" w:rsidRDefault="00AF5AD2" w:rsidP="0010161E">
      <w:pPr>
        <w:numPr>
          <w:ilvl w:val="0"/>
          <w:numId w:val="46"/>
        </w:numPr>
        <w:autoSpaceDE w:val="0"/>
        <w:autoSpaceDN w:val="0"/>
        <w:adjustRightInd w:val="0"/>
        <w:jc w:val="both"/>
        <w:rPr>
          <w:rFonts w:ascii="Times New Roman" w:hAnsi="Times New Roman"/>
          <w:i/>
        </w:rPr>
      </w:pPr>
      <w:r w:rsidRPr="00AF5AD2">
        <w:rPr>
          <w:rFonts w:ascii="Times New Roman" w:hAnsi="Times New Roman"/>
          <w:i/>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14:paraId="264634AC" w14:textId="77777777" w:rsidR="00AF5AD2" w:rsidRPr="00AF5AD2" w:rsidRDefault="00AF5AD2" w:rsidP="0010161E">
      <w:pPr>
        <w:numPr>
          <w:ilvl w:val="0"/>
          <w:numId w:val="46"/>
        </w:numPr>
        <w:autoSpaceDE w:val="0"/>
        <w:autoSpaceDN w:val="0"/>
        <w:adjustRightInd w:val="0"/>
        <w:jc w:val="both"/>
        <w:rPr>
          <w:rFonts w:ascii="Times New Roman" w:hAnsi="Times New Roman"/>
          <w:i/>
          <w:iCs/>
        </w:rPr>
      </w:pPr>
      <w:r w:rsidRPr="00AF5AD2">
        <w:rPr>
          <w:rFonts w:ascii="Times New Roman" w:hAnsi="Times New Roman"/>
          <w:i/>
          <w:iC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E5F800D" w14:textId="77777777" w:rsidR="00AF5AD2" w:rsidRPr="00AF5AD2" w:rsidRDefault="00AF5AD2" w:rsidP="0010161E">
      <w:pPr>
        <w:numPr>
          <w:ilvl w:val="0"/>
          <w:numId w:val="46"/>
        </w:numPr>
        <w:autoSpaceDE w:val="0"/>
        <w:autoSpaceDN w:val="0"/>
        <w:adjustRightInd w:val="0"/>
        <w:jc w:val="both"/>
        <w:rPr>
          <w:rFonts w:ascii="Times New Roman" w:hAnsi="Times New Roman"/>
          <w:i/>
        </w:rPr>
      </w:pPr>
      <w:r w:rsidRPr="00AF5AD2">
        <w:rPr>
          <w:rFonts w:ascii="Times New Roman" w:hAnsi="Times New Roman"/>
          <w:i/>
        </w:rPr>
        <w:t>oświadczenie wykonawcy o niezaleganiu z opłacaniem podatków i opłat lokalnych, o których mowa w ustawie z dnia 12 stycznia 1991 r. o podatkach i opłatach lokalnych (Dz. U. z 2019 r. poz. 1170);</w:t>
      </w:r>
    </w:p>
    <w:p w14:paraId="60C05D32" w14:textId="77777777" w:rsidR="00AF5AD2" w:rsidRPr="00AF5AD2" w:rsidRDefault="00AF5AD2" w:rsidP="00AF5AD2">
      <w:pPr>
        <w:autoSpaceDE w:val="0"/>
        <w:autoSpaceDN w:val="0"/>
        <w:adjustRightInd w:val="0"/>
        <w:jc w:val="both"/>
        <w:rPr>
          <w:rFonts w:ascii="Times New Roman" w:hAnsi="Times New Roman"/>
        </w:rPr>
      </w:pPr>
    </w:p>
    <w:p w14:paraId="4EC42559" w14:textId="77777777" w:rsidR="00AF5AD2" w:rsidRPr="00AF5AD2" w:rsidRDefault="00AF5AD2" w:rsidP="00AF5AD2">
      <w:pPr>
        <w:autoSpaceDE w:val="0"/>
        <w:autoSpaceDN w:val="0"/>
        <w:adjustRightInd w:val="0"/>
        <w:ind w:left="360"/>
        <w:jc w:val="both"/>
        <w:rPr>
          <w:rFonts w:ascii="Times New Roman" w:hAnsi="Times New Roman"/>
        </w:rPr>
      </w:pPr>
      <w:r w:rsidRPr="00AF5AD2">
        <w:rPr>
          <w:rFonts w:ascii="Times New Roman" w:hAnsi="Times New Roman"/>
        </w:rPr>
        <w:t xml:space="preserve">W przypadku wskazania przez wykonawcę dostępności oświadczeń lub dokumentów, </w:t>
      </w:r>
      <w:r w:rsidRPr="00AF5AD2">
        <w:rPr>
          <w:rFonts w:ascii="Times New Roman" w:hAnsi="Times New Roman"/>
        </w:rPr>
        <w:br/>
        <w:t>o których mowa w § 2, § 5 i § 7 rozporządzenia, w formie elektronicznej pod określonymi adresami internetowymi ogólnodostępnych i bezpłatnych baz danych, zamawiający pobiera samodzielnie z tych baz danych wskazane przez wykonawcę oświadczenia lub dokumenty.</w:t>
      </w:r>
    </w:p>
    <w:p w14:paraId="55D9AD89" w14:textId="77777777" w:rsidR="00AF5AD2" w:rsidRPr="00AF5AD2" w:rsidRDefault="00AF5AD2" w:rsidP="00AF5AD2">
      <w:pPr>
        <w:autoSpaceDE w:val="0"/>
        <w:autoSpaceDN w:val="0"/>
        <w:adjustRightInd w:val="0"/>
        <w:jc w:val="both"/>
        <w:rPr>
          <w:rFonts w:ascii="Times New Roman" w:hAnsi="Times New Roman"/>
          <w:u w:val="single"/>
        </w:rPr>
      </w:pPr>
    </w:p>
    <w:p w14:paraId="1AE33152" w14:textId="77777777" w:rsidR="00AF5AD2" w:rsidRPr="00AF5AD2" w:rsidRDefault="00AF5AD2" w:rsidP="00AF5AD2">
      <w:pPr>
        <w:numPr>
          <w:ilvl w:val="0"/>
          <w:numId w:val="25"/>
        </w:numPr>
        <w:autoSpaceDE w:val="0"/>
        <w:jc w:val="both"/>
        <w:rPr>
          <w:rFonts w:ascii="Times New Roman" w:hAnsi="Times New Roman"/>
        </w:rPr>
      </w:pPr>
      <w:r w:rsidRPr="00AF5AD2">
        <w:rPr>
          <w:rFonts w:ascii="Times New Roman" w:hAnsi="Times New Roman"/>
        </w:rPr>
        <w:t xml:space="preserve">Wykonawca zgodnie z art. 24 ust. 11 prawa zamówień publicznych w terminie </w:t>
      </w:r>
      <w:r w:rsidRPr="00AF5AD2">
        <w:rPr>
          <w:rFonts w:ascii="Times New Roman" w:hAnsi="Times New Roman"/>
        </w:rPr>
        <w:br/>
        <w:t xml:space="preserve">3 dni od dnia zamieszczenia na stronie internetowej informacji, o której mowa w art. 86 ust. 5, przekazuje zamawiającemu oświadczenie o przynależności lub braku przynależności do tej samej grupy kapitałowej, o której mowa w ust. 1 </w:t>
      </w:r>
      <w:r w:rsidRPr="00AF5AD2">
        <w:rPr>
          <w:rFonts w:ascii="Times New Roman" w:hAnsi="Times New Roman"/>
        </w:rPr>
        <w:br/>
        <w:t xml:space="preserve">pkt 23. Wraz ze złożeniem oświadczenia, wykonawca może przedstawić dowody, że powiązania z innym wykonawcą nie prowadzi do zakłócenia konkurencji </w:t>
      </w:r>
      <w:r w:rsidRPr="00AF5AD2">
        <w:rPr>
          <w:rFonts w:ascii="Times New Roman" w:hAnsi="Times New Roman"/>
        </w:rPr>
        <w:br/>
        <w:t>w postępowaniu o udzielenie zamówienia.</w:t>
      </w:r>
    </w:p>
    <w:p w14:paraId="18E7D462" w14:textId="77777777" w:rsidR="00AF5AD2" w:rsidRPr="00AF5AD2" w:rsidRDefault="00AF5AD2" w:rsidP="00AF5AD2">
      <w:pPr>
        <w:autoSpaceDE w:val="0"/>
        <w:jc w:val="both"/>
        <w:rPr>
          <w:rFonts w:ascii="Times New Roman" w:hAnsi="Times New Roman"/>
        </w:rPr>
      </w:pPr>
    </w:p>
    <w:p w14:paraId="10CB72EB" w14:textId="77777777" w:rsidR="00AF5AD2" w:rsidRPr="00AF5AD2" w:rsidRDefault="00AF5AD2" w:rsidP="00AF5AD2">
      <w:pPr>
        <w:numPr>
          <w:ilvl w:val="0"/>
          <w:numId w:val="25"/>
        </w:numPr>
        <w:autoSpaceDE w:val="0"/>
        <w:jc w:val="both"/>
        <w:rPr>
          <w:rFonts w:ascii="Times New Roman" w:hAnsi="Times New Roman"/>
        </w:rPr>
      </w:pPr>
      <w:r w:rsidRPr="00AF5AD2">
        <w:rPr>
          <w:rFonts w:ascii="Times New Roman" w:hAnsi="Times New Roman"/>
          <w:bCs/>
        </w:rPr>
        <w:t xml:space="preserve">Wykonawca może w celu potwierdzenia spełniania warunków udziału </w:t>
      </w:r>
      <w:r w:rsidRPr="00AF5AD2">
        <w:rPr>
          <w:rFonts w:ascii="Times New Roman" w:hAnsi="Times New Roman"/>
          <w:bCs/>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AF5AD2">
        <w:rPr>
          <w:rFonts w:ascii="Times New Roman" w:hAnsi="Times New Roman"/>
          <w:bCs/>
        </w:rPr>
        <w:br/>
        <w:t xml:space="preserve">w szczególności przedstawiając zobowiązanie tych podmiotów do oddania mu do dyspozycji niezbędnych zasobów na potrzeby realizacji zamówienia. </w:t>
      </w:r>
    </w:p>
    <w:p w14:paraId="68046780" w14:textId="77777777" w:rsidR="00AF5AD2" w:rsidRPr="00AF5AD2" w:rsidRDefault="00AF5AD2" w:rsidP="00AF5AD2">
      <w:pPr>
        <w:autoSpaceDE w:val="0"/>
        <w:ind w:left="360"/>
        <w:jc w:val="both"/>
        <w:rPr>
          <w:rFonts w:ascii="Times New Roman" w:hAnsi="Times New Roman"/>
        </w:rPr>
      </w:pPr>
      <w:r w:rsidRPr="00AF5AD2">
        <w:rPr>
          <w:rFonts w:ascii="Times New Roman" w:hAnsi="Times New Roman"/>
        </w:rPr>
        <w:t xml:space="preserve">Wykonawca, który powołuje się na zasoby innych podmiotów, w celu wskazania braku istnienia wobec nich podstaw wykluczenia, w zakresie, w jakim powołuje się na ich zasoby, warunków udziału w postępowaniu lub kryteriów selekcji zamieszcza informacje o tych podmiotach w oświadczeniu z art. 25 a ust 1 pzp </w:t>
      </w:r>
      <w:r w:rsidRPr="00AF5AD2">
        <w:rPr>
          <w:rFonts w:ascii="Times New Roman" w:hAnsi="Times New Roman"/>
          <w:b/>
        </w:rPr>
        <w:t>(Załącznik nr 4 SIWZ).</w:t>
      </w:r>
    </w:p>
    <w:p w14:paraId="0C039A4E" w14:textId="77777777" w:rsidR="00AF5AD2" w:rsidRPr="00AF5AD2" w:rsidRDefault="00AF5AD2" w:rsidP="00AF5AD2">
      <w:pPr>
        <w:autoSpaceDE w:val="0"/>
        <w:jc w:val="both"/>
        <w:rPr>
          <w:rFonts w:ascii="Times New Roman" w:hAnsi="Times New Roman"/>
          <w:bCs/>
          <w:color w:val="FF0000"/>
        </w:rPr>
      </w:pPr>
    </w:p>
    <w:p w14:paraId="01435F08" w14:textId="77777777" w:rsidR="00AF5AD2" w:rsidRPr="00AF5AD2" w:rsidRDefault="00AF5AD2" w:rsidP="00AF5AD2">
      <w:pPr>
        <w:numPr>
          <w:ilvl w:val="0"/>
          <w:numId w:val="25"/>
        </w:numPr>
        <w:autoSpaceDE w:val="0"/>
        <w:jc w:val="both"/>
        <w:rPr>
          <w:rFonts w:ascii="Times New Roman" w:hAnsi="Times New Roman"/>
        </w:rPr>
      </w:pPr>
      <w:r w:rsidRPr="00AF5AD2">
        <w:rPr>
          <w:rFonts w:ascii="Times New Roman" w:hAnsi="Times New Roman"/>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 </w:t>
      </w:r>
      <w:r w:rsidRPr="00AF5AD2">
        <w:rPr>
          <w:rFonts w:ascii="Times New Roman" w:hAnsi="Times New Roman"/>
          <w:b/>
          <w:bCs/>
        </w:rPr>
        <w:t>(jako podwykonawcy).</w:t>
      </w:r>
    </w:p>
    <w:p w14:paraId="10A16E55" w14:textId="77777777" w:rsidR="00AF5AD2" w:rsidRPr="00AF5AD2" w:rsidRDefault="00AF5AD2" w:rsidP="00AF5AD2">
      <w:pPr>
        <w:autoSpaceDE w:val="0"/>
        <w:jc w:val="both"/>
        <w:rPr>
          <w:rFonts w:ascii="Times New Roman" w:hAnsi="Times New Roman"/>
          <w:bCs/>
          <w:color w:val="FF0000"/>
        </w:rPr>
      </w:pPr>
    </w:p>
    <w:p w14:paraId="1C125DBE" w14:textId="77777777" w:rsidR="00AF5AD2" w:rsidRPr="00AF5AD2" w:rsidRDefault="00AF5AD2" w:rsidP="00AF5AD2">
      <w:pPr>
        <w:numPr>
          <w:ilvl w:val="0"/>
          <w:numId w:val="25"/>
        </w:numPr>
        <w:autoSpaceDE w:val="0"/>
        <w:jc w:val="both"/>
        <w:rPr>
          <w:rFonts w:ascii="Times New Roman" w:hAnsi="Times New Roman"/>
        </w:rPr>
      </w:pPr>
      <w:r w:rsidRPr="00AF5AD2">
        <w:rPr>
          <w:rFonts w:ascii="Times New Roman" w:hAnsi="Times New Roman"/>
          <w:bCs/>
        </w:rPr>
        <w:t xml:space="preserve">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 </w:t>
      </w:r>
    </w:p>
    <w:p w14:paraId="07A2FD1C" w14:textId="77777777" w:rsidR="00AF5AD2" w:rsidRPr="00AF5AD2" w:rsidRDefault="00AF5AD2" w:rsidP="00AF5AD2">
      <w:pPr>
        <w:autoSpaceDE w:val="0"/>
        <w:jc w:val="both"/>
        <w:rPr>
          <w:rFonts w:ascii="Times New Roman" w:hAnsi="Times New Roman"/>
          <w:bCs/>
          <w:color w:val="FF0000"/>
        </w:rPr>
      </w:pPr>
    </w:p>
    <w:p w14:paraId="12D4C40C" w14:textId="77777777" w:rsidR="00AF5AD2" w:rsidRPr="00AF5AD2" w:rsidRDefault="00AF5AD2" w:rsidP="00AF5AD2">
      <w:pPr>
        <w:numPr>
          <w:ilvl w:val="0"/>
          <w:numId w:val="25"/>
        </w:numPr>
        <w:autoSpaceDE w:val="0"/>
        <w:jc w:val="both"/>
        <w:rPr>
          <w:rFonts w:ascii="Times New Roman" w:hAnsi="Times New Roman"/>
        </w:rPr>
      </w:pPr>
      <w:r w:rsidRPr="00AF5AD2">
        <w:rPr>
          <w:rFonts w:ascii="Times New Roman" w:hAnsi="Times New Roman"/>
          <w:bCs/>
        </w:rPr>
        <w:lastRenderedPageBreak/>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14:paraId="0771CA48" w14:textId="77777777" w:rsidR="00AF5AD2" w:rsidRPr="00AF5AD2" w:rsidRDefault="00AF5AD2" w:rsidP="00AF5AD2">
      <w:pPr>
        <w:numPr>
          <w:ilvl w:val="1"/>
          <w:numId w:val="25"/>
        </w:numPr>
        <w:autoSpaceDE w:val="0"/>
        <w:jc w:val="both"/>
        <w:rPr>
          <w:rFonts w:ascii="Times New Roman" w:hAnsi="Times New Roman"/>
        </w:rPr>
      </w:pPr>
      <w:r w:rsidRPr="00AF5AD2">
        <w:rPr>
          <w:rFonts w:ascii="Times New Roman" w:hAnsi="Times New Roman"/>
          <w:bCs/>
        </w:rPr>
        <w:t xml:space="preserve">zastąpił ten podmiot innym podmiotem lub podmiotami </w:t>
      </w:r>
    </w:p>
    <w:p w14:paraId="3369D3AF" w14:textId="77777777" w:rsidR="00AF5AD2" w:rsidRPr="00AF5AD2" w:rsidRDefault="00AF5AD2" w:rsidP="00AF5AD2">
      <w:pPr>
        <w:autoSpaceDE w:val="0"/>
        <w:ind w:left="360" w:firstLine="348"/>
        <w:jc w:val="both"/>
        <w:rPr>
          <w:rFonts w:ascii="Times New Roman" w:hAnsi="Times New Roman"/>
        </w:rPr>
      </w:pPr>
      <w:r w:rsidRPr="00AF5AD2">
        <w:rPr>
          <w:rFonts w:ascii="Times New Roman" w:hAnsi="Times New Roman"/>
          <w:bCs/>
        </w:rPr>
        <w:t xml:space="preserve">lub </w:t>
      </w:r>
    </w:p>
    <w:p w14:paraId="7DEAA026" w14:textId="77777777" w:rsidR="00AF5AD2" w:rsidRPr="00AF5AD2" w:rsidRDefault="00AF5AD2" w:rsidP="00AF5AD2">
      <w:pPr>
        <w:numPr>
          <w:ilvl w:val="1"/>
          <w:numId w:val="25"/>
        </w:numPr>
        <w:autoSpaceDE w:val="0"/>
        <w:jc w:val="both"/>
        <w:rPr>
          <w:rFonts w:ascii="Times New Roman" w:hAnsi="Times New Roman"/>
        </w:rPr>
      </w:pPr>
      <w:r w:rsidRPr="00AF5AD2">
        <w:rPr>
          <w:rFonts w:ascii="Times New Roman" w:hAnsi="Times New Roman"/>
          <w:bCs/>
        </w:rPr>
        <w:t xml:space="preserve">zobowiązał się do osobistego wykonania odpowiedniej części zamówienia, jeżeli wykaże zdolności techniczne lub zawodowe lub sytuację finansową lub ekonomiczną, o których mowa w ust. 1. </w:t>
      </w:r>
    </w:p>
    <w:p w14:paraId="2D0EC383" w14:textId="77777777" w:rsidR="00AF5AD2" w:rsidRPr="00AF5AD2" w:rsidRDefault="00AF5AD2" w:rsidP="00AF5AD2">
      <w:pPr>
        <w:numPr>
          <w:ilvl w:val="0"/>
          <w:numId w:val="25"/>
        </w:numPr>
        <w:autoSpaceDE w:val="0"/>
        <w:jc w:val="both"/>
        <w:rPr>
          <w:rFonts w:ascii="Times New Roman" w:hAnsi="Times New Roman"/>
        </w:rPr>
      </w:pPr>
      <w:r w:rsidRPr="00AF5AD2">
        <w:rPr>
          <w:rFonts w:ascii="Times New Roman" w:hAnsi="Times New Roman"/>
          <w:bCs/>
        </w:rPr>
        <w:t xml:space="preserve">W celu oceny, czy wykonawca polegając na zdolnościach lub sytuacji innych podmiotów na zasadach określonych w art. 22a ustawy, będzie dysponował niezbędnymi zasobami </w:t>
      </w:r>
      <w:r w:rsidRPr="00AF5AD2">
        <w:rPr>
          <w:rFonts w:ascii="Times New Roman" w:hAnsi="Times New Roman"/>
          <w:bCs/>
        </w:rPr>
        <w:br/>
        <w:t>w stopniu umożliwiającym należyte wykonanie zamówienia publicznego oraz oceny, czy stosunek łączący wykonawcę z tymi podmiotami gwarantuje rzeczywisty dostęp</w:t>
      </w:r>
      <w:r w:rsidRPr="00AF5AD2">
        <w:rPr>
          <w:rFonts w:ascii="Times New Roman" w:hAnsi="Times New Roman"/>
        </w:rPr>
        <w:t xml:space="preserve"> </w:t>
      </w:r>
      <w:r w:rsidRPr="00AF5AD2">
        <w:rPr>
          <w:rFonts w:ascii="Times New Roman" w:hAnsi="Times New Roman"/>
          <w:bCs/>
        </w:rPr>
        <w:t>do ich zasobów, zamawiający może żądać dokumentów, które określają w szczególności:</w:t>
      </w:r>
    </w:p>
    <w:p w14:paraId="2A6F3176" w14:textId="77777777" w:rsidR="00AF5AD2" w:rsidRPr="00AF5AD2" w:rsidRDefault="00AF5AD2" w:rsidP="00AF5AD2">
      <w:pPr>
        <w:numPr>
          <w:ilvl w:val="1"/>
          <w:numId w:val="25"/>
        </w:numPr>
        <w:autoSpaceDE w:val="0"/>
        <w:jc w:val="both"/>
        <w:rPr>
          <w:rFonts w:ascii="Times New Roman" w:hAnsi="Times New Roman"/>
        </w:rPr>
      </w:pPr>
      <w:r w:rsidRPr="00AF5AD2">
        <w:rPr>
          <w:rFonts w:ascii="Times New Roman" w:hAnsi="Times New Roman"/>
          <w:bCs/>
        </w:rPr>
        <w:t>zakres dostępnych wykonawcy zasobów innego podmiotu;</w:t>
      </w:r>
    </w:p>
    <w:p w14:paraId="06C9508A" w14:textId="77777777" w:rsidR="00AF5AD2" w:rsidRPr="00AF5AD2" w:rsidRDefault="00AF5AD2" w:rsidP="00AF5AD2">
      <w:pPr>
        <w:numPr>
          <w:ilvl w:val="1"/>
          <w:numId w:val="25"/>
        </w:numPr>
        <w:autoSpaceDE w:val="0"/>
        <w:jc w:val="both"/>
        <w:rPr>
          <w:rFonts w:ascii="Times New Roman" w:hAnsi="Times New Roman"/>
        </w:rPr>
      </w:pPr>
      <w:r w:rsidRPr="00AF5AD2">
        <w:rPr>
          <w:rFonts w:ascii="Times New Roman" w:hAnsi="Times New Roman"/>
          <w:bCs/>
        </w:rPr>
        <w:t>sposób wykorzystania zasobów innego podmiotu, przez wykonawcę, przy wykonywaniu zamówienia publicznego;</w:t>
      </w:r>
    </w:p>
    <w:p w14:paraId="74237B59" w14:textId="77777777" w:rsidR="00AF5AD2" w:rsidRPr="00AF5AD2" w:rsidRDefault="00AF5AD2" w:rsidP="00AF5AD2">
      <w:pPr>
        <w:numPr>
          <w:ilvl w:val="1"/>
          <w:numId w:val="25"/>
        </w:numPr>
        <w:autoSpaceDE w:val="0"/>
        <w:jc w:val="both"/>
        <w:rPr>
          <w:rFonts w:ascii="Times New Roman" w:hAnsi="Times New Roman"/>
        </w:rPr>
      </w:pPr>
      <w:r w:rsidRPr="00AF5AD2">
        <w:rPr>
          <w:rFonts w:ascii="Times New Roman" w:hAnsi="Times New Roman"/>
          <w:bCs/>
        </w:rPr>
        <w:t>zakres i okres udziału innego podmiotu przy wykonywaniu zamówienia publicznego;</w:t>
      </w:r>
      <w:r w:rsidRPr="00AF5AD2">
        <w:rPr>
          <w:rFonts w:ascii="Times New Roman" w:hAnsi="Times New Roman"/>
        </w:rPr>
        <w:t xml:space="preserve"> </w:t>
      </w:r>
      <w:r w:rsidRPr="00AF5AD2">
        <w:rPr>
          <w:rFonts w:ascii="Times New Roman" w:hAnsi="Times New Roman"/>
          <w:bCs/>
        </w:rPr>
        <w:t>Dziennik Ustaw – 6 – Poz. 1126</w:t>
      </w:r>
    </w:p>
    <w:p w14:paraId="103FEE89" w14:textId="77777777" w:rsidR="00AF5AD2" w:rsidRPr="00AF5AD2" w:rsidRDefault="00AF5AD2" w:rsidP="00AF5AD2">
      <w:pPr>
        <w:numPr>
          <w:ilvl w:val="1"/>
          <w:numId w:val="25"/>
        </w:numPr>
        <w:autoSpaceDE w:val="0"/>
        <w:jc w:val="both"/>
        <w:rPr>
          <w:rFonts w:ascii="Times New Roman" w:hAnsi="Times New Roman"/>
        </w:rPr>
      </w:pPr>
      <w:r w:rsidRPr="00AF5AD2">
        <w:rPr>
          <w:rFonts w:ascii="Times New Roman" w:hAnsi="Times New Roman"/>
          <w:bCs/>
        </w:rPr>
        <w:t>czy podmiot, na zdolnościach którego wykonawca polega w odniesieniu do warunków udziału w postępowaniu dotyczących</w:t>
      </w:r>
      <w:r w:rsidRPr="00AF5AD2">
        <w:rPr>
          <w:rFonts w:ascii="Times New Roman" w:hAnsi="Times New Roman"/>
        </w:rPr>
        <w:t xml:space="preserve"> </w:t>
      </w:r>
      <w:r w:rsidRPr="00AF5AD2">
        <w:rPr>
          <w:rFonts w:ascii="Times New Roman" w:hAnsi="Times New Roman"/>
          <w:bCs/>
        </w:rPr>
        <w:t>wykształcenia, kwalifikacji zawodowych lub doświadczenia, zrealizuje roboty budowlane lub usługi, których wskazane zdolności dotyczą.</w:t>
      </w:r>
    </w:p>
    <w:p w14:paraId="7FAEB224" w14:textId="77777777" w:rsidR="00AF5AD2" w:rsidRPr="00AF5AD2" w:rsidRDefault="00AF5AD2" w:rsidP="00AF5AD2">
      <w:pPr>
        <w:autoSpaceDE w:val="0"/>
        <w:jc w:val="both"/>
        <w:rPr>
          <w:rFonts w:ascii="Times New Roman" w:hAnsi="Times New Roman"/>
          <w:bCs/>
          <w:color w:val="FF0000"/>
        </w:rPr>
      </w:pPr>
    </w:p>
    <w:p w14:paraId="6BF50E01" w14:textId="77777777" w:rsidR="00AF5AD2" w:rsidRPr="00AF5AD2" w:rsidRDefault="00AF5AD2" w:rsidP="00AF5AD2">
      <w:pPr>
        <w:autoSpaceDE w:val="0"/>
        <w:jc w:val="both"/>
        <w:rPr>
          <w:rFonts w:ascii="Times New Roman" w:hAnsi="Times New Roman"/>
          <w:bCs/>
        </w:rPr>
      </w:pPr>
      <w:r w:rsidRPr="00AF5AD2">
        <w:rPr>
          <w:rFonts w:ascii="Times New Roman" w:hAnsi="Times New Roman"/>
          <w:bCs/>
        </w:rPr>
        <w:t>Zamawiający żąda od wykonawcy, który polega na zdolnościach lub sytuacji innych podmiotów na zasadach określonych w art. 22a ustawy, przedstawienia w odniesieniu do tych podmiotów dokumentów wymienionych w § 5 pkt 1–9 rozporządzenia w/s dokumentów.</w:t>
      </w:r>
    </w:p>
    <w:p w14:paraId="6D3591BD" w14:textId="3327312D" w:rsidR="00254CA5" w:rsidRPr="00AF5AD2" w:rsidRDefault="00AF5AD2" w:rsidP="00AF5AD2">
      <w:pPr>
        <w:autoSpaceDE w:val="0"/>
        <w:jc w:val="both"/>
        <w:rPr>
          <w:rFonts w:ascii="Times New Roman" w:hAnsi="Times New Roman"/>
        </w:rPr>
      </w:pPr>
      <w:r w:rsidRPr="00AF5AD2">
        <w:rPr>
          <w:rFonts w:ascii="Times New Roman" w:hAnsi="Times New Roman"/>
          <w:bCs/>
        </w:rPr>
        <w:t>Zamawiający może żądać od wykonawcy przedstawienia dokumentów wymienionych w § 5 pkt 1–9 rozporządzenia w/s dokumentów, dotyczących podwykonawcy, któremu zamierza powierzyć wykonanie części zamówienia, a który nie jest podmiotem, na którego zdolnościach lub sytuacji wykonawca polega na zasadach określonych w art. 22a ustawy pzp.</w:t>
      </w:r>
    </w:p>
    <w:p w14:paraId="3CA1B02D" w14:textId="77777777" w:rsidR="00AF5AD2" w:rsidRPr="00AF5AD2" w:rsidRDefault="00AF5AD2" w:rsidP="00AF5AD2">
      <w:pPr>
        <w:autoSpaceDE w:val="0"/>
        <w:jc w:val="both"/>
        <w:rPr>
          <w:rFonts w:ascii="Times New Roman" w:hAnsi="Times New Roman"/>
        </w:rPr>
      </w:pPr>
    </w:p>
    <w:p w14:paraId="3B24E50A"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39" w:name="_Toc154823351"/>
      <w:bookmarkStart w:id="40" w:name="_Toc161806952"/>
      <w:bookmarkStart w:id="41" w:name="_Toc191867081"/>
      <w:bookmarkStart w:id="42" w:name="_Toc48538979"/>
      <w:r w:rsidRPr="002B6C3F">
        <w:rPr>
          <w:rFonts w:ascii="Times New Roman" w:hAnsi="Times New Roman"/>
          <w:bCs/>
          <w:iCs/>
        </w:rPr>
        <w:t>Wymagania dotyczące wadium</w:t>
      </w:r>
      <w:bookmarkEnd w:id="39"/>
      <w:bookmarkEnd w:id="40"/>
      <w:bookmarkEnd w:id="41"/>
      <w:bookmarkEnd w:id="42"/>
    </w:p>
    <w:p w14:paraId="11738155" w14:textId="77777777" w:rsidR="00CD3AAE" w:rsidRPr="002B6C3F" w:rsidRDefault="00CD3AAE" w:rsidP="007E1213">
      <w:pPr>
        <w:autoSpaceDE w:val="0"/>
        <w:autoSpaceDN w:val="0"/>
        <w:jc w:val="both"/>
        <w:rPr>
          <w:rFonts w:ascii="Times New Roman" w:hAnsi="Times New Roman"/>
        </w:rPr>
      </w:pPr>
    </w:p>
    <w:p w14:paraId="5349CF9A" w14:textId="77777777" w:rsidR="00BC729E" w:rsidRPr="00BC729E" w:rsidRDefault="00BC729E" w:rsidP="00C808DD">
      <w:pPr>
        <w:numPr>
          <w:ilvl w:val="0"/>
          <w:numId w:val="34"/>
        </w:numPr>
        <w:suppressAutoHyphens/>
        <w:jc w:val="both"/>
        <w:rPr>
          <w:rFonts w:ascii="Times New Roman" w:hAnsi="Times New Roman"/>
        </w:rPr>
      </w:pPr>
      <w:r w:rsidRPr="00BC729E">
        <w:rPr>
          <w:rFonts w:ascii="Times New Roman" w:hAnsi="Times New Roman"/>
        </w:rPr>
        <w:t>Zamawiający wymaga wniesienia wadium w wysokości</w:t>
      </w:r>
      <w:r w:rsidRPr="00BC729E">
        <w:rPr>
          <w:rFonts w:ascii="Times New Roman" w:hAnsi="Times New Roman"/>
          <w:b/>
        </w:rPr>
        <w:t>:</w:t>
      </w:r>
    </w:p>
    <w:p w14:paraId="51AE2162" w14:textId="44687517" w:rsidR="00BC729E" w:rsidRPr="00BC729E" w:rsidRDefault="00BC729E" w:rsidP="00BC729E">
      <w:pPr>
        <w:suppressAutoHyphens/>
        <w:ind w:left="360"/>
        <w:jc w:val="both"/>
        <w:rPr>
          <w:rFonts w:ascii="Times New Roman" w:hAnsi="Times New Roman"/>
          <w:b/>
        </w:rPr>
      </w:pPr>
      <w:r w:rsidRPr="00BC729E">
        <w:rPr>
          <w:rFonts w:ascii="Times New Roman" w:hAnsi="Times New Roman"/>
          <w:b/>
        </w:rPr>
        <w:t xml:space="preserve"> </w:t>
      </w:r>
      <w:r>
        <w:rPr>
          <w:rFonts w:ascii="Times New Roman" w:hAnsi="Times New Roman"/>
          <w:b/>
        </w:rPr>
        <w:t>8</w:t>
      </w:r>
      <w:r w:rsidRPr="00BC729E">
        <w:rPr>
          <w:rFonts w:ascii="Times New Roman" w:hAnsi="Times New Roman"/>
          <w:b/>
        </w:rPr>
        <w:t xml:space="preserve">.000,00 zł, </w:t>
      </w:r>
      <w:r w:rsidRPr="00BC729E">
        <w:rPr>
          <w:rFonts w:ascii="Times New Roman" w:hAnsi="Times New Roman"/>
        </w:rPr>
        <w:t xml:space="preserve">słownie: </w:t>
      </w:r>
      <w:r>
        <w:rPr>
          <w:rFonts w:ascii="Times New Roman" w:hAnsi="Times New Roman"/>
        </w:rPr>
        <w:t>osiem</w:t>
      </w:r>
      <w:r w:rsidRPr="00BC729E">
        <w:rPr>
          <w:rFonts w:ascii="Times New Roman" w:hAnsi="Times New Roman"/>
        </w:rPr>
        <w:t xml:space="preserve"> tysięcy złotych</w:t>
      </w:r>
    </w:p>
    <w:p w14:paraId="20438FA9" w14:textId="77777777" w:rsidR="00BC729E" w:rsidRPr="00BC729E" w:rsidRDefault="00BC729E" w:rsidP="00C808DD">
      <w:pPr>
        <w:numPr>
          <w:ilvl w:val="0"/>
          <w:numId w:val="34"/>
        </w:numPr>
        <w:suppressAutoHyphens/>
        <w:jc w:val="both"/>
        <w:rPr>
          <w:rFonts w:ascii="Times New Roman" w:hAnsi="Times New Roman"/>
          <w:b/>
          <w:u w:val="single"/>
        </w:rPr>
      </w:pPr>
      <w:r w:rsidRPr="00BC729E">
        <w:rPr>
          <w:rFonts w:ascii="Times New Roman" w:hAnsi="Times New Roman"/>
        </w:rPr>
        <w:t>Wadium należy wnieść przed upływem terminu składania ofert.</w:t>
      </w:r>
    </w:p>
    <w:p w14:paraId="5AEAFED0" w14:textId="77777777" w:rsidR="00BC729E" w:rsidRPr="00BC729E" w:rsidRDefault="00BC729E" w:rsidP="00C808DD">
      <w:pPr>
        <w:numPr>
          <w:ilvl w:val="0"/>
          <w:numId w:val="34"/>
        </w:numPr>
        <w:suppressAutoHyphens/>
        <w:jc w:val="both"/>
        <w:rPr>
          <w:rFonts w:ascii="Times New Roman" w:hAnsi="Times New Roman"/>
          <w:b/>
          <w:u w:val="single"/>
        </w:rPr>
      </w:pPr>
      <w:r w:rsidRPr="00BC729E">
        <w:rPr>
          <w:rFonts w:ascii="Times New Roman" w:hAnsi="Times New Roman"/>
        </w:rPr>
        <w:t>W przypadku wadium wnoszonego w pieniądzu, jako termin wniesienia wadium przyjęty zostaje termin uznania kwoty na rachunku Zamawiającego (data i godzina).</w:t>
      </w:r>
    </w:p>
    <w:p w14:paraId="043E6927" w14:textId="7660DCED" w:rsidR="00BC729E" w:rsidRPr="00BC729E" w:rsidRDefault="00BC729E" w:rsidP="00C808DD">
      <w:pPr>
        <w:numPr>
          <w:ilvl w:val="0"/>
          <w:numId w:val="34"/>
        </w:numPr>
        <w:suppressAutoHyphens/>
        <w:jc w:val="both"/>
        <w:rPr>
          <w:rFonts w:ascii="Times New Roman" w:hAnsi="Times New Roman"/>
          <w:b/>
          <w:u w:val="single"/>
        </w:rPr>
      </w:pPr>
      <w:r w:rsidRPr="00BC729E">
        <w:rPr>
          <w:rFonts w:ascii="Times New Roman" w:hAnsi="Times New Roman"/>
        </w:rPr>
        <w:t xml:space="preserve">Wadium wnoszone w pieniądzu należy wpłacić przelewem na konto Zamawiającego: </w:t>
      </w:r>
    </w:p>
    <w:p w14:paraId="7D086DAD" w14:textId="77777777" w:rsidR="00BC729E" w:rsidRPr="00BC729E" w:rsidRDefault="00BC729E" w:rsidP="00AF5AD2">
      <w:pPr>
        <w:suppressAutoHyphens/>
        <w:ind w:left="360"/>
        <w:jc w:val="both"/>
        <w:rPr>
          <w:rFonts w:ascii="Times New Roman" w:hAnsi="Times New Roman"/>
          <w:b/>
          <w:u w:val="single"/>
        </w:rPr>
      </w:pPr>
    </w:p>
    <w:p w14:paraId="6954ACBF" w14:textId="77777777" w:rsidR="00BC729E" w:rsidRPr="00BC729E" w:rsidRDefault="00BC729E" w:rsidP="00BC729E">
      <w:pPr>
        <w:jc w:val="center"/>
        <w:rPr>
          <w:rFonts w:ascii="Times New Roman" w:hAnsi="Times New Roman"/>
          <w:b/>
          <w:bCs/>
        </w:rPr>
      </w:pPr>
      <w:r w:rsidRPr="00BC729E">
        <w:rPr>
          <w:rFonts w:ascii="Times New Roman" w:hAnsi="Times New Roman"/>
          <w:b/>
          <w:bCs/>
        </w:rPr>
        <w:t>Urząd Miejski w Chojnicach</w:t>
      </w:r>
    </w:p>
    <w:p w14:paraId="70740256" w14:textId="4764702C" w:rsidR="00BC729E" w:rsidRDefault="00BC729E" w:rsidP="00BC729E">
      <w:pPr>
        <w:jc w:val="center"/>
        <w:rPr>
          <w:rFonts w:ascii="Times New Roman" w:hAnsi="Times New Roman"/>
          <w:b/>
        </w:rPr>
      </w:pPr>
      <w:r w:rsidRPr="00BC729E">
        <w:rPr>
          <w:rFonts w:ascii="Times New Roman" w:hAnsi="Times New Roman"/>
          <w:b/>
        </w:rPr>
        <w:t>Bank PKP BP Nr rachunku: 23 1020 2791 0000 7202 0294 2191</w:t>
      </w:r>
    </w:p>
    <w:p w14:paraId="7330183B" w14:textId="77777777" w:rsidR="00BC729E" w:rsidRPr="00BC729E" w:rsidRDefault="00BC729E" w:rsidP="00BC729E">
      <w:pPr>
        <w:jc w:val="center"/>
        <w:rPr>
          <w:rFonts w:ascii="Times New Roman" w:hAnsi="Times New Roman"/>
          <w:b/>
        </w:rPr>
      </w:pPr>
    </w:p>
    <w:p w14:paraId="2D8A8D1D" w14:textId="07CFF0B1" w:rsidR="00BC729E" w:rsidRPr="00BC729E" w:rsidRDefault="00BC729E" w:rsidP="00BC729E">
      <w:pPr>
        <w:suppressAutoHyphens/>
        <w:jc w:val="both"/>
        <w:rPr>
          <w:rFonts w:ascii="Times New Roman" w:hAnsi="Times New Roman"/>
          <w:b/>
        </w:rPr>
      </w:pPr>
      <w:r w:rsidRPr="00BC729E">
        <w:rPr>
          <w:rFonts w:ascii="Times New Roman" w:hAnsi="Times New Roman"/>
          <w:b/>
        </w:rPr>
        <w:t>W przypadku wadium wnoszonego w pieniądzu jako termin przyjęty zostaje termin uznania kwoty na rachunku Zamawiającego</w:t>
      </w:r>
    </w:p>
    <w:p w14:paraId="37544C5B" w14:textId="37658B32" w:rsidR="00BC729E" w:rsidRPr="00BC729E" w:rsidRDefault="00BC729E" w:rsidP="00C808DD">
      <w:pPr>
        <w:numPr>
          <w:ilvl w:val="0"/>
          <w:numId w:val="34"/>
        </w:numPr>
        <w:suppressAutoHyphens/>
        <w:jc w:val="both"/>
        <w:rPr>
          <w:rFonts w:ascii="Times New Roman" w:hAnsi="Times New Roman"/>
          <w:b/>
        </w:rPr>
      </w:pPr>
      <w:r w:rsidRPr="00BC729E">
        <w:rPr>
          <w:rFonts w:ascii="Times New Roman" w:hAnsi="Times New Roman"/>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w:t>
      </w:r>
      <w:r w:rsidRPr="00BC729E">
        <w:rPr>
          <w:rFonts w:ascii="Times New Roman" w:hAnsi="Times New Roman"/>
        </w:rPr>
        <w:lastRenderedPageBreak/>
        <w:t xml:space="preserve">dnia 09.11.2000r. o utworzeniu Polskiej Agencji Rozwoju Przedsiębiorczości – </w:t>
      </w:r>
      <w:r w:rsidRPr="00BC729E">
        <w:rPr>
          <w:rFonts w:ascii="Times New Roman" w:hAnsi="Times New Roman"/>
          <w:b/>
        </w:rPr>
        <w:t xml:space="preserve">dokument wadium należy dołączyć do oferty. </w:t>
      </w:r>
      <w:r w:rsidRPr="00BC729E">
        <w:rPr>
          <w:rFonts w:ascii="Times New Roman" w:hAnsi="Times New Roman"/>
        </w:rPr>
        <w:t xml:space="preserve">W/w dokumenty dotyczące wadium mogą zostać złożone również w formie </w:t>
      </w:r>
      <w:r w:rsidRPr="00BC729E">
        <w:rPr>
          <w:rFonts w:ascii="Times New Roman" w:hAnsi="Times New Roman"/>
          <w:u w:val="single"/>
        </w:rPr>
        <w:t>oryginału dokumentu elektronicznego</w:t>
      </w:r>
      <w:r w:rsidRPr="00BC729E">
        <w:rPr>
          <w:rFonts w:ascii="Times New Roman" w:hAnsi="Times New Roman"/>
        </w:rPr>
        <w:t xml:space="preserve"> opatrzonego kwalifikowanym podpisem elektronicznym. W takim wypadku należy je przekazać na adres</w:t>
      </w:r>
      <w:r w:rsidRPr="00BC729E">
        <w:rPr>
          <w:rFonts w:ascii="Times New Roman" w:hAnsi="Times New Roman"/>
          <w:b/>
          <w:bCs/>
        </w:rPr>
        <w:t xml:space="preserve">: </w:t>
      </w:r>
      <w:r w:rsidR="003669EE" w:rsidRPr="003669EE">
        <w:rPr>
          <w:rFonts w:ascii="Times New Roman" w:hAnsi="Times New Roman"/>
          <w:b/>
          <w:bCs/>
        </w:rPr>
        <w:t>szewczyk@miastochojnice.pl</w:t>
      </w:r>
    </w:p>
    <w:p w14:paraId="38020917" w14:textId="77777777" w:rsidR="00BC729E" w:rsidRPr="00BC729E" w:rsidRDefault="00BC729E" w:rsidP="00BC729E">
      <w:pPr>
        <w:suppressAutoHyphens/>
        <w:jc w:val="both"/>
        <w:rPr>
          <w:rFonts w:ascii="Times New Roman" w:hAnsi="Times New Roman"/>
          <w:b/>
        </w:rPr>
      </w:pPr>
    </w:p>
    <w:p w14:paraId="41237C84" w14:textId="77777777" w:rsidR="00BC729E" w:rsidRPr="00BC729E" w:rsidRDefault="00BC729E" w:rsidP="00C808DD">
      <w:pPr>
        <w:numPr>
          <w:ilvl w:val="0"/>
          <w:numId w:val="34"/>
        </w:numPr>
        <w:suppressAutoHyphens/>
        <w:jc w:val="both"/>
        <w:rPr>
          <w:rFonts w:ascii="Times New Roman" w:hAnsi="Times New Roman"/>
        </w:rPr>
      </w:pPr>
      <w:r w:rsidRPr="00BC729E">
        <w:rPr>
          <w:rFonts w:ascii="Times New Roman" w:hAnsi="Times New Roman"/>
        </w:rPr>
        <w:t>Wykonawca, którego oferta nie będzie zabezpieczona akceptowalną formą wadium zostanie przez Zamawiającego odrzucona na podst. Art. 89 ust. 1 pkt 7b.</w:t>
      </w:r>
    </w:p>
    <w:p w14:paraId="096CA089" w14:textId="77777777" w:rsidR="00BC729E" w:rsidRPr="00BC729E" w:rsidRDefault="00BC729E" w:rsidP="00C808DD">
      <w:pPr>
        <w:numPr>
          <w:ilvl w:val="0"/>
          <w:numId w:val="34"/>
        </w:numPr>
        <w:suppressAutoHyphens/>
        <w:jc w:val="both"/>
        <w:rPr>
          <w:rFonts w:ascii="Times New Roman" w:hAnsi="Times New Roman"/>
        </w:rPr>
      </w:pPr>
      <w:r w:rsidRPr="00BC729E">
        <w:rPr>
          <w:rFonts w:ascii="Times New Roman" w:hAnsi="Times New Roman"/>
        </w:rPr>
        <w:t>Zwrot wadium:</w:t>
      </w:r>
    </w:p>
    <w:p w14:paraId="27574D4F" w14:textId="77777777" w:rsidR="00BC729E" w:rsidRPr="00BC729E" w:rsidRDefault="00BC729E" w:rsidP="00C808DD">
      <w:pPr>
        <w:numPr>
          <w:ilvl w:val="0"/>
          <w:numId w:val="35"/>
        </w:numPr>
        <w:suppressAutoHyphens/>
        <w:jc w:val="both"/>
        <w:rPr>
          <w:rFonts w:ascii="Times New Roman" w:hAnsi="Times New Roman"/>
        </w:rPr>
      </w:pPr>
      <w:r w:rsidRPr="00BC729E">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poz. 12 pkt 9</w:t>
      </w:r>
      <w:r w:rsidRPr="00BC729E">
        <w:rPr>
          <w:rFonts w:ascii="Times New Roman" w:hAnsi="Times New Roman"/>
          <w:color w:val="FF0000"/>
        </w:rPr>
        <w:t xml:space="preserve"> </w:t>
      </w:r>
      <w:r w:rsidRPr="00BC729E">
        <w:rPr>
          <w:rFonts w:ascii="Times New Roman" w:hAnsi="Times New Roman"/>
        </w:rPr>
        <w:t>SIWZ,</w:t>
      </w:r>
    </w:p>
    <w:p w14:paraId="5B3DA99D" w14:textId="77777777" w:rsidR="00BC729E" w:rsidRPr="00BC729E" w:rsidRDefault="00BC729E" w:rsidP="00C808DD">
      <w:pPr>
        <w:numPr>
          <w:ilvl w:val="0"/>
          <w:numId w:val="35"/>
        </w:numPr>
        <w:suppressAutoHyphens/>
        <w:jc w:val="both"/>
        <w:rPr>
          <w:rFonts w:ascii="Times New Roman" w:hAnsi="Times New Roman"/>
        </w:rPr>
      </w:pPr>
      <w:r w:rsidRPr="00BC729E">
        <w:rPr>
          <w:rFonts w:ascii="Times New Roman" w:hAnsi="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p>
    <w:p w14:paraId="67A0C4AC" w14:textId="77777777" w:rsidR="00BC729E" w:rsidRPr="00BC729E" w:rsidRDefault="00BC729E" w:rsidP="00C808DD">
      <w:pPr>
        <w:numPr>
          <w:ilvl w:val="0"/>
          <w:numId w:val="35"/>
        </w:numPr>
        <w:suppressAutoHyphens/>
        <w:jc w:val="both"/>
        <w:rPr>
          <w:rFonts w:ascii="Times New Roman" w:hAnsi="Times New Roman"/>
        </w:rPr>
      </w:pPr>
      <w:r w:rsidRPr="00BC729E">
        <w:rPr>
          <w:rFonts w:ascii="Times New Roman" w:hAnsi="Times New Roman"/>
        </w:rPr>
        <w:t>Zamawiający zwróci niezwłocznie wadium wykonawcy, który wycofał ofertę przed upływem terminu składania ofert.</w:t>
      </w:r>
    </w:p>
    <w:p w14:paraId="1DA5F61E" w14:textId="77777777" w:rsidR="00BC729E" w:rsidRPr="00BC729E" w:rsidRDefault="00BC729E" w:rsidP="00C808DD">
      <w:pPr>
        <w:numPr>
          <w:ilvl w:val="0"/>
          <w:numId w:val="34"/>
        </w:numPr>
        <w:suppressAutoHyphens/>
        <w:jc w:val="both"/>
        <w:rPr>
          <w:rFonts w:ascii="Times New Roman" w:hAnsi="Times New Roman"/>
        </w:rPr>
      </w:pPr>
      <w:r w:rsidRPr="00BC729E">
        <w:rPr>
          <w:rFonts w:ascii="Times New Roman" w:hAnsi="Times New Roman"/>
        </w:rPr>
        <w:t>Ponowne wniesienie wadium.</w:t>
      </w:r>
    </w:p>
    <w:p w14:paraId="02DFAB81" w14:textId="77777777" w:rsidR="00BC729E" w:rsidRPr="00BC729E" w:rsidRDefault="00BC729E" w:rsidP="00BC729E">
      <w:pPr>
        <w:ind w:left="360"/>
        <w:jc w:val="both"/>
        <w:rPr>
          <w:rFonts w:ascii="Times New Roman" w:hAnsi="Times New Roman"/>
        </w:rPr>
      </w:pPr>
      <w:r w:rsidRPr="00BC729E">
        <w:rPr>
          <w:rFonts w:ascii="Times New Roman" w:hAnsi="Times New Roman"/>
        </w:rPr>
        <w:t>Zamawiający żąda ponownego wniesienia wadium przez wykonawcę, któremu zwrócono wadium na podstawie pkt 7a</w:t>
      </w:r>
    </w:p>
    <w:p w14:paraId="59C315BB" w14:textId="77777777" w:rsidR="00BC729E" w:rsidRPr="00BC729E" w:rsidRDefault="00BC729E" w:rsidP="00C808DD">
      <w:pPr>
        <w:numPr>
          <w:ilvl w:val="0"/>
          <w:numId w:val="36"/>
        </w:numPr>
        <w:tabs>
          <w:tab w:val="num" w:pos="720"/>
        </w:tabs>
        <w:ind w:left="720"/>
        <w:jc w:val="both"/>
        <w:rPr>
          <w:rFonts w:ascii="Times New Roman" w:hAnsi="Times New Roman"/>
        </w:rPr>
      </w:pPr>
      <w:r w:rsidRPr="00BC729E">
        <w:rPr>
          <w:rFonts w:ascii="Times New Roman" w:hAnsi="Times New Roman"/>
        </w:rPr>
        <w:t>jeżeli w wyniku rozstrzygnięcia odwołania jego oferta została wybrana jako najkorzystniejsza. Wykonawca wnosi wadium w terminie określonym przez zamawiającego.</w:t>
      </w:r>
    </w:p>
    <w:p w14:paraId="2C2584AC" w14:textId="77777777" w:rsidR="00BC729E" w:rsidRPr="00BC729E" w:rsidRDefault="00BC729E" w:rsidP="00C808DD">
      <w:pPr>
        <w:numPr>
          <w:ilvl w:val="0"/>
          <w:numId w:val="34"/>
        </w:numPr>
        <w:jc w:val="both"/>
        <w:rPr>
          <w:rFonts w:ascii="Times New Roman" w:hAnsi="Times New Roman"/>
        </w:rPr>
      </w:pPr>
      <w:r w:rsidRPr="00BC729E">
        <w:rPr>
          <w:rFonts w:ascii="Times New Roman" w:hAnsi="Times New Roman"/>
        </w:rPr>
        <w:t xml:space="preserve">Zamawiający zatrzymuje wadium wraz z odsetkami, jeżeli wykonawca </w:t>
      </w:r>
      <w:r w:rsidRPr="00BC729E">
        <w:rPr>
          <w:rFonts w:ascii="Times New Roman" w:hAnsi="Times New Roman"/>
        </w:rPr>
        <w:br/>
        <w:t xml:space="preserve">w odpowiedzi na wezwanie, o którym mowa w art. 26 ust. 3 i 3 a, z przyczyn leżących po jego stronie, nie złożył oświadczeń lub dokumentów potwierdzających okoliczności, </w:t>
      </w:r>
      <w:r w:rsidRPr="00BC729E">
        <w:rPr>
          <w:rFonts w:ascii="Times New Roman" w:hAnsi="Times New Roman"/>
        </w:rPr>
        <w:br/>
        <w:t>o których mowa w art. 25 ust. 1, oświadczenia, o którym mowa w art. 25 a ust. 1, pełnomocnictw lub nie wyraził zgody na poprawienie omyłki, o której mowa w art. 87 ust 2 pkt 3, co spowodowało brak możliwości wybrania oferty złożonej przez wykonawcę jako najkorzystniejszej.</w:t>
      </w:r>
    </w:p>
    <w:p w14:paraId="365F8DE1" w14:textId="77777777" w:rsidR="00BC729E" w:rsidRPr="00BC729E" w:rsidRDefault="00BC729E" w:rsidP="00C808DD">
      <w:pPr>
        <w:numPr>
          <w:ilvl w:val="0"/>
          <w:numId w:val="34"/>
        </w:numPr>
        <w:jc w:val="both"/>
        <w:rPr>
          <w:rFonts w:ascii="Times New Roman" w:hAnsi="Times New Roman"/>
        </w:rPr>
      </w:pPr>
      <w:r w:rsidRPr="00BC729E">
        <w:rPr>
          <w:rFonts w:ascii="Times New Roman" w:hAnsi="Times New Roman"/>
        </w:rPr>
        <w:t>Zamawiający zatrzymuje wadium wraz z odsetkami, jeżeli wykonawca, którego oferta została wybrana:</w:t>
      </w:r>
    </w:p>
    <w:p w14:paraId="0AD2D0F3" w14:textId="77777777" w:rsidR="00BC729E" w:rsidRPr="00BC729E" w:rsidRDefault="00BC729E" w:rsidP="00C808DD">
      <w:pPr>
        <w:numPr>
          <w:ilvl w:val="0"/>
          <w:numId w:val="37"/>
        </w:numPr>
        <w:tabs>
          <w:tab w:val="num" w:pos="720"/>
        </w:tabs>
        <w:ind w:left="720"/>
        <w:jc w:val="both"/>
        <w:rPr>
          <w:rFonts w:ascii="Times New Roman" w:hAnsi="Times New Roman"/>
        </w:rPr>
      </w:pPr>
      <w:r w:rsidRPr="00BC729E">
        <w:rPr>
          <w:rFonts w:ascii="Times New Roman" w:hAnsi="Times New Roman"/>
        </w:rPr>
        <w:t>odmówił podpisania umowy w sprawie zamówienia publicznego na warunkach określonych w ofercie;</w:t>
      </w:r>
    </w:p>
    <w:p w14:paraId="54A6B672" w14:textId="77777777" w:rsidR="00BC729E" w:rsidRPr="00BC729E" w:rsidRDefault="00BC729E" w:rsidP="00C808DD">
      <w:pPr>
        <w:numPr>
          <w:ilvl w:val="0"/>
          <w:numId w:val="37"/>
        </w:numPr>
        <w:tabs>
          <w:tab w:val="num" w:pos="720"/>
        </w:tabs>
        <w:ind w:left="720"/>
        <w:jc w:val="both"/>
        <w:rPr>
          <w:rFonts w:ascii="Times New Roman" w:hAnsi="Times New Roman"/>
        </w:rPr>
      </w:pPr>
      <w:r w:rsidRPr="00BC729E">
        <w:rPr>
          <w:rFonts w:ascii="Times New Roman" w:hAnsi="Times New Roman"/>
        </w:rPr>
        <w:t xml:space="preserve">zawarcie umowy w sprawie zamówienia publicznego stało się niemożliwe </w:t>
      </w:r>
      <w:r w:rsidRPr="00BC729E">
        <w:rPr>
          <w:rFonts w:ascii="Times New Roman" w:hAnsi="Times New Roman"/>
        </w:rPr>
        <w:br/>
        <w:t>z przyczyn leżących po stronie wykonawcy.</w:t>
      </w:r>
    </w:p>
    <w:p w14:paraId="76802437" w14:textId="16ECB5AA" w:rsidR="00CD3AAE" w:rsidRDefault="00CD3AAE" w:rsidP="007E1213">
      <w:pPr>
        <w:autoSpaceDE w:val="0"/>
        <w:autoSpaceDN w:val="0"/>
        <w:jc w:val="both"/>
        <w:rPr>
          <w:rFonts w:ascii="Times New Roman" w:hAnsi="Times New Roman"/>
        </w:rPr>
      </w:pPr>
    </w:p>
    <w:p w14:paraId="12020251" w14:textId="77777777" w:rsidR="00BC729E" w:rsidRPr="002B6C3F" w:rsidRDefault="00BC729E" w:rsidP="007E1213">
      <w:pPr>
        <w:autoSpaceDE w:val="0"/>
        <w:autoSpaceDN w:val="0"/>
        <w:jc w:val="both"/>
        <w:rPr>
          <w:rFonts w:ascii="Times New Roman" w:hAnsi="Times New Roman"/>
        </w:rPr>
      </w:pPr>
    </w:p>
    <w:p w14:paraId="2CFA3F3A"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43" w:name="_Toc137824137"/>
      <w:bookmarkStart w:id="44" w:name="_Toc154823353"/>
      <w:bookmarkStart w:id="45" w:name="_Toc161806953"/>
      <w:bookmarkStart w:id="46" w:name="_Toc191867082"/>
      <w:bookmarkStart w:id="47" w:name="_Toc48538980"/>
      <w:r w:rsidRPr="002B6C3F">
        <w:rPr>
          <w:rFonts w:ascii="Times New Roman" w:hAnsi="Times New Roman"/>
          <w:bCs/>
          <w:iCs/>
        </w:rPr>
        <w:t>Termin związania ofertą</w:t>
      </w:r>
      <w:bookmarkEnd w:id="43"/>
      <w:bookmarkEnd w:id="44"/>
      <w:bookmarkEnd w:id="45"/>
      <w:bookmarkEnd w:id="46"/>
      <w:bookmarkEnd w:id="47"/>
    </w:p>
    <w:p w14:paraId="1758679E" w14:textId="77777777" w:rsidR="0033314F" w:rsidRPr="002B6C3F" w:rsidRDefault="0033314F" w:rsidP="0033314F">
      <w:pPr>
        <w:ind w:left="360"/>
        <w:jc w:val="both"/>
        <w:rPr>
          <w:rFonts w:ascii="Times New Roman" w:hAnsi="Times New Roman"/>
        </w:rPr>
      </w:pPr>
    </w:p>
    <w:p w14:paraId="358BE02E" w14:textId="77777777" w:rsidR="0033314F" w:rsidRPr="002B6C3F" w:rsidRDefault="0033314F" w:rsidP="0033314F">
      <w:pPr>
        <w:numPr>
          <w:ilvl w:val="2"/>
          <w:numId w:val="1"/>
        </w:numPr>
        <w:tabs>
          <w:tab w:val="clear" w:pos="2160"/>
          <w:tab w:val="num" w:pos="360"/>
        </w:tabs>
        <w:ind w:left="360"/>
        <w:jc w:val="both"/>
        <w:rPr>
          <w:rFonts w:ascii="Times New Roman" w:hAnsi="Times New Roman"/>
        </w:rPr>
      </w:pPr>
      <w:r w:rsidRPr="002B6C3F">
        <w:rPr>
          <w:rFonts w:ascii="Times New Roman" w:hAnsi="Times New Roman"/>
        </w:rPr>
        <w:t>Wykonawca składając ofertę pozostaje nią związany przez okres 30 dni, licząc od dnia upływu terminu składania ofert.</w:t>
      </w:r>
    </w:p>
    <w:p w14:paraId="52241F00" w14:textId="77777777" w:rsidR="0033314F" w:rsidRPr="002B6C3F" w:rsidRDefault="0033314F" w:rsidP="0033314F">
      <w:pPr>
        <w:numPr>
          <w:ilvl w:val="0"/>
          <w:numId w:val="1"/>
        </w:numPr>
        <w:suppressAutoHyphens/>
        <w:spacing w:before="40" w:after="40"/>
        <w:jc w:val="both"/>
        <w:rPr>
          <w:rFonts w:ascii="Times New Roman" w:hAnsi="Times New Roman"/>
          <w:color w:val="000000"/>
        </w:rPr>
      </w:pPr>
      <w:r w:rsidRPr="002B6C3F">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EC6181E" w14:textId="253C084F" w:rsidR="0033314F" w:rsidRDefault="0033314F" w:rsidP="0033314F">
      <w:pPr>
        <w:ind w:left="360"/>
        <w:jc w:val="both"/>
        <w:rPr>
          <w:rFonts w:ascii="Times New Roman" w:hAnsi="Times New Roman"/>
        </w:rPr>
      </w:pPr>
    </w:p>
    <w:p w14:paraId="20981DED" w14:textId="77777777" w:rsidR="007E1213" w:rsidRPr="002B6C3F" w:rsidRDefault="007E1213" w:rsidP="001F5F4A">
      <w:pPr>
        <w:jc w:val="both"/>
        <w:rPr>
          <w:rFonts w:ascii="Times New Roman" w:hAnsi="Times New Roman"/>
        </w:rPr>
      </w:pPr>
    </w:p>
    <w:p w14:paraId="06C0DD93"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color w:val="000000"/>
        </w:rPr>
      </w:pPr>
      <w:bookmarkStart w:id="48" w:name="_Toc161806954"/>
      <w:bookmarkStart w:id="49" w:name="_Toc191867083"/>
      <w:bookmarkStart w:id="50" w:name="_Toc48538981"/>
      <w:r w:rsidRPr="002B6C3F">
        <w:rPr>
          <w:rFonts w:ascii="Times New Roman" w:hAnsi="Times New Roman"/>
          <w:bCs/>
          <w:iCs/>
          <w:color w:val="000000"/>
        </w:rPr>
        <w:lastRenderedPageBreak/>
        <w:t>Informacje o sposobie porozumiewania się Zamawiającego z Wykonawcami oraz przekazywania oświadczeń lub dokumentów, jeżeli zamawiający w sytuacjach określonych w art. 10c-10e ustawy pzp przewiduje inny sposób porozumiewania się niż przy użyciu środków kom</w:t>
      </w:r>
      <w:r w:rsidR="00C32DC9" w:rsidRPr="002B6C3F">
        <w:rPr>
          <w:rFonts w:ascii="Times New Roman" w:hAnsi="Times New Roman"/>
          <w:bCs/>
          <w:iCs/>
          <w:color w:val="000000"/>
        </w:rPr>
        <w:t xml:space="preserve">unikacji elektronicznej a także </w:t>
      </w:r>
      <w:r w:rsidRPr="002B6C3F">
        <w:rPr>
          <w:rFonts w:ascii="Times New Roman" w:hAnsi="Times New Roman"/>
          <w:bCs/>
          <w:iCs/>
          <w:color w:val="000000"/>
        </w:rPr>
        <w:t>wskazanie osób uprawnionyc</w:t>
      </w:r>
      <w:r w:rsidR="00C32DC9" w:rsidRPr="002B6C3F">
        <w:rPr>
          <w:rFonts w:ascii="Times New Roman" w:hAnsi="Times New Roman"/>
          <w:bCs/>
          <w:iCs/>
          <w:color w:val="000000"/>
        </w:rPr>
        <w:t xml:space="preserve">h do porozumiewania się </w:t>
      </w:r>
      <w:r w:rsidRPr="002B6C3F">
        <w:rPr>
          <w:rFonts w:ascii="Times New Roman" w:hAnsi="Times New Roman"/>
          <w:bCs/>
          <w:iCs/>
          <w:color w:val="000000"/>
        </w:rPr>
        <w:t>z Wykonawcami</w:t>
      </w:r>
      <w:bookmarkEnd w:id="48"/>
      <w:bookmarkEnd w:id="49"/>
      <w:bookmarkEnd w:id="50"/>
    </w:p>
    <w:p w14:paraId="30010707" w14:textId="77777777" w:rsidR="007E1213" w:rsidRPr="002B6C3F" w:rsidRDefault="007E1213" w:rsidP="007E1213">
      <w:pPr>
        <w:rPr>
          <w:rFonts w:ascii="Times New Roman" w:hAnsi="Times New Roman"/>
          <w:color w:val="000000"/>
        </w:rPr>
      </w:pPr>
    </w:p>
    <w:p w14:paraId="32775AFB" w14:textId="77777777" w:rsidR="0033314F" w:rsidRPr="002B6C3F" w:rsidRDefault="0033314F" w:rsidP="00C808DD">
      <w:pPr>
        <w:numPr>
          <w:ilvl w:val="0"/>
          <w:numId w:val="17"/>
        </w:numPr>
        <w:jc w:val="both"/>
        <w:rPr>
          <w:rFonts w:ascii="Times New Roman" w:hAnsi="Times New Roman"/>
          <w:color w:val="000000"/>
        </w:rPr>
      </w:pPr>
      <w:r w:rsidRPr="002B6C3F">
        <w:rPr>
          <w:rFonts w:ascii="Times New Roman" w:hAnsi="Times New Roman"/>
          <w:color w:val="000000"/>
        </w:rPr>
        <w:t>Komunikacja między zamawiającym a wykonawcami odbywa się za pośrednictwem operatora pocztowego w rozumieniu ustawy z dnia 23 listopada 2012 r. – Prawo pocztowe (Dz. U. z 201</w:t>
      </w:r>
      <w:r w:rsidR="00765DB2" w:rsidRPr="002B6C3F">
        <w:rPr>
          <w:rFonts w:ascii="Times New Roman" w:hAnsi="Times New Roman"/>
          <w:color w:val="000000"/>
        </w:rPr>
        <w:t>7</w:t>
      </w:r>
      <w:r w:rsidRPr="002B6C3F">
        <w:rPr>
          <w:rFonts w:ascii="Times New Roman" w:hAnsi="Times New Roman"/>
          <w:color w:val="000000"/>
        </w:rPr>
        <w:t xml:space="preserve"> r. poz. 1</w:t>
      </w:r>
      <w:r w:rsidR="00765DB2" w:rsidRPr="002B6C3F">
        <w:rPr>
          <w:rFonts w:ascii="Times New Roman" w:hAnsi="Times New Roman"/>
          <w:color w:val="000000"/>
        </w:rPr>
        <w:t>481)</w:t>
      </w:r>
      <w:r w:rsidRPr="002B6C3F">
        <w:rPr>
          <w:rFonts w:ascii="Times New Roman" w:hAnsi="Times New Roman"/>
          <w:color w:val="000000"/>
        </w:rPr>
        <w:t>, osobiście, z</w:t>
      </w:r>
      <w:r w:rsidR="002F2BC2">
        <w:rPr>
          <w:rFonts w:ascii="Times New Roman" w:hAnsi="Times New Roman"/>
          <w:color w:val="000000"/>
        </w:rPr>
        <w:t>a pośrednictwem posłańca</w:t>
      </w:r>
      <w:r w:rsidR="007A0D3F">
        <w:rPr>
          <w:rFonts w:ascii="Times New Roman" w:hAnsi="Times New Roman"/>
          <w:color w:val="000000"/>
        </w:rPr>
        <w:t xml:space="preserve"> </w:t>
      </w:r>
      <w:r w:rsidRPr="002B6C3F">
        <w:rPr>
          <w:rFonts w:ascii="Times New Roman" w:hAnsi="Times New Roman"/>
          <w:color w:val="000000"/>
        </w:rPr>
        <w:t xml:space="preserve">lub przy użyciu środków komunikacji elektronicznej w rozumieniu ustawy z dnia 18 lipca 2002 r. </w:t>
      </w:r>
      <w:r w:rsidR="002F2BC2">
        <w:rPr>
          <w:rFonts w:ascii="Times New Roman" w:hAnsi="Times New Roman"/>
          <w:color w:val="000000"/>
        </w:rPr>
        <w:br/>
      </w:r>
      <w:r w:rsidRPr="002B6C3F">
        <w:rPr>
          <w:rFonts w:ascii="Times New Roman" w:hAnsi="Times New Roman"/>
          <w:color w:val="000000"/>
        </w:rPr>
        <w:t>o świadczeniu usług drogą elektroniczną (Dz. U. z 201</w:t>
      </w:r>
      <w:r w:rsidR="00765DB2" w:rsidRPr="002B6C3F">
        <w:rPr>
          <w:rFonts w:ascii="Times New Roman" w:hAnsi="Times New Roman"/>
          <w:color w:val="000000"/>
        </w:rPr>
        <w:t>7</w:t>
      </w:r>
      <w:r w:rsidRPr="002B6C3F">
        <w:rPr>
          <w:rFonts w:ascii="Times New Roman" w:hAnsi="Times New Roman"/>
          <w:color w:val="000000"/>
        </w:rPr>
        <w:t xml:space="preserve"> r. poz. 1</w:t>
      </w:r>
      <w:r w:rsidR="00765DB2" w:rsidRPr="002B6C3F">
        <w:rPr>
          <w:rFonts w:ascii="Times New Roman" w:hAnsi="Times New Roman"/>
          <w:color w:val="000000"/>
        </w:rPr>
        <w:t>219</w:t>
      </w:r>
      <w:r w:rsidRPr="002B6C3F">
        <w:rPr>
          <w:rFonts w:ascii="Times New Roman" w:hAnsi="Times New Roman"/>
          <w:color w:val="000000"/>
        </w:rPr>
        <w:t xml:space="preserve">). </w:t>
      </w:r>
    </w:p>
    <w:p w14:paraId="27EA14F2" w14:textId="77777777" w:rsidR="0033314F" w:rsidRPr="002B6C3F" w:rsidRDefault="0033314F" w:rsidP="00C808DD">
      <w:pPr>
        <w:numPr>
          <w:ilvl w:val="0"/>
          <w:numId w:val="17"/>
        </w:numPr>
        <w:rPr>
          <w:rFonts w:ascii="Times New Roman" w:hAnsi="Times New Roman"/>
          <w:color w:val="000000"/>
        </w:rPr>
      </w:pPr>
      <w:r w:rsidRPr="002B6C3F">
        <w:rPr>
          <w:rFonts w:ascii="Times New Roman" w:hAnsi="Times New Roman"/>
          <w:color w:val="000000"/>
        </w:rPr>
        <w:t>Jeżeli zamawiający lub wykonawca przekazują oświadczenia, wnioski, zawiadomienia oraz inform</w:t>
      </w:r>
      <w:r w:rsidR="002F2BC2">
        <w:rPr>
          <w:rFonts w:ascii="Times New Roman" w:hAnsi="Times New Roman"/>
          <w:color w:val="000000"/>
        </w:rPr>
        <w:t xml:space="preserve">acje </w:t>
      </w:r>
      <w:r w:rsidRPr="002B6C3F">
        <w:rPr>
          <w:rFonts w:ascii="Times New Roman" w:hAnsi="Times New Roman"/>
          <w:color w:val="000000"/>
        </w:rPr>
        <w:t xml:space="preserve">przy użyciu środków komunikacji elektronicznej w rozumieniu ustawy </w:t>
      </w:r>
      <w:r w:rsidR="002F2BC2">
        <w:rPr>
          <w:rFonts w:ascii="Times New Roman" w:hAnsi="Times New Roman"/>
          <w:color w:val="000000"/>
        </w:rPr>
        <w:br/>
      </w:r>
      <w:r w:rsidRPr="002B6C3F">
        <w:rPr>
          <w:rFonts w:ascii="Times New Roman" w:hAnsi="Times New Roman"/>
          <w:color w:val="000000"/>
        </w:rPr>
        <w:t>z dnia 18 lipca 2002 r. o świadczeniu usług drogą elektroniczną, każda ze stron na żądanie drugiej strony niezwłocznie potwierdza fakt ich otrzymania.</w:t>
      </w:r>
    </w:p>
    <w:p w14:paraId="5A323F82" w14:textId="77777777" w:rsidR="0033314F" w:rsidRPr="002B6C3F" w:rsidRDefault="0033314F" w:rsidP="00C808DD">
      <w:pPr>
        <w:numPr>
          <w:ilvl w:val="0"/>
          <w:numId w:val="17"/>
        </w:numPr>
        <w:rPr>
          <w:rFonts w:ascii="Times New Roman" w:hAnsi="Times New Roman"/>
          <w:color w:val="000000"/>
        </w:rPr>
      </w:pPr>
      <w:r w:rsidRPr="002B6C3F">
        <w:rPr>
          <w:rFonts w:ascii="Times New Roman" w:hAnsi="Times New Roman"/>
          <w:color w:val="000000"/>
        </w:rPr>
        <w:t>Oferty w postępowaniu o udzielenie zamówienia publicznego składa się pod rygorem nieważności w formie pisemnej.</w:t>
      </w:r>
    </w:p>
    <w:p w14:paraId="54BB55E3" w14:textId="77777777" w:rsidR="0033314F" w:rsidRPr="002B6C3F" w:rsidRDefault="0033314F" w:rsidP="00C808DD">
      <w:pPr>
        <w:numPr>
          <w:ilvl w:val="0"/>
          <w:numId w:val="17"/>
        </w:numPr>
        <w:jc w:val="both"/>
        <w:rPr>
          <w:rFonts w:ascii="Times New Roman" w:hAnsi="Times New Roman"/>
        </w:rPr>
      </w:pPr>
      <w:r w:rsidRPr="002B6C3F">
        <w:rPr>
          <w:rFonts w:ascii="Times New Roman" w:hAnsi="Times New Roman"/>
        </w:rPr>
        <w:t>Udzielanie wyjaśnień i wprowadzanie zmian przez Zamawiającego:</w:t>
      </w:r>
    </w:p>
    <w:p w14:paraId="31DAC261" w14:textId="77777777" w:rsidR="0033314F" w:rsidRPr="002B6C3F" w:rsidRDefault="0033314F" w:rsidP="0033314F">
      <w:pPr>
        <w:ind w:left="360"/>
        <w:jc w:val="both"/>
        <w:rPr>
          <w:rFonts w:ascii="Times New Roman" w:hAnsi="Times New Roman"/>
        </w:rPr>
      </w:pPr>
      <w:r w:rsidRPr="002B6C3F">
        <w:rPr>
          <w:rFonts w:ascii="Times New Roman" w:hAnsi="Times New Roman"/>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305FBFB5" w14:textId="77777777" w:rsidR="0033314F" w:rsidRPr="002B6C3F" w:rsidRDefault="0033314F" w:rsidP="0033314F">
      <w:pPr>
        <w:ind w:left="360"/>
        <w:jc w:val="both"/>
        <w:rPr>
          <w:rFonts w:ascii="Times New Roman" w:hAnsi="Times New Roman"/>
          <w:bCs/>
          <w:color w:val="000000"/>
        </w:rPr>
      </w:pPr>
      <w:r w:rsidRPr="002B6C3F">
        <w:rPr>
          <w:rFonts w:ascii="Times New Roman" w:hAnsi="Times New Roman"/>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644A4CA2" w14:textId="77777777" w:rsidR="0033314F" w:rsidRPr="002B6C3F" w:rsidRDefault="0033314F" w:rsidP="0033314F">
      <w:pPr>
        <w:autoSpaceDE w:val="0"/>
        <w:autoSpaceDN w:val="0"/>
        <w:adjustRightInd w:val="0"/>
        <w:ind w:left="360"/>
        <w:jc w:val="both"/>
        <w:rPr>
          <w:rFonts w:ascii="Times New Roman" w:eastAsia="Calibri" w:hAnsi="Times New Roman"/>
          <w:bCs/>
          <w:lang w:eastAsia="en-US"/>
        </w:rPr>
      </w:pPr>
      <w:r w:rsidRPr="002B6C3F">
        <w:rPr>
          <w:rFonts w:ascii="Times New Roman" w:eastAsia="Calibri" w:hAnsi="Times New Roman"/>
          <w:bCs/>
          <w:lang w:eastAsia="en-US"/>
        </w:rPr>
        <w:t>Je</w:t>
      </w:r>
      <w:r w:rsidRPr="002B6C3F">
        <w:rPr>
          <w:rFonts w:ascii="Times New Roman" w:eastAsia="TimesNewRoman,Bold" w:hAnsi="Times New Roman"/>
          <w:bCs/>
          <w:lang w:eastAsia="en-US"/>
        </w:rPr>
        <w:t>ż</w:t>
      </w:r>
      <w:r w:rsidRPr="002B6C3F">
        <w:rPr>
          <w:rFonts w:ascii="Times New Roman" w:eastAsia="Calibri" w:hAnsi="Times New Roman"/>
          <w:bCs/>
          <w:lang w:eastAsia="en-US"/>
        </w:rPr>
        <w:t>eli w wyniku zmiany tre</w:t>
      </w:r>
      <w:r w:rsidRPr="002B6C3F">
        <w:rPr>
          <w:rFonts w:ascii="Times New Roman" w:eastAsia="TimesNewRoman,Bold" w:hAnsi="Times New Roman"/>
          <w:bCs/>
          <w:lang w:eastAsia="en-US"/>
        </w:rPr>
        <w:t>ś</w:t>
      </w:r>
      <w:r w:rsidRPr="002B6C3F">
        <w:rPr>
          <w:rFonts w:ascii="Times New Roman" w:eastAsia="Calibri" w:hAnsi="Times New Roman"/>
          <w:bCs/>
          <w:lang w:eastAsia="en-US"/>
        </w:rPr>
        <w:t>ci specyfikacji istotnych warunków zamówienia nieprowadz</w:t>
      </w:r>
      <w:r w:rsidRPr="002B6C3F">
        <w:rPr>
          <w:rFonts w:ascii="Times New Roman" w:eastAsia="TimesNewRoman,Bold" w:hAnsi="Times New Roman"/>
          <w:bCs/>
          <w:lang w:eastAsia="en-US"/>
        </w:rPr>
        <w:t>ą</w:t>
      </w:r>
      <w:r w:rsidRPr="002B6C3F">
        <w:rPr>
          <w:rFonts w:ascii="Times New Roman" w:eastAsia="Calibri" w:hAnsi="Times New Roman"/>
          <w:bCs/>
          <w:lang w:eastAsia="en-US"/>
        </w:rPr>
        <w:t>cej do zmiany tre</w:t>
      </w:r>
      <w:r w:rsidRPr="002B6C3F">
        <w:rPr>
          <w:rFonts w:ascii="Times New Roman" w:eastAsia="TimesNewRoman,Bold" w:hAnsi="Times New Roman"/>
          <w:bCs/>
          <w:lang w:eastAsia="en-US"/>
        </w:rPr>
        <w:t>ś</w:t>
      </w:r>
      <w:r w:rsidRPr="002B6C3F">
        <w:rPr>
          <w:rFonts w:ascii="Times New Roman" w:eastAsia="Calibri" w:hAnsi="Times New Roman"/>
          <w:bCs/>
          <w:lang w:eastAsia="en-US"/>
        </w:rPr>
        <w:t>ci ogłoszenia o zamówieniu jest niezb</w:t>
      </w:r>
      <w:r w:rsidRPr="002B6C3F">
        <w:rPr>
          <w:rFonts w:ascii="Times New Roman" w:eastAsia="TimesNewRoman,Bold" w:hAnsi="Times New Roman"/>
          <w:bCs/>
          <w:lang w:eastAsia="en-US"/>
        </w:rPr>
        <w:t>ę</w:t>
      </w:r>
      <w:r w:rsidRPr="002B6C3F">
        <w:rPr>
          <w:rFonts w:ascii="Times New Roman" w:eastAsia="Calibri" w:hAnsi="Times New Roman"/>
          <w:bCs/>
          <w:lang w:eastAsia="en-US"/>
        </w:rPr>
        <w:t>dny dodatkowy czas na wprowadzenie zmian w ofertach, zamawiaj</w:t>
      </w:r>
      <w:r w:rsidRPr="002B6C3F">
        <w:rPr>
          <w:rFonts w:ascii="Times New Roman" w:eastAsia="TimesNewRoman,Bold" w:hAnsi="Times New Roman"/>
          <w:bCs/>
          <w:lang w:eastAsia="en-US"/>
        </w:rPr>
        <w:t>ą</w:t>
      </w:r>
      <w:r w:rsidRPr="002B6C3F">
        <w:rPr>
          <w:rFonts w:ascii="Times New Roman" w:eastAsia="Calibri" w:hAnsi="Times New Roman"/>
          <w:bCs/>
          <w:lang w:eastAsia="en-US"/>
        </w:rPr>
        <w:t>cy przedłu</w:t>
      </w:r>
      <w:r w:rsidRPr="002B6C3F">
        <w:rPr>
          <w:rFonts w:ascii="Times New Roman" w:eastAsia="TimesNewRoman,Bold" w:hAnsi="Times New Roman"/>
          <w:bCs/>
          <w:lang w:eastAsia="en-US"/>
        </w:rPr>
        <w:t>ż</w:t>
      </w:r>
      <w:r w:rsidRPr="002B6C3F">
        <w:rPr>
          <w:rFonts w:ascii="Times New Roman" w:eastAsia="Calibri" w:hAnsi="Times New Roman"/>
          <w:bCs/>
          <w:lang w:eastAsia="en-US"/>
        </w:rPr>
        <w:t xml:space="preserve">a termin składania ofert </w:t>
      </w:r>
      <w:r w:rsidRPr="002B6C3F">
        <w:rPr>
          <w:rFonts w:ascii="Times New Roman" w:eastAsia="Calibri" w:hAnsi="Times New Roman"/>
          <w:bCs/>
          <w:lang w:eastAsia="en-US"/>
        </w:rPr>
        <w:br/>
        <w:t>i informuje o tym wykonawców, którym przekazano specyfikacj</w:t>
      </w:r>
      <w:r w:rsidRPr="002B6C3F">
        <w:rPr>
          <w:rFonts w:ascii="Times New Roman" w:eastAsia="TimesNewRoman,Bold" w:hAnsi="Times New Roman"/>
          <w:bCs/>
          <w:lang w:eastAsia="en-US"/>
        </w:rPr>
        <w:t xml:space="preserve">ę </w:t>
      </w:r>
      <w:r w:rsidRPr="002B6C3F">
        <w:rPr>
          <w:rFonts w:ascii="Times New Roman" w:eastAsia="Calibri" w:hAnsi="Times New Roman"/>
          <w:bCs/>
          <w:lang w:eastAsia="en-US"/>
        </w:rPr>
        <w:t>istotnych warunków zamówienia, oraz zamieszcza informacj</w:t>
      </w:r>
      <w:r w:rsidRPr="002B6C3F">
        <w:rPr>
          <w:rFonts w:ascii="Times New Roman" w:eastAsia="TimesNewRoman,Bold" w:hAnsi="Times New Roman"/>
          <w:bCs/>
          <w:lang w:eastAsia="en-US"/>
        </w:rPr>
        <w:t xml:space="preserve">ę </w:t>
      </w:r>
      <w:r w:rsidRPr="002B6C3F">
        <w:rPr>
          <w:rFonts w:ascii="Times New Roman" w:eastAsia="Calibri" w:hAnsi="Times New Roman"/>
          <w:bCs/>
          <w:lang w:eastAsia="en-US"/>
        </w:rPr>
        <w:t>na stronie internetowej, je</w:t>
      </w:r>
      <w:r w:rsidRPr="002B6C3F">
        <w:rPr>
          <w:rFonts w:ascii="Times New Roman" w:eastAsia="TimesNewRoman,Bold" w:hAnsi="Times New Roman"/>
          <w:bCs/>
          <w:lang w:eastAsia="en-US"/>
        </w:rPr>
        <w:t>ż</w:t>
      </w:r>
      <w:r w:rsidRPr="002B6C3F">
        <w:rPr>
          <w:rFonts w:ascii="Times New Roman" w:eastAsia="Calibri" w:hAnsi="Times New Roman"/>
          <w:bCs/>
          <w:lang w:eastAsia="en-US"/>
        </w:rPr>
        <w:t>eli specyfikacja istotnych warunków zamówienia jest udost</w:t>
      </w:r>
      <w:r w:rsidRPr="002B6C3F">
        <w:rPr>
          <w:rFonts w:ascii="Times New Roman" w:eastAsia="TimesNewRoman,Bold" w:hAnsi="Times New Roman"/>
          <w:bCs/>
          <w:lang w:eastAsia="en-US"/>
        </w:rPr>
        <w:t>ę</w:t>
      </w:r>
      <w:r w:rsidRPr="002B6C3F">
        <w:rPr>
          <w:rFonts w:ascii="Times New Roman" w:eastAsia="Calibri" w:hAnsi="Times New Roman"/>
          <w:bCs/>
          <w:lang w:eastAsia="en-US"/>
        </w:rPr>
        <w:t>pniana na tej stronie.</w:t>
      </w:r>
    </w:p>
    <w:p w14:paraId="116AC071" w14:textId="77777777" w:rsidR="0033314F" w:rsidRPr="002B6C3F" w:rsidRDefault="0033314F" w:rsidP="00C808DD">
      <w:pPr>
        <w:numPr>
          <w:ilvl w:val="0"/>
          <w:numId w:val="17"/>
        </w:numPr>
        <w:autoSpaceDE w:val="0"/>
        <w:autoSpaceDN w:val="0"/>
        <w:adjustRightInd w:val="0"/>
        <w:jc w:val="both"/>
        <w:rPr>
          <w:rFonts w:ascii="Times New Roman" w:eastAsia="Calibri" w:hAnsi="Times New Roman"/>
          <w:bCs/>
          <w:color w:val="000000"/>
          <w:lang w:eastAsia="en-US"/>
        </w:rPr>
      </w:pPr>
      <w:r w:rsidRPr="002B6C3F">
        <w:rPr>
          <w:rFonts w:ascii="Times New Roman" w:hAnsi="Times New Roman"/>
          <w:color w:val="000000"/>
        </w:rPr>
        <w:t>Do kontaktowania się z Wykonawcami Zamawiający upoważnia:</w:t>
      </w:r>
    </w:p>
    <w:p w14:paraId="47655D82" w14:textId="609353D5" w:rsidR="0033314F" w:rsidRPr="002B6C3F" w:rsidRDefault="00BC729E" w:rsidP="0033314F">
      <w:pPr>
        <w:ind w:left="360"/>
        <w:jc w:val="both"/>
        <w:rPr>
          <w:rFonts w:ascii="Times New Roman" w:hAnsi="Times New Roman"/>
          <w:b/>
          <w:bCs/>
        </w:rPr>
      </w:pPr>
      <w:r>
        <w:rPr>
          <w:rFonts w:ascii="Times New Roman" w:hAnsi="Times New Roman"/>
          <w:b/>
          <w:bCs/>
        </w:rPr>
        <w:t>Jarosław Rekowski</w:t>
      </w:r>
      <w:r w:rsidR="0033314F" w:rsidRPr="002B6C3F">
        <w:rPr>
          <w:rFonts w:ascii="Times New Roman" w:hAnsi="Times New Roman"/>
          <w:b/>
          <w:bCs/>
        </w:rPr>
        <w:t xml:space="preserve">  - Dyrektor Wydziału </w:t>
      </w:r>
      <w:r>
        <w:rPr>
          <w:rFonts w:ascii="Times New Roman" w:hAnsi="Times New Roman"/>
          <w:b/>
          <w:bCs/>
        </w:rPr>
        <w:t xml:space="preserve">Gospodarki Komunalnej </w:t>
      </w:r>
      <w:r w:rsidR="00593A6F">
        <w:rPr>
          <w:rFonts w:ascii="Times New Roman" w:hAnsi="Times New Roman"/>
          <w:b/>
          <w:bCs/>
        </w:rPr>
        <w:t>i Ochrony Środowiska</w:t>
      </w:r>
      <w:r w:rsidR="0033314F" w:rsidRPr="002B6C3F">
        <w:rPr>
          <w:rFonts w:ascii="Times New Roman" w:hAnsi="Times New Roman"/>
          <w:b/>
          <w:bCs/>
        </w:rPr>
        <w:t xml:space="preserve">    </w:t>
      </w:r>
    </w:p>
    <w:p w14:paraId="16C10F62" w14:textId="5BB7E9E4" w:rsidR="0033314F" w:rsidRPr="0066387F" w:rsidRDefault="0033314F" w:rsidP="0033314F">
      <w:pPr>
        <w:ind w:left="360"/>
        <w:jc w:val="both"/>
        <w:rPr>
          <w:rFonts w:ascii="Times New Roman" w:hAnsi="Times New Roman"/>
          <w:b/>
          <w:bCs/>
        </w:rPr>
      </w:pPr>
      <w:r w:rsidRPr="0066387F">
        <w:rPr>
          <w:rFonts w:ascii="Times New Roman" w:hAnsi="Times New Roman"/>
          <w:b/>
          <w:bCs/>
        </w:rPr>
        <w:t xml:space="preserve">tel. 052 397-18-00 wew. </w:t>
      </w:r>
      <w:r w:rsidR="00593A6F">
        <w:rPr>
          <w:rFonts w:ascii="Times New Roman" w:hAnsi="Times New Roman"/>
          <w:b/>
          <w:bCs/>
        </w:rPr>
        <w:t>36</w:t>
      </w:r>
      <w:r w:rsidRPr="0066387F">
        <w:rPr>
          <w:rFonts w:ascii="Times New Roman" w:hAnsi="Times New Roman"/>
          <w:b/>
          <w:bCs/>
        </w:rPr>
        <w:t xml:space="preserve">,  </w:t>
      </w:r>
    </w:p>
    <w:p w14:paraId="0777DD33" w14:textId="5A3CD405" w:rsidR="0033314F" w:rsidRPr="002B6C3F" w:rsidRDefault="00593A6F" w:rsidP="0033314F">
      <w:pPr>
        <w:ind w:left="360"/>
        <w:jc w:val="both"/>
        <w:rPr>
          <w:rFonts w:ascii="Times New Roman" w:hAnsi="Times New Roman"/>
          <w:b/>
        </w:rPr>
      </w:pPr>
      <w:r>
        <w:rPr>
          <w:rFonts w:ascii="Times New Roman" w:hAnsi="Times New Roman"/>
          <w:b/>
        </w:rPr>
        <w:t>Milena Szewczyk - Referent</w:t>
      </w:r>
    </w:p>
    <w:p w14:paraId="1C6DA2A7" w14:textId="34AD4F4A" w:rsidR="0033314F" w:rsidRPr="002B6C3F" w:rsidRDefault="0033314F" w:rsidP="0033314F">
      <w:pPr>
        <w:ind w:left="360"/>
        <w:jc w:val="both"/>
        <w:rPr>
          <w:rFonts w:ascii="Times New Roman" w:hAnsi="Times New Roman"/>
          <w:b/>
        </w:rPr>
      </w:pPr>
      <w:r w:rsidRPr="002B6C3F">
        <w:rPr>
          <w:rFonts w:ascii="Times New Roman" w:hAnsi="Times New Roman"/>
          <w:b/>
        </w:rPr>
        <w:t xml:space="preserve">tel. 052-397-18-00 wew. </w:t>
      </w:r>
      <w:r w:rsidR="00593A6F">
        <w:rPr>
          <w:rFonts w:ascii="Times New Roman" w:hAnsi="Times New Roman"/>
          <w:b/>
        </w:rPr>
        <w:t>38</w:t>
      </w:r>
    </w:p>
    <w:p w14:paraId="3505B231" w14:textId="1B3DF997" w:rsidR="0033314F" w:rsidRDefault="00765DB2" w:rsidP="00765DB2">
      <w:pPr>
        <w:ind w:firstLine="360"/>
        <w:jc w:val="both"/>
        <w:rPr>
          <w:rStyle w:val="Hipercze"/>
          <w:rFonts w:ascii="Times New Roman" w:hAnsi="Times New Roman"/>
          <w:b/>
          <w:lang w:val="en-US"/>
        </w:rPr>
      </w:pPr>
      <w:r w:rsidRPr="0066387F">
        <w:rPr>
          <w:rFonts w:ascii="Times New Roman" w:hAnsi="Times New Roman"/>
          <w:b/>
          <w:color w:val="000000"/>
          <w:lang w:val="en-US"/>
        </w:rPr>
        <w:t xml:space="preserve">e-mail: </w:t>
      </w:r>
      <w:r w:rsidR="00593A6F" w:rsidRPr="00593A6F">
        <w:rPr>
          <w:rFonts w:ascii="Times New Roman" w:hAnsi="Times New Roman"/>
          <w:b/>
          <w:lang w:val="en-US"/>
        </w:rPr>
        <w:t>szewczyk@miastochojnic</w:t>
      </w:r>
      <w:r w:rsidR="00593A6F">
        <w:rPr>
          <w:rFonts w:ascii="Times New Roman" w:hAnsi="Times New Roman"/>
          <w:b/>
          <w:lang w:val="en-US"/>
        </w:rPr>
        <w:t>e.pl</w:t>
      </w:r>
    </w:p>
    <w:p w14:paraId="127C0D15" w14:textId="77777777" w:rsidR="00144D81" w:rsidRPr="0066387F" w:rsidRDefault="00144D81" w:rsidP="001F5F4A">
      <w:pPr>
        <w:jc w:val="both"/>
        <w:rPr>
          <w:rFonts w:ascii="Times New Roman" w:hAnsi="Times New Roman"/>
          <w:b/>
          <w:lang w:val="en-US"/>
        </w:rPr>
      </w:pPr>
    </w:p>
    <w:p w14:paraId="3C0EA9A2"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51" w:name="_Toc137824138"/>
      <w:bookmarkStart w:id="52" w:name="_Toc154823354"/>
      <w:bookmarkStart w:id="53" w:name="_Toc161806955"/>
      <w:bookmarkStart w:id="54" w:name="_Toc191867084"/>
      <w:bookmarkStart w:id="55" w:name="_Toc48538982"/>
      <w:r w:rsidRPr="002B6C3F">
        <w:rPr>
          <w:rFonts w:ascii="Times New Roman" w:hAnsi="Times New Roman"/>
          <w:bCs/>
          <w:iCs/>
        </w:rPr>
        <w:t>Opis sposobu przygotowania ofert</w:t>
      </w:r>
      <w:bookmarkEnd w:id="51"/>
      <w:bookmarkEnd w:id="52"/>
      <w:bookmarkEnd w:id="53"/>
      <w:bookmarkEnd w:id="54"/>
      <w:bookmarkEnd w:id="55"/>
    </w:p>
    <w:p w14:paraId="198E7EE0" w14:textId="77777777" w:rsidR="007E1213" w:rsidRPr="002B6C3F" w:rsidRDefault="007E1213" w:rsidP="00C808DD">
      <w:pPr>
        <w:numPr>
          <w:ilvl w:val="0"/>
          <w:numId w:val="18"/>
        </w:numPr>
        <w:ind w:right="57"/>
        <w:jc w:val="both"/>
        <w:rPr>
          <w:rFonts w:ascii="Times New Roman" w:hAnsi="Times New Roman"/>
          <w:bCs/>
          <w:u w:val="single"/>
        </w:rPr>
      </w:pPr>
      <w:r w:rsidRPr="002B6C3F">
        <w:rPr>
          <w:rFonts w:ascii="Times New Roman" w:hAnsi="Times New Roman"/>
          <w:bCs/>
          <w:u w:val="single"/>
        </w:rPr>
        <w:t>Opakowanie i adresowanie oferty</w:t>
      </w:r>
    </w:p>
    <w:p w14:paraId="0AA614BF" w14:textId="77777777" w:rsidR="007E1213" w:rsidRPr="002B6C3F" w:rsidRDefault="007E1213" w:rsidP="00A74B40">
      <w:pPr>
        <w:ind w:left="360" w:right="57"/>
        <w:jc w:val="both"/>
        <w:rPr>
          <w:rFonts w:ascii="Times New Roman" w:hAnsi="Times New Roman"/>
          <w:bCs/>
        </w:rPr>
      </w:pPr>
      <w:r w:rsidRPr="002B6C3F">
        <w:rPr>
          <w:rFonts w:ascii="Times New Roman" w:hAnsi="Times New Roman"/>
          <w:bCs/>
        </w:rPr>
        <w:t>Ofertę należy umieścić w zaklejonym, nieprzezroczystym opakowani</w:t>
      </w:r>
      <w:r w:rsidR="007E2B82" w:rsidRPr="002B6C3F">
        <w:rPr>
          <w:rFonts w:ascii="Times New Roman" w:hAnsi="Times New Roman"/>
          <w:bCs/>
        </w:rPr>
        <w:t xml:space="preserve">u (np. koperta) zaadresowanym  </w:t>
      </w:r>
      <w:r w:rsidRPr="002B6C3F">
        <w:rPr>
          <w:rFonts w:ascii="Times New Roman" w:hAnsi="Times New Roman"/>
          <w:bCs/>
        </w:rPr>
        <w:t>i opisanym:</w:t>
      </w:r>
    </w:p>
    <w:p w14:paraId="20768DCC" w14:textId="77777777" w:rsidR="007E1213" w:rsidRPr="002B6C3F" w:rsidRDefault="007E1213" w:rsidP="007E1213">
      <w:pPr>
        <w:ind w:right="57"/>
        <w:jc w:val="both"/>
        <w:rPr>
          <w:rFonts w:ascii="Times New Roman" w:hAnsi="Times New Roman"/>
          <w:bCs/>
        </w:rPr>
      </w:pPr>
    </w:p>
    <w:p w14:paraId="7F2A9D9A" w14:textId="77777777" w:rsidR="007E1213" w:rsidRPr="002B6C3F" w:rsidRDefault="007E1213" w:rsidP="007E1213">
      <w:pPr>
        <w:pBdr>
          <w:top w:val="single" w:sz="4" w:space="1" w:color="auto"/>
          <w:left w:val="single" w:sz="4" w:space="4" w:color="auto"/>
          <w:bottom w:val="single" w:sz="4" w:space="7" w:color="auto"/>
          <w:right w:val="single" w:sz="4" w:space="4" w:color="auto"/>
        </w:pBdr>
        <w:rPr>
          <w:rFonts w:ascii="Times New Roman" w:hAnsi="Times New Roman"/>
        </w:rPr>
      </w:pPr>
      <w:r w:rsidRPr="002B6C3F">
        <w:rPr>
          <w:rFonts w:ascii="Times New Roman" w:hAnsi="Times New Roman"/>
        </w:rPr>
        <w:lastRenderedPageBreak/>
        <w:t>Nadawca:</w:t>
      </w:r>
    </w:p>
    <w:p w14:paraId="20ED1CA0" w14:textId="77777777" w:rsidR="007E1213" w:rsidRPr="002B6C3F" w:rsidRDefault="007E1213"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sidRPr="002B6C3F">
        <w:rPr>
          <w:rFonts w:ascii="Times New Roman" w:hAnsi="Times New Roman"/>
        </w:rPr>
        <w:t xml:space="preserve">Pełna nazwa i dokładny adres Wykonawcy (ulica, numer lokalu, miejscowość, numer kodu pocztowego) – (dopuszcza się </w:t>
      </w:r>
      <w:r w:rsidRPr="002B6C3F">
        <w:rPr>
          <w:rFonts w:ascii="Times New Roman" w:hAnsi="Times New Roman"/>
          <w:u w:val="single"/>
        </w:rPr>
        <w:t>czytelny</w:t>
      </w:r>
      <w:r w:rsidRPr="002B6C3F">
        <w:rPr>
          <w:rFonts w:ascii="Times New Roman" w:hAnsi="Times New Roman"/>
        </w:rPr>
        <w:t xml:space="preserve"> odcisk pieczęci).</w:t>
      </w:r>
    </w:p>
    <w:p w14:paraId="436FED62" w14:textId="77777777" w:rsidR="007E1213" w:rsidRPr="00144D81" w:rsidRDefault="007E1213" w:rsidP="007E1213">
      <w:pPr>
        <w:pBdr>
          <w:top w:val="single" w:sz="4" w:space="1" w:color="auto"/>
          <w:left w:val="single" w:sz="4" w:space="4" w:color="auto"/>
          <w:bottom w:val="single" w:sz="4" w:space="7" w:color="auto"/>
          <w:right w:val="single" w:sz="4" w:space="4" w:color="auto"/>
        </w:pBdr>
        <w:rPr>
          <w:rFonts w:ascii="Times New Roman" w:hAnsi="Times New Roman"/>
          <w:b/>
        </w:rPr>
      </w:pPr>
      <w:r w:rsidRPr="002B6C3F">
        <w:rPr>
          <w:rFonts w:ascii="Times New Roman" w:hAnsi="Times New Roman"/>
        </w:rPr>
        <w:t xml:space="preserve">Adresat: </w:t>
      </w:r>
      <w:r w:rsidRPr="002B6C3F">
        <w:rPr>
          <w:rFonts w:ascii="Times New Roman" w:hAnsi="Times New Roman"/>
        </w:rPr>
        <w:tab/>
      </w:r>
      <w:r w:rsidRPr="002B6C3F">
        <w:rPr>
          <w:rFonts w:ascii="Times New Roman" w:hAnsi="Times New Roman"/>
        </w:rPr>
        <w:tab/>
      </w:r>
      <w:r w:rsidRPr="00144D81">
        <w:rPr>
          <w:rFonts w:ascii="Times New Roman" w:hAnsi="Times New Roman"/>
          <w:b/>
        </w:rPr>
        <w:t xml:space="preserve">Urząd  Miejski Chojnice </w:t>
      </w:r>
    </w:p>
    <w:p w14:paraId="37F2987A" w14:textId="77777777" w:rsidR="007E1213" w:rsidRPr="00144D81" w:rsidRDefault="007E1213" w:rsidP="007E1213">
      <w:pPr>
        <w:pBdr>
          <w:top w:val="single" w:sz="4" w:space="1" w:color="auto"/>
          <w:left w:val="single" w:sz="4" w:space="4" w:color="auto"/>
          <w:bottom w:val="single" w:sz="4" w:space="7" w:color="auto"/>
          <w:right w:val="single" w:sz="4" w:space="4" w:color="auto"/>
        </w:pBdr>
        <w:ind w:firstLine="708"/>
        <w:rPr>
          <w:rFonts w:ascii="Times New Roman" w:hAnsi="Times New Roman"/>
          <w:b/>
        </w:rPr>
      </w:pPr>
      <w:r w:rsidRPr="00144D81">
        <w:rPr>
          <w:rFonts w:ascii="Times New Roman" w:hAnsi="Times New Roman"/>
          <w:b/>
        </w:rPr>
        <w:t xml:space="preserve">                        Stary Rynek 1, 89-600 Chojnice</w:t>
      </w:r>
    </w:p>
    <w:p w14:paraId="70D04BEC" w14:textId="77777777" w:rsidR="007E2B82" w:rsidRPr="002B6C3F" w:rsidRDefault="007E2B82" w:rsidP="00A3680C">
      <w:pPr>
        <w:jc w:val="both"/>
        <w:rPr>
          <w:rFonts w:ascii="Times New Roman" w:hAnsi="Times New Roman"/>
          <w:b/>
          <w:color w:val="000000" w:themeColor="text1"/>
        </w:rPr>
      </w:pPr>
    </w:p>
    <w:p w14:paraId="01FD8124" w14:textId="7580650C" w:rsidR="007E1213" w:rsidRPr="002B6C3F" w:rsidRDefault="00701787" w:rsidP="00593A6F">
      <w:pPr>
        <w:jc w:val="center"/>
        <w:rPr>
          <w:rFonts w:ascii="Times New Roman" w:hAnsi="Times New Roman"/>
          <w:b/>
          <w:bCs/>
          <w:color w:val="FF0000"/>
        </w:rPr>
      </w:pPr>
      <w:r w:rsidRPr="002B6C3F">
        <w:rPr>
          <w:rFonts w:ascii="Times New Roman" w:hAnsi="Times New Roman"/>
          <w:b/>
          <w:color w:val="000000" w:themeColor="text1"/>
        </w:rPr>
        <w:t xml:space="preserve">OFERTA NA: </w:t>
      </w:r>
      <w:r w:rsidR="00A3680C" w:rsidRPr="002B6C3F">
        <w:rPr>
          <w:rFonts w:ascii="Times New Roman" w:hAnsi="Times New Roman"/>
          <w:b/>
          <w:color w:val="000000" w:themeColor="text1"/>
        </w:rPr>
        <w:t>„</w:t>
      </w:r>
      <w:r w:rsidR="00593A6F">
        <w:rPr>
          <w:rFonts w:ascii="Times New Roman" w:hAnsi="Times New Roman"/>
          <w:b/>
          <w:color w:val="000000" w:themeColor="text1"/>
        </w:rPr>
        <w:t xml:space="preserve">Zimowe utrzymanie </w:t>
      </w:r>
      <w:r w:rsidR="00593A6F" w:rsidRPr="00DA696D">
        <w:rPr>
          <w:rFonts w:ascii="Times New Roman" w:hAnsi="Times New Roman"/>
          <w:b/>
          <w:bCs/>
          <w:iCs/>
          <w:color w:val="222222"/>
        </w:rPr>
        <w:t xml:space="preserve">dróg w Chojnicach w okresach zimowych </w:t>
      </w:r>
      <w:r w:rsidR="00593A6F">
        <w:rPr>
          <w:rFonts w:ascii="Times New Roman" w:hAnsi="Times New Roman"/>
          <w:b/>
          <w:bCs/>
          <w:iCs/>
          <w:color w:val="222222"/>
        </w:rPr>
        <w:br/>
      </w:r>
      <w:r w:rsidR="00593A6F" w:rsidRPr="00DA696D">
        <w:rPr>
          <w:rFonts w:ascii="Times New Roman" w:hAnsi="Times New Roman"/>
          <w:b/>
          <w:bCs/>
          <w:iCs/>
          <w:color w:val="222222"/>
        </w:rPr>
        <w:t>2020-2021 i 2021-2022</w:t>
      </w:r>
      <w:r w:rsidR="00DD1D20" w:rsidRPr="002B6C3F">
        <w:rPr>
          <w:rFonts w:ascii="Times New Roman" w:hAnsi="Times New Roman"/>
          <w:b/>
        </w:rPr>
        <w:t>”</w:t>
      </w:r>
    </w:p>
    <w:p w14:paraId="755004D6" w14:textId="77777777" w:rsidR="00A3680C" w:rsidRPr="002B6C3F" w:rsidRDefault="00A3680C" w:rsidP="00A3680C">
      <w:pPr>
        <w:jc w:val="both"/>
        <w:rPr>
          <w:rFonts w:ascii="Times New Roman" w:hAnsi="Times New Roman"/>
          <w:b/>
          <w:bCs/>
          <w:color w:val="FF0000"/>
        </w:rPr>
      </w:pPr>
    </w:p>
    <w:p w14:paraId="19D67FE1" w14:textId="77777777" w:rsidR="007E1213" w:rsidRPr="002B6C3F" w:rsidRDefault="007E1213" w:rsidP="007E1213">
      <w:pPr>
        <w:pBdr>
          <w:top w:val="single" w:sz="4" w:space="1" w:color="auto"/>
          <w:left w:val="single" w:sz="4" w:space="4" w:color="auto"/>
          <w:bottom w:val="single" w:sz="4" w:space="7" w:color="auto"/>
          <w:right w:val="single" w:sz="4" w:space="4" w:color="auto"/>
        </w:pBdr>
        <w:tabs>
          <w:tab w:val="left" w:pos="6300"/>
        </w:tabs>
        <w:rPr>
          <w:rFonts w:ascii="Times New Roman" w:hAnsi="Times New Roman"/>
          <w:bCs/>
          <w:color w:val="000000" w:themeColor="text1"/>
        </w:rPr>
      </w:pPr>
      <w:r w:rsidRPr="002B6C3F">
        <w:rPr>
          <w:rFonts w:ascii="Times New Roman" w:hAnsi="Times New Roman"/>
          <w:bCs/>
          <w:color w:val="000000" w:themeColor="text1"/>
        </w:rPr>
        <w:t>NIE OTWIERAĆ PRZED TERMINEM OTWARCIA OFERT</w:t>
      </w:r>
    </w:p>
    <w:p w14:paraId="54F4A823" w14:textId="424ABA96" w:rsidR="007E1213" w:rsidRPr="002B6C3F" w:rsidRDefault="00011CCD"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bCs/>
          <w:color w:val="FF0000"/>
        </w:rPr>
      </w:pPr>
      <w:r>
        <w:rPr>
          <w:rFonts w:ascii="Times New Roman" w:hAnsi="Times New Roman"/>
          <w:b/>
          <w:bCs/>
        </w:rPr>
        <w:t xml:space="preserve">tj. </w:t>
      </w:r>
      <w:r w:rsidR="001F5AC7">
        <w:rPr>
          <w:rFonts w:ascii="Times New Roman" w:hAnsi="Times New Roman"/>
          <w:b/>
          <w:bCs/>
        </w:rPr>
        <w:t>20</w:t>
      </w:r>
      <w:r w:rsidR="00D23BDA">
        <w:rPr>
          <w:rFonts w:ascii="Times New Roman" w:hAnsi="Times New Roman"/>
          <w:b/>
          <w:bCs/>
        </w:rPr>
        <w:t xml:space="preserve"> października</w:t>
      </w:r>
      <w:r w:rsidR="0033314F" w:rsidRPr="002B6C3F">
        <w:rPr>
          <w:rFonts w:ascii="Times New Roman" w:hAnsi="Times New Roman"/>
          <w:b/>
          <w:bCs/>
        </w:rPr>
        <w:t xml:space="preserve"> </w:t>
      </w:r>
      <w:r w:rsidR="006643B7">
        <w:rPr>
          <w:rFonts w:ascii="Times New Roman" w:hAnsi="Times New Roman"/>
          <w:b/>
          <w:bCs/>
        </w:rPr>
        <w:t xml:space="preserve">2020 </w:t>
      </w:r>
      <w:r w:rsidR="007E1213" w:rsidRPr="002B6C3F">
        <w:rPr>
          <w:rFonts w:ascii="Times New Roman" w:hAnsi="Times New Roman"/>
          <w:b/>
          <w:bCs/>
        </w:rPr>
        <w:t xml:space="preserve">r. godz. </w:t>
      </w:r>
      <w:r w:rsidR="00DD1D20" w:rsidRPr="002B6C3F">
        <w:rPr>
          <w:rFonts w:ascii="Times New Roman" w:hAnsi="Times New Roman"/>
          <w:b/>
        </w:rPr>
        <w:t>1</w:t>
      </w:r>
      <w:r w:rsidR="00EA3B48" w:rsidRPr="002B6C3F">
        <w:rPr>
          <w:rFonts w:ascii="Times New Roman" w:hAnsi="Times New Roman"/>
          <w:b/>
        </w:rPr>
        <w:t>1</w:t>
      </w:r>
      <w:r w:rsidR="00DD1D20" w:rsidRPr="002B6C3F">
        <w:rPr>
          <w:rFonts w:ascii="Times New Roman" w:hAnsi="Times New Roman"/>
          <w:b/>
          <w:vertAlign w:val="superscript"/>
        </w:rPr>
        <w:t>15</w:t>
      </w:r>
    </w:p>
    <w:p w14:paraId="48E338E8" w14:textId="77777777"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p>
    <w:p w14:paraId="500AEF3A" w14:textId="77777777"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2B6C3F">
        <w:rPr>
          <w:rFonts w:ascii="Times New Roman" w:hAnsi="Times New Roman"/>
          <w:bCs/>
          <w:iCs/>
          <w:color w:val="000000"/>
        </w:rPr>
        <w:t>Uwaga,</w:t>
      </w:r>
    </w:p>
    <w:p w14:paraId="4E8860D5" w14:textId="77777777" w:rsidR="007E1213" w:rsidRPr="002B6C3F"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2B6C3F">
        <w:rPr>
          <w:rFonts w:ascii="Times New Roman" w:hAnsi="Times New Roman"/>
          <w:bCs/>
          <w:iCs/>
          <w:color w:val="000000"/>
        </w:rPr>
        <w:t>Zamawiający nie ponosi odpowiedzialności za zdarzenia wynikające z </w:t>
      </w:r>
      <w:r w:rsidRPr="002B6C3F">
        <w:rPr>
          <w:rFonts w:ascii="Times New Roman" w:hAnsi="Times New Roman"/>
          <w:bCs/>
          <w:iCs/>
          <w:color w:val="000000"/>
          <w:u w:val="single"/>
        </w:rPr>
        <w:t>nieprawidłowego oznakowania opakowania</w:t>
      </w:r>
      <w:r w:rsidRPr="002B6C3F">
        <w:rPr>
          <w:rFonts w:ascii="Times New Roman" w:hAnsi="Times New Roman"/>
          <w:bCs/>
          <w:iCs/>
          <w:color w:val="000000"/>
        </w:rPr>
        <w:t xml:space="preserve"> lub braku którejkolwiek informacji podanych w niniejszym punkcie.</w:t>
      </w:r>
    </w:p>
    <w:p w14:paraId="60F7A045" w14:textId="77777777" w:rsidR="007E1213" w:rsidRPr="002B6C3F" w:rsidRDefault="00E750E7" w:rsidP="007E1213">
      <w:pPr>
        <w:ind w:right="57"/>
        <w:jc w:val="both"/>
        <w:rPr>
          <w:rFonts w:ascii="Times New Roman" w:hAnsi="Times New Roman"/>
          <w:bCs/>
        </w:rPr>
      </w:pPr>
      <w:r>
        <w:rPr>
          <w:rFonts w:ascii="Times New Roman" w:hAnsi="Times New Roman"/>
          <w:bCs/>
        </w:rPr>
        <w:t xml:space="preserve">                                </w:t>
      </w:r>
    </w:p>
    <w:p w14:paraId="16CC6F8E" w14:textId="77777777" w:rsidR="007E1213" w:rsidRPr="002B6C3F" w:rsidRDefault="007E1213" w:rsidP="00C808DD">
      <w:pPr>
        <w:numPr>
          <w:ilvl w:val="0"/>
          <w:numId w:val="18"/>
        </w:numPr>
        <w:ind w:right="57"/>
        <w:jc w:val="both"/>
        <w:rPr>
          <w:rFonts w:ascii="Times New Roman" w:hAnsi="Times New Roman"/>
          <w:bCs/>
          <w:u w:val="single"/>
        </w:rPr>
      </w:pPr>
      <w:r w:rsidRPr="002B6C3F">
        <w:rPr>
          <w:rFonts w:ascii="Times New Roman" w:hAnsi="Times New Roman"/>
          <w:bCs/>
          <w:u w:val="single"/>
        </w:rPr>
        <w:t>Podpisy</w:t>
      </w:r>
    </w:p>
    <w:p w14:paraId="3BE0510F" w14:textId="77777777" w:rsidR="007E1213" w:rsidRPr="002B6C3F" w:rsidRDefault="007E1213" w:rsidP="00A74B40">
      <w:pPr>
        <w:ind w:right="57" w:firstLine="360"/>
        <w:jc w:val="both"/>
        <w:rPr>
          <w:rFonts w:ascii="Times New Roman" w:hAnsi="Times New Roman"/>
          <w:bCs/>
        </w:rPr>
      </w:pPr>
      <w:r w:rsidRPr="002B6C3F">
        <w:rPr>
          <w:rFonts w:ascii="Times New Roman" w:hAnsi="Times New Roman"/>
          <w:bCs/>
        </w:rPr>
        <w:t>Oferta i oświadczenia muszą być podpisane przez:</w:t>
      </w:r>
    </w:p>
    <w:p w14:paraId="27928850" w14:textId="77777777" w:rsidR="007E1213" w:rsidRPr="002B6C3F" w:rsidRDefault="007E1213" w:rsidP="00C808DD">
      <w:pPr>
        <w:numPr>
          <w:ilvl w:val="0"/>
          <w:numId w:val="8"/>
        </w:numPr>
        <w:tabs>
          <w:tab w:val="num" w:pos="720"/>
        </w:tabs>
        <w:ind w:left="720" w:right="57"/>
        <w:jc w:val="both"/>
        <w:rPr>
          <w:rFonts w:ascii="Times New Roman" w:hAnsi="Times New Roman"/>
          <w:bCs/>
        </w:rPr>
      </w:pPr>
      <w:r w:rsidRPr="002B6C3F">
        <w:rPr>
          <w:rFonts w:ascii="Times New Roman" w:hAnsi="Times New Roman"/>
          <w:bCs/>
        </w:rPr>
        <w:t>osobę/osoby upoważnione do reprezentowania Wykonawcy w obrocie prawnym i zaciągania zobowiązań w wysokości odpowiadającej cenie oferty,</w:t>
      </w:r>
    </w:p>
    <w:p w14:paraId="3B843310" w14:textId="77777777" w:rsidR="007E1213" w:rsidRPr="002B6C3F" w:rsidRDefault="007E1213" w:rsidP="00C808DD">
      <w:pPr>
        <w:numPr>
          <w:ilvl w:val="0"/>
          <w:numId w:val="8"/>
        </w:numPr>
        <w:tabs>
          <w:tab w:val="num" w:pos="720"/>
        </w:tabs>
        <w:ind w:left="720" w:right="57"/>
        <w:jc w:val="both"/>
        <w:rPr>
          <w:rFonts w:ascii="Times New Roman" w:hAnsi="Times New Roman"/>
          <w:bCs/>
        </w:rPr>
      </w:pPr>
      <w:r w:rsidRPr="002B6C3F">
        <w:rPr>
          <w:rFonts w:ascii="Times New Roman" w:hAnsi="Times New Roman"/>
          <w:bCs/>
        </w:rPr>
        <w:t xml:space="preserve">w przypadku składania wspólnej oferty przez dwóch lub więcej Wykonawców przez osobę/osoby posiadające Pełnomocnictwo. </w:t>
      </w:r>
    </w:p>
    <w:p w14:paraId="59A7CA06" w14:textId="77777777" w:rsidR="007E1213" w:rsidRPr="002B6C3F" w:rsidRDefault="007E1213" w:rsidP="007E1213">
      <w:pPr>
        <w:ind w:left="360" w:right="57"/>
        <w:jc w:val="both"/>
        <w:rPr>
          <w:rFonts w:ascii="Times New Roman" w:hAnsi="Times New Roman"/>
          <w:bCs/>
        </w:rPr>
      </w:pPr>
    </w:p>
    <w:p w14:paraId="14FE2086" w14:textId="77777777" w:rsidR="007E1213" w:rsidRPr="002B6C3F" w:rsidRDefault="007E1213" w:rsidP="00C808DD">
      <w:pPr>
        <w:numPr>
          <w:ilvl w:val="0"/>
          <w:numId w:val="18"/>
        </w:numPr>
        <w:ind w:right="57"/>
        <w:jc w:val="both"/>
        <w:rPr>
          <w:rFonts w:ascii="Times New Roman" w:hAnsi="Times New Roman"/>
          <w:bCs/>
        </w:rPr>
      </w:pPr>
      <w:r w:rsidRPr="002B6C3F">
        <w:rPr>
          <w:rFonts w:ascii="Times New Roman" w:hAnsi="Times New Roman"/>
          <w:bCs/>
          <w:u w:val="single"/>
        </w:rPr>
        <w:t>Pełnomocnictwo</w:t>
      </w:r>
    </w:p>
    <w:p w14:paraId="74326E12" w14:textId="77777777" w:rsidR="007E1213" w:rsidRPr="002B6C3F" w:rsidRDefault="007E1213" w:rsidP="00C808DD">
      <w:pPr>
        <w:numPr>
          <w:ilvl w:val="0"/>
          <w:numId w:val="9"/>
        </w:numPr>
        <w:tabs>
          <w:tab w:val="num" w:pos="900"/>
        </w:tabs>
        <w:ind w:left="900" w:right="57"/>
        <w:jc w:val="both"/>
        <w:rPr>
          <w:rFonts w:ascii="Times New Roman" w:hAnsi="Times New Roman"/>
          <w:bCs/>
        </w:rPr>
      </w:pPr>
      <w:r w:rsidRPr="002B6C3F">
        <w:rPr>
          <w:rFonts w:ascii="Times New Roman" w:hAnsi="Times New Roman"/>
          <w:bCs/>
        </w:rPr>
        <w:t>w przypadku, gdy ofertę podpisuje osoba posiadająca Pełnomocnictwo musi ono zawierać zakres upełnomocnienia,</w:t>
      </w:r>
    </w:p>
    <w:p w14:paraId="4DB5ADFC" w14:textId="77777777" w:rsidR="007E1213" w:rsidRPr="002B6C3F" w:rsidRDefault="007E1213" w:rsidP="00C808DD">
      <w:pPr>
        <w:numPr>
          <w:ilvl w:val="0"/>
          <w:numId w:val="9"/>
        </w:numPr>
        <w:tabs>
          <w:tab w:val="num" w:pos="900"/>
        </w:tabs>
        <w:ind w:left="900" w:right="57"/>
        <w:jc w:val="both"/>
        <w:rPr>
          <w:rFonts w:ascii="Times New Roman" w:hAnsi="Times New Roman"/>
          <w:bCs/>
        </w:rPr>
      </w:pPr>
      <w:r w:rsidRPr="002B6C3F">
        <w:rPr>
          <w:rFonts w:ascii="Times New Roman" w:hAnsi="Times New Roman"/>
          <w:bCs/>
        </w:rPr>
        <w:t>w przypadku złożenia kserokopii pełnomocnictwa - musi ono być potwierdzone</w:t>
      </w:r>
      <w:r w:rsidR="00B90AD4" w:rsidRPr="002B6C3F">
        <w:rPr>
          <w:rFonts w:ascii="Times New Roman" w:hAnsi="Times New Roman"/>
          <w:bCs/>
        </w:rPr>
        <w:t xml:space="preserve"> przez notariusza </w:t>
      </w:r>
      <w:r w:rsidRPr="002B6C3F">
        <w:rPr>
          <w:rFonts w:ascii="Times New Roman" w:hAnsi="Times New Roman"/>
          <w:bCs/>
        </w:rPr>
        <w:t>„ZA ZGODNOŚĆ Z ORYGINAŁEM”</w:t>
      </w:r>
      <w:r w:rsidR="00765DB2" w:rsidRPr="002B6C3F">
        <w:rPr>
          <w:rFonts w:ascii="Times New Roman" w:hAnsi="Times New Roman"/>
          <w:bCs/>
        </w:rPr>
        <w:t xml:space="preserve">. </w:t>
      </w:r>
      <w:r w:rsidR="00765DB2" w:rsidRPr="002B6C3F">
        <w:rPr>
          <w:rFonts w:ascii="Times New Roman" w:hAnsi="Times New Roman"/>
        </w:rPr>
        <w:t>W takim przypadku, Zamawiający może zażądać do wglądu oryginału lub notarialnie potwierdzonej kopii pełnomocnictwa.</w:t>
      </w:r>
    </w:p>
    <w:p w14:paraId="4DE089B8" w14:textId="77777777" w:rsidR="007E1213" w:rsidRPr="002B6C3F" w:rsidRDefault="007E1213" w:rsidP="007E1213">
      <w:pPr>
        <w:tabs>
          <w:tab w:val="left" w:pos="1620"/>
        </w:tabs>
        <w:ind w:left="1080" w:right="57"/>
        <w:jc w:val="both"/>
        <w:rPr>
          <w:rFonts w:ascii="Times New Roman" w:hAnsi="Times New Roman"/>
          <w:bCs/>
        </w:rPr>
      </w:pPr>
    </w:p>
    <w:p w14:paraId="3A102445" w14:textId="77777777" w:rsidR="00765DB2" w:rsidRPr="002B6C3F" w:rsidRDefault="00765DB2" w:rsidP="00C808DD">
      <w:pPr>
        <w:pStyle w:val="Tekstpodstawowy"/>
        <w:numPr>
          <w:ilvl w:val="0"/>
          <w:numId w:val="18"/>
        </w:numPr>
        <w:tabs>
          <w:tab w:val="left" w:pos="1620"/>
        </w:tabs>
        <w:ind w:right="57"/>
        <w:jc w:val="both"/>
        <w:rPr>
          <w:szCs w:val="24"/>
        </w:rPr>
      </w:pPr>
      <w:r w:rsidRPr="002B6C3F">
        <w:rPr>
          <w:szCs w:val="24"/>
          <w:u w:val="single"/>
        </w:rPr>
        <w:t>Forma dokumentów i oświadczeń</w:t>
      </w:r>
    </w:p>
    <w:p w14:paraId="184C4F66" w14:textId="77777777" w:rsidR="00765DB2" w:rsidRPr="002B6C3F" w:rsidRDefault="00765DB2" w:rsidP="00765DB2">
      <w:pPr>
        <w:ind w:left="360"/>
        <w:jc w:val="both"/>
        <w:rPr>
          <w:rFonts w:ascii="Times New Roman" w:hAnsi="Times New Roman"/>
        </w:rPr>
      </w:pPr>
      <w:r w:rsidRPr="002B6C3F">
        <w:rPr>
          <w:rFonts w:ascii="Times New Roman" w:hAnsi="Times New Roman"/>
        </w:rPr>
        <w:t>Dokumenty i oświadczenia dołączone do oferty zostaną przedstawione w formie:</w:t>
      </w:r>
    </w:p>
    <w:p w14:paraId="428EB7D9" w14:textId="77777777" w:rsidR="00765DB2" w:rsidRPr="002B6C3F" w:rsidRDefault="00765DB2" w:rsidP="00C808DD">
      <w:pPr>
        <w:numPr>
          <w:ilvl w:val="0"/>
          <w:numId w:val="10"/>
        </w:numPr>
        <w:tabs>
          <w:tab w:val="clear" w:pos="1428"/>
          <w:tab w:val="left" w:pos="900"/>
        </w:tabs>
        <w:ind w:left="900"/>
        <w:jc w:val="both"/>
        <w:rPr>
          <w:rFonts w:ascii="Times New Roman" w:hAnsi="Times New Roman"/>
        </w:rPr>
      </w:pPr>
      <w:r w:rsidRPr="002B6C3F">
        <w:rPr>
          <w:rFonts w:ascii="Times New Roman" w:hAnsi="Times New Roman"/>
        </w:rPr>
        <w:t>oryginałów (oświadczenie dotyczące art. 25a ust. 1 ustawy Pzp., oferta, zobowiązanie do udostępnienia zasobów),</w:t>
      </w:r>
    </w:p>
    <w:p w14:paraId="782FD7B8" w14:textId="77777777" w:rsidR="00765DB2" w:rsidRPr="002B6C3F" w:rsidRDefault="00765DB2" w:rsidP="00C808DD">
      <w:pPr>
        <w:numPr>
          <w:ilvl w:val="0"/>
          <w:numId w:val="10"/>
        </w:numPr>
        <w:tabs>
          <w:tab w:val="clear" w:pos="1428"/>
          <w:tab w:val="left" w:pos="900"/>
        </w:tabs>
        <w:ind w:left="900"/>
        <w:jc w:val="both"/>
        <w:rPr>
          <w:rFonts w:ascii="Times New Roman" w:hAnsi="Times New Roman"/>
        </w:rPr>
      </w:pPr>
      <w:r w:rsidRPr="002B6C3F">
        <w:rPr>
          <w:rFonts w:ascii="Times New Roman" w:hAnsi="Times New Roman"/>
        </w:rPr>
        <w:t xml:space="preserve">oryginałów lub kserokopii (pozostałe dokumenty), </w:t>
      </w:r>
    </w:p>
    <w:p w14:paraId="5E73B084" w14:textId="77777777" w:rsidR="00765DB2" w:rsidRPr="002B6C3F" w:rsidRDefault="00765DB2" w:rsidP="00765DB2">
      <w:pPr>
        <w:ind w:left="360"/>
        <w:jc w:val="both"/>
        <w:rPr>
          <w:rFonts w:ascii="Times New Roman" w:hAnsi="Times New Roman"/>
        </w:rPr>
      </w:pPr>
      <w:r w:rsidRPr="002B6C3F">
        <w:rPr>
          <w:rFonts w:ascii="Times New Roman" w:hAnsi="Times New Roman"/>
        </w:rPr>
        <w:t xml:space="preserve">Dokumenty złożone w formie kserokopii muszą być opatrzone oznaczeniem „ZA ZGODNOŚĆ Z ORYGINAŁEM” i podpisane przez osobę/osoby uprawnione, (podpis z  imienną pieczęcią lub czytelny podpis imieniem i nazwiskiem wraz </w:t>
      </w:r>
      <w:r w:rsidRPr="002B6C3F">
        <w:rPr>
          <w:rFonts w:ascii="Times New Roman" w:hAnsi="Times New Roman"/>
        </w:rPr>
        <w:br/>
        <w:t>z pieczęcią firmy).</w:t>
      </w:r>
    </w:p>
    <w:p w14:paraId="1747AFC4" w14:textId="77777777" w:rsidR="00765DB2" w:rsidRPr="002B6C3F" w:rsidRDefault="00765DB2" w:rsidP="00765DB2">
      <w:pPr>
        <w:ind w:left="360"/>
        <w:jc w:val="both"/>
        <w:rPr>
          <w:rFonts w:ascii="Times New Roman" w:hAnsi="Times New Roman"/>
        </w:rPr>
      </w:pPr>
      <w:r w:rsidRPr="002B6C3F">
        <w:rPr>
          <w:rFonts w:ascii="Times New Roman" w:hAnsi="Times New Roman"/>
        </w:rPr>
        <w:t>W przypadku dokumentów lub oświadczeń sporządzonych w językach obcych należy dołączyć tłumaczenie na język polski podpisane przez Wykonawcę.</w:t>
      </w:r>
    </w:p>
    <w:p w14:paraId="342EB6B0" w14:textId="77777777" w:rsidR="00765DB2" w:rsidRPr="002B6C3F" w:rsidRDefault="00765DB2" w:rsidP="00C808DD">
      <w:pPr>
        <w:pStyle w:val="Tekstpodstawowy"/>
        <w:numPr>
          <w:ilvl w:val="0"/>
          <w:numId w:val="18"/>
        </w:numPr>
        <w:ind w:right="57"/>
        <w:jc w:val="both"/>
        <w:rPr>
          <w:szCs w:val="24"/>
          <w:u w:val="single"/>
        </w:rPr>
      </w:pPr>
      <w:r w:rsidRPr="002B6C3F">
        <w:rPr>
          <w:szCs w:val="24"/>
          <w:u w:val="single"/>
        </w:rPr>
        <w:t>Tajemnica przedsiębiorstwa</w:t>
      </w:r>
    </w:p>
    <w:p w14:paraId="7F235886" w14:textId="77777777" w:rsidR="00765DB2" w:rsidRPr="002B6C3F" w:rsidRDefault="00765DB2" w:rsidP="00C808DD">
      <w:pPr>
        <w:pStyle w:val="Tekstpodstawowy"/>
        <w:numPr>
          <w:ilvl w:val="0"/>
          <w:numId w:val="11"/>
        </w:numPr>
        <w:tabs>
          <w:tab w:val="clear" w:pos="1428"/>
          <w:tab w:val="num" w:pos="900"/>
        </w:tabs>
        <w:ind w:left="900" w:right="57"/>
        <w:jc w:val="both"/>
        <w:rPr>
          <w:b w:val="0"/>
          <w:szCs w:val="24"/>
        </w:rPr>
      </w:pPr>
      <w:r w:rsidRPr="002B6C3F">
        <w:rPr>
          <w:b w:val="0"/>
          <w:szCs w:val="24"/>
        </w:rPr>
        <w:t xml:space="preserve">jeżeli według Wykonawcy oferta będzie zawierała informacje objęte tajemnicą jego przedsiębiorstwa w rozumieniu przepisów ustawy </w:t>
      </w:r>
      <w:r w:rsidRPr="002B6C3F">
        <w:rPr>
          <w:b w:val="0"/>
          <w:szCs w:val="24"/>
        </w:rPr>
        <w:br/>
        <w:t xml:space="preserve">z 16 kwietnia 1993r. o zwalczaniu nieuczciwej konkurencji (tekst jednolity Dz.U. z </w:t>
      </w:r>
      <w:r w:rsidR="005D7AF2">
        <w:rPr>
          <w:b w:val="0"/>
          <w:szCs w:val="24"/>
        </w:rPr>
        <w:t>2019 r., poz. 1010</w:t>
      </w:r>
      <w:r w:rsidR="007D7F71">
        <w:rPr>
          <w:b w:val="0"/>
          <w:szCs w:val="24"/>
        </w:rPr>
        <w:t xml:space="preserve"> z póżn. zm.</w:t>
      </w:r>
      <w:r w:rsidRPr="002B6C3F">
        <w:rPr>
          <w:b w:val="0"/>
          <w:szCs w:val="24"/>
        </w:rPr>
        <w:t xml:space="preserve">), </w:t>
      </w:r>
      <w:r w:rsidRPr="002B6C3F">
        <w:rPr>
          <w:b w:val="0"/>
          <w:szCs w:val="24"/>
          <w:u w:val="single"/>
        </w:rPr>
        <w:t>muszą być oznaczone klauzulą</w:t>
      </w:r>
      <w:r w:rsidRPr="002B6C3F">
        <w:rPr>
          <w:b w:val="0"/>
          <w:szCs w:val="24"/>
        </w:rPr>
        <w:t xml:space="preserve"> NIE UDOSTĘPNIAĆ – TAJEMNICA PRZEDSIĘBIORSTWA </w:t>
      </w:r>
      <w:r w:rsidRPr="002B6C3F">
        <w:rPr>
          <w:b w:val="0"/>
          <w:szCs w:val="24"/>
          <w:u w:val="single"/>
        </w:rPr>
        <w:t>i umieszczone na końcu oferty</w:t>
      </w:r>
      <w:r w:rsidRPr="002B6C3F">
        <w:rPr>
          <w:b w:val="0"/>
          <w:szCs w:val="24"/>
        </w:rPr>
        <w:t xml:space="preserve"> (ostatnie strony w ofercie lub osobno). W innym przypadku wszystkie informacje zawarte </w:t>
      </w:r>
      <w:r w:rsidRPr="002B6C3F">
        <w:rPr>
          <w:b w:val="0"/>
          <w:szCs w:val="24"/>
        </w:rPr>
        <w:lastRenderedPageBreak/>
        <w:t>w ofercie będą uważane za ogólnie dostępne i mogą być udostępnione pozostałym Wykonawcom razem z protokołem postępowania, wykonawca zobowiązany jest wykazać, że zastrzeżone informacje stanowią tajemnicę przedsiębiorcy.</w:t>
      </w:r>
    </w:p>
    <w:p w14:paraId="0A07FDAD" w14:textId="77777777" w:rsidR="00765DB2" w:rsidRPr="002B6C3F" w:rsidRDefault="00765DB2" w:rsidP="00C808DD">
      <w:pPr>
        <w:pStyle w:val="Tekstpodstawowy"/>
        <w:numPr>
          <w:ilvl w:val="0"/>
          <w:numId w:val="11"/>
        </w:numPr>
        <w:tabs>
          <w:tab w:val="clear" w:pos="1428"/>
          <w:tab w:val="num" w:pos="900"/>
        </w:tabs>
        <w:ind w:left="900" w:right="57"/>
        <w:jc w:val="both"/>
        <w:rPr>
          <w:b w:val="0"/>
          <w:szCs w:val="24"/>
        </w:rPr>
      </w:pPr>
      <w:r w:rsidRPr="002B6C3F">
        <w:rPr>
          <w:b w:val="0"/>
          <w:szCs w:val="24"/>
        </w:rPr>
        <w:t>zastrzeżenie informacji, danych, dokumentów lub oświadczeń nie stanowiących tajemnicy przedsiębiorstwa w rozumieniu przepisów o nieuczciwej konkurencji spowoduje ich odtajnienie.</w:t>
      </w:r>
    </w:p>
    <w:p w14:paraId="6F9B8606" w14:textId="77777777" w:rsidR="00765DB2" w:rsidRPr="002B6C3F" w:rsidRDefault="00765DB2" w:rsidP="00C808DD">
      <w:pPr>
        <w:pStyle w:val="Tekstpodstawowy"/>
        <w:numPr>
          <w:ilvl w:val="0"/>
          <w:numId w:val="18"/>
        </w:numPr>
        <w:ind w:right="57"/>
        <w:jc w:val="both"/>
        <w:rPr>
          <w:szCs w:val="24"/>
          <w:u w:val="single"/>
        </w:rPr>
      </w:pPr>
      <w:r w:rsidRPr="002B6C3F">
        <w:rPr>
          <w:szCs w:val="24"/>
          <w:u w:val="single"/>
        </w:rPr>
        <w:t>Informacje pozostałe</w:t>
      </w:r>
    </w:p>
    <w:p w14:paraId="3C718C84" w14:textId="77777777" w:rsidR="00765DB2" w:rsidRPr="002B6C3F" w:rsidRDefault="00765DB2" w:rsidP="00C808DD">
      <w:pPr>
        <w:pStyle w:val="Tekstpodstawowy"/>
        <w:numPr>
          <w:ilvl w:val="0"/>
          <w:numId w:val="12"/>
        </w:numPr>
        <w:tabs>
          <w:tab w:val="clear" w:pos="1428"/>
          <w:tab w:val="num" w:pos="900"/>
        </w:tabs>
        <w:ind w:left="900" w:right="57"/>
        <w:jc w:val="both"/>
        <w:rPr>
          <w:b w:val="0"/>
          <w:szCs w:val="24"/>
        </w:rPr>
      </w:pPr>
      <w:r w:rsidRPr="002B6C3F">
        <w:rPr>
          <w:b w:val="0"/>
          <w:szCs w:val="24"/>
        </w:rPr>
        <w:t>Wykonawca może złożyć tylko jedną ofertę przygotowaną według wymagań określonych w niniejszej SIWZ,</w:t>
      </w:r>
    </w:p>
    <w:p w14:paraId="6B287300" w14:textId="77777777" w:rsidR="00765DB2" w:rsidRPr="002B6C3F" w:rsidRDefault="00765DB2" w:rsidP="00C808DD">
      <w:pPr>
        <w:pStyle w:val="Tekstpodstawowy"/>
        <w:numPr>
          <w:ilvl w:val="0"/>
          <w:numId w:val="12"/>
        </w:numPr>
        <w:tabs>
          <w:tab w:val="clear" w:pos="1428"/>
          <w:tab w:val="num" w:pos="900"/>
        </w:tabs>
        <w:ind w:left="900" w:right="57"/>
        <w:jc w:val="both"/>
        <w:rPr>
          <w:b w:val="0"/>
          <w:szCs w:val="24"/>
        </w:rPr>
      </w:pPr>
      <w:r w:rsidRPr="002B6C3F">
        <w:rPr>
          <w:b w:val="0"/>
          <w:szCs w:val="24"/>
        </w:rPr>
        <w:t>Oferta musi być sporządzona w języku polskim.</w:t>
      </w:r>
    </w:p>
    <w:p w14:paraId="09D0B90B" w14:textId="77777777" w:rsidR="00765DB2" w:rsidRPr="002B6C3F" w:rsidRDefault="00765DB2" w:rsidP="00C808DD">
      <w:pPr>
        <w:pStyle w:val="Tekstpodstawowy"/>
        <w:numPr>
          <w:ilvl w:val="0"/>
          <w:numId w:val="18"/>
        </w:numPr>
        <w:ind w:right="57"/>
        <w:jc w:val="both"/>
        <w:rPr>
          <w:szCs w:val="24"/>
        </w:rPr>
      </w:pPr>
      <w:r w:rsidRPr="002B6C3F">
        <w:rPr>
          <w:szCs w:val="24"/>
          <w:u w:val="single"/>
        </w:rPr>
        <w:t>Zmiana / wycofanie oferty</w:t>
      </w:r>
    </w:p>
    <w:p w14:paraId="2757A028" w14:textId="77777777" w:rsidR="00765DB2" w:rsidRPr="002B6C3F" w:rsidRDefault="00765DB2" w:rsidP="00C808DD">
      <w:pPr>
        <w:pStyle w:val="Tekstpodstawowy"/>
        <w:numPr>
          <w:ilvl w:val="0"/>
          <w:numId w:val="13"/>
        </w:numPr>
        <w:tabs>
          <w:tab w:val="clear" w:pos="1428"/>
          <w:tab w:val="num" w:pos="900"/>
          <w:tab w:val="left" w:pos="3240"/>
        </w:tabs>
        <w:ind w:left="900" w:right="57"/>
        <w:jc w:val="both"/>
        <w:rPr>
          <w:b w:val="0"/>
          <w:szCs w:val="24"/>
        </w:rPr>
      </w:pPr>
      <w:r w:rsidRPr="002B6C3F">
        <w:rPr>
          <w:b w:val="0"/>
          <w:szCs w:val="24"/>
        </w:rPr>
        <w:t>zgodnie z art. 84 ustawy Wykonawca może przed upływem terminu składania ofert zmienić lub wycofać ofertę,</w:t>
      </w:r>
    </w:p>
    <w:p w14:paraId="67A7EB1B" w14:textId="77777777" w:rsidR="00765DB2" w:rsidRPr="002B6C3F" w:rsidRDefault="00765DB2" w:rsidP="00C808DD">
      <w:pPr>
        <w:pStyle w:val="Tekstpodstawowy"/>
        <w:numPr>
          <w:ilvl w:val="0"/>
          <w:numId w:val="13"/>
        </w:numPr>
        <w:tabs>
          <w:tab w:val="clear" w:pos="1428"/>
          <w:tab w:val="num" w:pos="900"/>
          <w:tab w:val="left" w:pos="3240"/>
        </w:tabs>
        <w:ind w:left="900" w:right="57"/>
        <w:jc w:val="both"/>
        <w:rPr>
          <w:b w:val="0"/>
          <w:szCs w:val="24"/>
        </w:rPr>
      </w:pPr>
      <w:r w:rsidRPr="002B6C3F">
        <w:rPr>
          <w:b w:val="0"/>
          <w:szCs w:val="24"/>
        </w:rPr>
        <w:t>o wprowadzeniu zmian lub zamiarze wycofania oferty należy pisemnie powiadomić Zamawiającego, przed upływem terminu,</w:t>
      </w:r>
    </w:p>
    <w:p w14:paraId="2FF35D13" w14:textId="77777777" w:rsidR="00765DB2" w:rsidRPr="002B6C3F" w:rsidRDefault="00765DB2" w:rsidP="00C808DD">
      <w:pPr>
        <w:pStyle w:val="Tekstpodstawowy"/>
        <w:numPr>
          <w:ilvl w:val="0"/>
          <w:numId w:val="13"/>
        </w:numPr>
        <w:tabs>
          <w:tab w:val="clear" w:pos="1428"/>
          <w:tab w:val="num" w:pos="900"/>
          <w:tab w:val="left" w:pos="3240"/>
        </w:tabs>
        <w:ind w:left="900" w:right="57"/>
        <w:jc w:val="both"/>
        <w:rPr>
          <w:b w:val="0"/>
          <w:szCs w:val="24"/>
        </w:rPr>
      </w:pPr>
      <w:r w:rsidRPr="002B6C3F">
        <w:rPr>
          <w:b w:val="0"/>
          <w:szCs w:val="24"/>
        </w:rPr>
        <w:t>pismo należy złożyć zgodnie z opisem podanym w rozdziale 15 pkt 1 niniejszej SIWZ oznaczając odpowiednio „ZMIANA OFERTY”/„WYCOFANIE OFERTY”,</w:t>
      </w:r>
    </w:p>
    <w:p w14:paraId="26467BD1" w14:textId="77777777" w:rsidR="00765DB2" w:rsidRPr="002B6C3F" w:rsidRDefault="00765DB2" w:rsidP="00C808DD">
      <w:pPr>
        <w:pStyle w:val="Tekstpodstawowy"/>
        <w:numPr>
          <w:ilvl w:val="0"/>
          <w:numId w:val="13"/>
        </w:numPr>
        <w:tabs>
          <w:tab w:val="clear" w:pos="1428"/>
          <w:tab w:val="num" w:pos="900"/>
          <w:tab w:val="left" w:pos="3240"/>
        </w:tabs>
        <w:ind w:left="900" w:right="57"/>
        <w:jc w:val="both"/>
        <w:rPr>
          <w:b w:val="0"/>
          <w:szCs w:val="24"/>
        </w:rPr>
      </w:pPr>
      <w:r w:rsidRPr="002B6C3F">
        <w:rPr>
          <w:b w:val="0"/>
          <w:szCs w:val="24"/>
        </w:rPr>
        <w:t xml:space="preserve">do pisma o wycofaniu oferty musi być załączony dokument, z którego wynika prawo osoby podpisującej informację do reprezentowania Wykonawcy. </w:t>
      </w:r>
    </w:p>
    <w:p w14:paraId="7908D990" w14:textId="77777777" w:rsidR="00765DB2" w:rsidRPr="002B6C3F" w:rsidRDefault="00765DB2" w:rsidP="00C808DD">
      <w:pPr>
        <w:pStyle w:val="Tekstpodstawowy"/>
        <w:numPr>
          <w:ilvl w:val="0"/>
          <w:numId w:val="18"/>
        </w:numPr>
        <w:ind w:right="57"/>
        <w:jc w:val="both"/>
        <w:rPr>
          <w:szCs w:val="24"/>
          <w:u w:val="single"/>
        </w:rPr>
      </w:pPr>
      <w:r w:rsidRPr="002B6C3F">
        <w:rPr>
          <w:szCs w:val="24"/>
          <w:u w:val="single"/>
        </w:rPr>
        <w:t xml:space="preserve">Zwrot oferty </w:t>
      </w:r>
    </w:p>
    <w:p w14:paraId="638F64F1" w14:textId="77777777" w:rsidR="00765DB2" w:rsidRPr="002B6C3F" w:rsidRDefault="00765DB2" w:rsidP="00765DB2">
      <w:pPr>
        <w:pStyle w:val="Tekstpodstawowy"/>
        <w:ind w:left="360" w:right="57"/>
        <w:jc w:val="both"/>
        <w:rPr>
          <w:b w:val="0"/>
          <w:szCs w:val="24"/>
        </w:rPr>
      </w:pPr>
      <w:r w:rsidRPr="002B6C3F">
        <w:rPr>
          <w:b w:val="0"/>
          <w:szCs w:val="24"/>
        </w:rPr>
        <w:t xml:space="preserve">Zamawiający niezwłocznie zwraca ofertę, która została złożona po terminie składania ofert. </w:t>
      </w:r>
    </w:p>
    <w:p w14:paraId="0F2066AB" w14:textId="77777777" w:rsidR="007E1213" w:rsidRPr="002B6C3F" w:rsidRDefault="007E1213" w:rsidP="007E1213">
      <w:pPr>
        <w:ind w:right="57"/>
        <w:jc w:val="both"/>
        <w:rPr>
          <w:rFonts w:ascii="Times New Roman" w:hAnsi="Times New Roman"/>
          <w:bCs/>
        </w:rPr>
      </w:pPr>
    </w:p>
    <w:p w14:paraId="690F5DEC"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56" w:name="_Toc137824139"/>
      <w:bookmarkStart w:id="57" w:name="_Toc154823355"/>
      <w:bookmarkStart w:id="58" w:name="_Toc161806956"/>
      <w:bookmarkStart w:id="59" w:name="_Toc191867085"/>
      <w:bookmarkStart w:id="60" w:name="_Toc48538983"/>
      <w:r w:rsidRPr="002B6C3F">
        <w:rPr>
          <w:rFonts w:ascii="Times New Roman" w:hAnsi="Times New Roman"/>
          <w:bCs/>
          <w:iCs/>
        </w:rPr>
        <w:t>Miejsce oraz termin składania i otwarcia ofert</w:t>
      </w:r>
      <w:bookmarkEnd w:id="56"/>
      <w:bookmarkEnd w:id="57"/>
      <w:bookmarkEnd w:id="58"/>
      <w:bookmarkEnd w:id="59"/>
      <w:bookmarkEnd w:id="60"/>
    </w:p>
    <w:p w14:paraId="0D932298" w14:textId="76C4EC2E" w:rsidR="007E1213" w:rsidRPr="002B6C3F" w:rsidRDefault="007E1213" w:rsidP="007E1213">
      <w:pPr>
        <w:numPr>
          <w:ilvl w:val="0"/>
          <w:numId w:val="2"/>
        </w:numPr>
        <w:shd w:val="clear" w:color="auto" w:fill="FFFFFF"/>
        <w:ind w:left="539" w:hanging="540"/>
        <w:rPr>
          <w:rFonts w:ascii="Times New Roman" w:hAnsi="Times New Roman"/>
          <w:bCs/>
          <w:color w:val="FF0000"/>
          <w:u w:val="single"/>
        </w:rPr>
      </w:pPr>
      <w:r w:rsidRPr="002B6C3F">
        <w:rPr>
          <w:rFonts w:ascii="Times New Roman" w:hAnsi="Times New Roman"/>
          <w:bCs/>
        </w:rPr>
        <w:t>Ofertę należy złożyć w siedzibie Zamawiającego, Biuro Podawcze - Urząd Miejski w Chojnicach,  Stary Rynek 1, w terminie do </w:t>
      </w:r>
      <w:r w:rsidR="000E4F70">
        <w:rPr>
          <w:rFonts w:ascii="Times New Roman" w:hAnsi="Times New Roman"/>
          <w:b/>
          <w:bCs/>
          <w:u w:val="single"/>
        </w:rPr>
        <w:t xml:space="preserve">dnia </w:t>
      </w:r>
      <w:r w:rsidR="001F5AC7">
        <w:rPr>
          <w:rFonts w:ascii="Times New Roman" w:hAnsi="Times New Roman"/>
          <w:b/>
          <w:bCs/>
          <w:u w:val="single"/>
        </w:rPr>
        <w:t>20</w:t>
      </w:r>
      <w:r w:rsidR="00D23BDA">
        <w:rPr>
          <w:rFonts w:ascii="Times New Roman" w:hAnsi="Times New Roman"/>
          <w:b/>
          <w:bCs/>
          <w:u w:val="single"/>
        </w:rPr>
        <w:t xml:space="preserve"> października</w:t>
      </w:r>
      <w:r w:rsidR="00DD1D20" w:rsidRPr="002B6C3F">
        <w:rPr>
          <w:rFonts w:ascii="Times New Roman" w:hAnsi="Times New Roman"/>
          <w:b/>
          <w:bCs/>
          <w:u w:val="single"/>
        </w:rPr>
        <w:t xml:space="preserve"> </w:t>
      </w:r>
      <w:r w:rsidR="005D7AF2">
        <w:rPr>
          <w:rFonts w:ascii="Times New Roman" w:hAnsi="Times New Roman"/>
          <w:b/>
          <w:bCs/>
          <w:u w:val="single"/>
        </w:rPr>
        <w:t>2020</w:t>
      </w:r>
      <w:r w:rsidRPr="002B6C3F">
        <w:rPr>
          <w:rFonts w:ascii="Times New Roman" w:hAnsi="Times New Roman"/>
          <w:b/>
          <w:bCs/>
          <w:u w:val="single"/>
        </w:rPr>
        <w:t xml:space="preserve"> </w:t>
      </w:r>
      <w:r w:rsidR="002F2BC2">
        <w:rPr>
          <w:rFonts w:ascii="Times New Roman" w:hAnsi="Times New Roman"/>
          <w:b/>
          <w:bCs/>
          <w:u w:val="single"/>
        </w:rPr>
        <w:t xml:space="preserve">, do </w:t>
      </w:r>
      <w:r w:rsidRPr="002B6C3F">
        <w:rPr>
          <w:rFonts w:ascii="Times New Roman" w:hAnsi="Times New Roman"/>
          <w:b/>
          <w:bCs/>
          <w:u w:val="single"/>
        </w:rPr>
        <w:t>godz.</w:t>
      </w:r>
      <w:r w:rsidR="000411CB" w:rsidRPr="002B6C3F">
        <w:rPr>
          <w:rFonts w:ascii="Times New Roman" w:hAnsi="Times New Roman"/>
          <w:b/>
          <w:bCs/>
          <w:u w:val="single"/>
        </w:rPr>
        <w:t xml:space="preserve"> </w:t>
      </w:r>
      <w:r w:rsidR="007E2B82" w:rsidRPr="002B6C3F">
        <w:rPr>
          <w:rFonts w:ascii="Times New Roman" w:hAnsi="Times New Roman"/>
          <w:b/>
          <w:bCs/>
          <w:u w:val="single"/>
        </w:rPr>
        <w:t>1</w:t>
      </w:r>
      <w:r w:rsidR="00A576C8" w:rsidRPr="002B6C3F">
        <w:rPr>
          <w:rFonts w:ascii="Times New Roman" w:hAnsi="Times New Roman"/>
          <w:b/>
          <w:bCs/>
          <w:u w:val="single"/>
        </w:rPr>
        <w:t>1</w:t>
      </w:r>
      <w:r w:rsidR="007E2B82" w:rsidRPr="002B6C3F">
        <w:rPr>
          <w:rFonts w:ascii="Times New Roman" w:hAnsi="Times New Roman"/>
          <w:b/>
          <w:bCs/>
          <w:u w:val="single"/>
          <w:vertAlign w:val="superscript"/>
        </w:rPr>
        <w:t>00</w:t>
      </w:r>
      <w:r w:rsidR="00CC7C8E" w:rsidRPr="002B6C3F">
        <w:rPr>
          <w:rFonts w:ascii="Times New Roman" w:hAnsi="Times New Roman"/>
        </w:rPr>
        <w:t>.</w:t>
      </w:r>
    </w:p>
    <w:p w14:paraId="60A2DE5C" w14:textId="77777777" w:rsidR="007E1213" w:rsidRPr="002B6C3F" w:rsidRDefault="007E1213" w:rsidP="007E1213">
      <w:pPr>
        <w:numPr>
          <w:ilvl w:val="0"/>
          <w:numId w:val="2"/>
        </w:numPr>
        <w:ind w:left="539" w:hanging="540"/>
        <w:jc w:val="both"/>
        <w:rPr>
          <w:rFonts w:ascii="Times New Roman" w:hAnsi="Times New Roman"/>
        </w:rPr>
      </w:pPr>
      <w:r w:rsidRPr="002B6C3F">
        <w:rPr>
          <w:rFonts w:ascii="Times New Roman" w:hAnsi="Times New Roman"/>
        </w:rPr>
        <w:t>Złożona oferta zostanie zarejestrowana (dzień, godzina) oraz otrzyma kolejny numer.</w:t>
      </w:r>
    </w:p>
    <w:p w14:paraId="633951A7" w14:textId="7F464FC1" w:rsidR="007E1213" w:rsidRPr="002B6C3F" w:rsidRDefault="007E1213" w:rsidP="007E1213">
      <w:pPr>
        <w:numPr>
          <w:ilvl w:val="0"/>
          <w:numId w:val="2"/>
        </w:numPr>
        <w:ind w:left="539" w:hanging="540"/>
        <w:jc w:val="both"/>
        <w:rPr>
          <w:rFonts w:ascii="Times New Roman" w:hAnsi="Times New Roman"/>
          <w:u w:val="single"/>
        </w:rPr>
      </w:pPr>
      <w:r w:rsidRPr="002B6C3F">
        <w:rPr>
          <w:rFonts w:ascii="Times New Roman" w:hAnsi="Times New Roman"/>
        </w:rPr>
        <w:t>Otwarcie ofert nastąpi w siedzibi</w:t>
      </w:r>
      <w:r w:rsidR="002F2BC2">
        <w:rPr>
          <w:rFonts w:ascii="Times New Roman" w:hAnsi="Times New Roman"/>
        </w:rPr>
        <w:t xml:space="preserve">e Zamawiającego jak wyżej, </w:t>
      </w:r>
      <w:r w:rsidR="000411CB" w:rsidRPr="002B6C3F">
        <w:rPr>
          <w:rFonts w:ascii="Times New Roman" w:hAnsi="Times New Roman"/>
        </w:rPr>
        <w:t xml:space="preserve"> </w:t>
      </w:r>
      <w:r w:rsidRPr="002B6C3F">
        <w:rPr>
          <w:rFonts w:ascii="Times New Roman" w:hAnsi="Times New Roman"/>
          <w:b/>
          <w:u w:val="single"/>
        </w:rPr>
        <w:t xml:space="preserve">dnia </w:t>
      </w:r>
      <w:r w:rsidR="001F5AC7">
        <w:rPr>
          <w:rFonts w:ascii="Times New Roman" w:hAnsi="Times New Roman"/>
          <w:b/>
          <w:u w:val="single"/>
        </w:rPr>
        <w:t>20</w:t>
      </w:r>
      <w:r w:rsidR="00D23BDA">
        <w:rPr>
          <w:rFonts w:ascii="Times New Roman" w:hAnsi="Times New Roman"/>
          <w:b/>
          <w:u w:val="single"/>
        </w:rPr>
        <w:t xml:space="preserve"> października </w:t>
      </w:r>
      <w:r w:rsidR="000411CB" w:rsidRPr="002B6C3F">
        <w:rPr>
          <w:rFonts w:ascii="Times New Roman" w:hAnsi="Times New Roman"/>
          <w:b/>
          <w:u w:val="single"/>
        </w:rPr>
        <w:t xml:space="preserve"> </w:t>
      </w:r>
      <w:r w:rsidR="005D7AF2">
        <w:rPr>
          <w:rFonts w:ascii="Times New Roman" w:hAnsi="Times New Roman"/>
          <w:b/>
          <w:u w:val="single"/>
        </w:rPr>
        <w:t>2020</w:t>
      </w:r>
      <w:r w:rsidR="000411CB" w:rsidRPr="002B6C3F">
        <w:rPr>
          <w:rFonts w:ascii="Times New Roman" w:hAnsi="Times New Roman"/>
          <w:b/>
          <w:u w:val="single"/>
        </w:rPr>
        <w:t xml:space="preserve"> </w:t>
      </w:r>
      <w:r w:rsidRPr="002B6C3F">
        <w:rPr>
          <w:rFonts w:ascii="Times New Roman" w:hAnsi="Times New Roman"/>
          <w:b/>
          <w:u w:val="single"/>
        </w:rPr>
        <w:t xml:space="preserve">r. </w:t>
      </w:r>
      <w:r w:rsidR="000411CB" w:rsidRPr="002B6C3F">
        <w:rPr>
          <w:rFonts w:ascii="Times New Roman" w:hAnsi="Times New Roman"/>
          <w:b/>
          <w:u w:val="single"/>
        </w:rPr>
        <w:t xml:space="preserve"> </w:t>
      </w:r>
      <w:r w:rsidRPr="002B6C3F">
        <w:rPr>
          <w:rFonts w:ascii="Times New Roman" w:hAnsi="Times New Roman"/>
          <w:b/>
          <w:u w:val="single"/>
        </w:rPr>
        <w:t xml:space="preserve">godz. </w:t>
      </w:r>
      <w:r w:rsidR="007E2B82" w:rsidRPr="002B6C3F">
        <w:rPr>
          <w:rFonts w:ascii="Times New Roman" w:hAnsi="Times New Roman"/>
          <w:b/>
          <w:u w:val="single"/>
        </w:rPr>
        <w:t>1</w:t>
      </w:r>
      <w:r w:rsidR="007D7F71">
        <w:rPr>
          <w:rFonts w:ascii="Times New Roman" w:hAnsi="Times New Roman"/>
          <w:b/>
          <w:u w:val="single"/>
        </w:rPr>
        <w:t>1</w:t>
      </w:r>
      <w:r w:rsidR="007D7F71">
        <w:rPr>
          <w:rFonts w:ascii="Times New Roman" w:hAnsi="Times New Roman"/>
          <w:b/>
          <w:u w:val="single"/>
          <w:vertAlign w:val="superscript"/>
        </w:rPr>
        <w:t>15</w:t>
      </w:r>
    </w:p>
    <w:p w14:paraId="28FE5287" w14:textId="77777777" w:rsidR="00765DB2" w:rsidRPr="002B6C3F" w:rsidRDefault="002F2BC2" w:rsidP="00765DB2">
      <w:pPr>
        <w:numPr>
          <w:ilvl w:val="0"/>
          <w:numId w:val="2"/>
        </w:numPr>
        <w:tabs>
          <w:tab w:val="clear" w:pos="502"/>
        </w:tabs>
        <w:ind w:left="539" w:hanging="540"/>
        <w:jc w:val="both"/>
        <w:rPr>
          <w:rFonts w:ascii="Times New Roman" w:hAnsi="Times New Roman"/>
          <w:u w:val="single"/>
        </w:rPr>
      </w:pPr>
      <w:r>
        <w:rPr>
          <w:rFonts w:ascii="Times New Roman" w:hAnsi="Times New Roman"/>
        </w:rPr>
        <w:t>Otwarcie ofert jest jawne.</w:t>
      </w:r>
    </w:p>
    <w:p w14:paraId="3FB0DD3C" w14:textId="77777777" w:rsidR="00765DB2" w:rsidRPr="002B6C3F" w:rsidRDefault="00765DB2" w:rsidP="00765DB2">
      <w:pPr>
        <w:numPr>
          <w:ilvl w:val="0"/>
          <w:numId w:val="2"/>
        </w:numPr>
        <w:tabs>
          <w:tab w:val="clear" w:pos="502"/>
        </w:tabs>
        <w:ind w:left="539" w:hanging="539"/>
        <w:jc w:val="both"/>
        <w:rPr>
          <w:rFonts w:ascii="Times New Roman" w:hAnsi="Times New Roman"/>
        </w:rPr>
      </w:pPr>
      <w:r w:rsidRPr="002B6C3F">
        <w:rPr>
          <w:rFonts w:ascii="Times New Roman" w:hAnsi="Times New Roman"/>
        </w:rPr>
        <w:t>Bezpośrednio przed otwarciem ofert Zamawiający poda kwotę, jaką zamierza przeznaczyć na sfinansowanie zamówienia.</w:t>
      </w:r>
    </w:p>
    <w:p w14:paraId="7F24189D" w14:textId="77777777" w:rsidR="00765DB2" w:rsidRPr="002B6C3F" w:rsidRDefault="00765DB2" w:rsidP="00765DB2">
      <w:pPr>
        <w:numPr>
          <w:ilvl w:val="0"/>
          <w:numId w:val="2"/>
        </w:numPr>
        <w:tabs>
          <w:tab w:val="clear" w:pos="502"/>
          <w:tab w:val="num" w:pos="540"/>
        </w:tabs>
        <w:ind w:left="539" w:hanging="539"/>
        <w:jc w:val="both"/>
        <w:rPr>
          <w:rFonts w:ascii="Times New Roman" w:hAnsi="Times New Roman"/>
        </w:rPr>
      </w:pPr>
      <w:r w:rsidRPr="002B6C3F">
        <w:rPr>
          <w:rFonts w:ascii="Times New Roman" w:hAnsi="Times New Roman"/>
        </w:rPr>
        <w:t>Otwierając oferty Zamawiający poda nazwy (firmy) oraz adresy Wy</w:t>
      </w:r>
      <w:r w:rsidR="00D03DBE">
        <w:rPr>
          <w:rFonts w:ascii="Times New Roman" w:hAnsi="Times New Roman"/>
        </w:rPr>
        <w:t>konawców, którzy złożyli oferty, a także informację dotyczącą cen i terminów.</w:t>
      </w:r>
    </w:p>
    <w:p w14:paraId="26D14CBA" w14:textId="77777777" w:rsidR="00765DB2" w:rsidRDefault="00D03DBE" w:rsidP="00765DB2">
      <w:pPr>
        <w:numPr>
          <w:ilvl w:val="0"/>
          <w:numId w:val="2"/>
        </w:numPr>
        <w:tabs>
          <w:tab w:val="clear" w:pos="502"/>
          <w:tab w:val="num" w:pos="540"/>
        </w:tabs>
        <w:ind w:left="539" w:hanging="540"/>
        <w:jc w:val="both"/>
        <w:rPr>
          <w:rFonts w:ascii="Times New Roman" w:hAnsi="Times New Roman"/>
        </w:rPr>
      </w:pPr>
      <w:r>
        <w:rPr>
          <w:rFonts w:ascii="Times New Roman" w:hAnsi="Times New Roman"/>
        </w:rPr>
        <w:t>Niezwłocznie po otwarciu ofert zamawiający zamieszcza na stronie internetowej informacje dotyczące:</w:t>
      </w:r>
    </w:p>
    <w:p w14:paraId="467941A1" w14:textId="77777777" w:rsidR="00D03DBE" w:rsidRDefault="00D03DBE" w:rsidP="00D03DBE">
      <w:pPr>
        <w:ind w:left="539"/>
        <w:jc w:val="both"/>
        <w:rPr>
          <w:rFonts w:ascii="Times New Roman" w:hAnsi="Times New Roman"/>
        </w:rPr>
      </w:pPr>
      <w:r>
        <w:rPr>
          <w:rFonts w:ascii="Times New Roman" w:hAnsi="Times New Roman"/>
        </w:rPr>
        <w:t>– kwoty jaką zamierza przeznaczyć na sfinansowanie zamówienia,</w:t>
      </w:r>
    </w:p>
    <w:p w14:paraId="34D790F6" w14:textId="77777777" w:rsidR="00D03DBE" w:rsidRDefault="00D03DBE" w:rsidP="00D03DBE">
      <w:pPr>
        <w:ind w:left="539"/>
        <w:jc w:val="both"/>
        <w:rPr>
          <w:rFonts w:ascii="Times New Roman" w:hAnsi="Times New Roman"/>
        </w:rPr>
      </w:pPr>
      <w:r>
        <w:rPr>
          <w:rFonts w:ascii="Times New Roman" w:hAnsi="Times New Roman"/>
        </w:rPr>
        <w:t>- firmach oraz adresy wykonawców, którzy złożyli oferty w terminie,</w:t>
      </w:r>
    </w:p>
    <w:p w14:paraId="4CE0EE2E" w14:textId="77777777" w:rsidR="00D03DBE" w:rsidRPr="002B6C3F" w:rsidRDefault="00D03DBE" w:rsidP="00D03DBE">
      <w:pPr>
        <w:ind w:left="539"/>
        <w:jc w:val="both"/>
        <w:rPr>
          <w:rFonts w:ascii="Times New Roman" w:hAnsi="Times New Roman"/>
        </w:rPr>
      </w:pPr>
      <w:r>
        <w:rPr>
          <w:rFonts w:ascii="Times New Roman" w:hAnsi="Times New Roman"/>
        </w:rPr>
        <w:t>- ceny, terminu wykonania zamówienia oraz warunków płatności zawartych w ofertach.</w:t>
      </w:r>
    </w:p>
    <w:p w14:paraId="6C1E391E" w14:textId="77777777" w:rsidR="00CA62B6" w:rsidRPr="00D03DBE" w:rsidRDefault="00765DB2" w:rsidP="007C7C1A">
      <w:pPr>
        <w:numPr>
          <w:ilvl w:val="0"/>
          <w:numId w:val="2"/>
        </w:numPr>
        <w:tabs>
          <w:tab w:val="clear" w:pos="502"/>
          <w:tab w:val="num" w:pos="540"/>
        </w:tabs>
        <w:ind w:left="539" w:hanging="539"/>
        <w:jc w:val="both"/>
        <w:rPr>
          <w:rFonts w:ascii="Times New Roman" w:hAnsi="Times New Roman"/>
        </w:rPr>
      </w:pPr>
      <w:r w:rsidRPr="00D03DBE">
        <w:rPr>
          <w:rFonts w:ascii="Times New Roman" w:hAnsi="Times New Roman"/>
          <w:b/>
        </w:rPr>
        <w:t xml:space="preserve">UWAGA </w:t>
      </w:r>
      <w:r w:rsidRPr="00D03DBE">
        <w:rPr>
          <w:rFonts w:ascii="Times New Roman" w:hAnsi="Times New Roman"/>
        </w:rPr>
        <w:t xml:space="preserve">– za termin złożenia oferty przyjmuje się datę i godzinę wpływu oferty do Zamawiającego, a </w:t>
      </w:r>
      <w:r w:rsidR="00D03DBE">
        <w:rPr>
          <w:rFonts w:ascii="Times New Roman" w:hAnsi="Times New Roman"/>
        </w:rPr>
        <w:t>nie datę i godzinę jej wysłania.</w:t>
      </w:r>
    </w:p>
    <w:p w14:paraId="5E822F01" w14:textId="77777777" w:rsidR="00254CA5" w:rsidRPr="002B6C3F" w:rsidRDefault="00254CA5" w:rsidP="001F5F4A">
      <w:pPr>
        <w:tabs>
          <w:tab w:val="num" w:pos="540"/>
        </w:tabs>
        <w:jc w:val="both"/>
        <w:rPr>
          <w:rFonts w:ascii="Times New Roman" w:hAnsi="Times New Roman"/>
        </w:rPr>
      </w:pPr>
    </w:p>
    <w:p w14:paraId="435223FD"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rPr>
      </w:pPr>
      <w:bookmarkStart w:id="61" w:name="_Toc137824140"/>
      <w:bookmarkStart w:id="62" w:name="_Toc154823356"/>
      <w:bookmarkStart w:id="63" w:name="_Toc161806957"/>
      <w:bookmarkStart w:id="64" w:name="_Toc191867086"/>
      <w:bookmarkStart w:id="65" w:name="_Toc48538984"/>
      <w:r w:rsidRPr="002B6C3F">
        <w:rPr>
          <w:rFonts w:ascii="Times New Roman" w:hAnsi="Times New Roman"/>
          <w:bCs/>
          <w:iCs/>
        </w:rPr>
        <w:t>Opis sposobu obliczania ceny</w:t>
      </w:r>
      <w:bookmarkEnd w:id="61"/>
      <w:bookmarkEnd w:id="62"/>
      <w:bookmarkEnd w:id="63"/>
      <w:bookmarkEnd w:id="64"/>
      <w:bookmarkEnd w:id="65"/>
    </w:p>
    <w:p w14:paraId="413B6698" w14:textId="77777777" w:rsidR="007B368D" w:rsidRPr="002B6C3F" w:rsidRDefault="007B368D" w:rsidP="007B368D">
      <w:pPr>
        <w:pStyle w:val="BodyText21"/>
        <w:tabs>
          <w:tab w:val="clear" w:pos="0"/>
          <w:tab w:val="left" w:pos="708"/>
        </w:tabs>
        <w:ind w:left="567"/>
      </w:pPr>
    </w:p>
    <w:p w14:paraId="793BC693" w14:textId="77777777" w:rsidR="00593A6F" w:rsidRPr="00593A6F" w:rsidRDefault="00593A6F" w:rsidP="00C808DD">
      <w:pPr>
        <w:numPr>
          <w:ilvl w:val="1"/>
          <w:numId w:val="38"/>
        </w:numPr>
        <w:tabs>
          <w:tab w:val="clear" w:pos="360"/>
          <w:tab w:val="num" w:pos="426"/>
        </w:tabs>
        <w:ind w:left="426" w:hanging="426"/>
        <w:jc w:val="both"/>
        <w:rPr>
          <w:rFonts w:ascii="Times New Roman" w:hAnsi="Times New Roman"/>
        </w:rPr>
      </w:pPr>
      <w:r w:rsidRPr="00593A6F">
        <w:rPr>
          <w:rFonts w:ascii="Times New Roman" w:hAnsi="Times New Roman"/>
        </w:rPr>
        <w:t xml:space="preserve">Podane ceny jednostkowe muszą zawierać wszystkie koszty związane z prawidłową realizacją zadania, wynikającą wprost z określonego zakresu rzeczowego, jak i również inne elementy niezbędne do prawidłowego wykonania zadania. </w:t>
      </w:r>
    </w:p>
    <w:p w14:paraId="053DE474" w14:textId="74660A2A" w:rsidR="00593A6F" w:rsidRPr="00593A6F" w:rsidRDefault="00593A6F" w:rsidP="00C808DD">
      <w:pPr>
        <w:numPr>
          <w:ilvl w:val="1"/>
          <w:numId w:val="38"/>
        </w:numPr>
        <w:tabs>
          <w:tab w:val="clear" w:pos="360"/>
          <w:tab w:val="num" w:pos="426"/>
        </w:tabs>
        <w:ind w:left="426" w:hanging="426"/>
        <w:jc w:val="both"/>
        <w:rPr>
          <w:rFonts w:ascii="Times New Roman" w:hAnsi="Times New Roman"/>
        </w:rPr>
      </w:pPr>
      <w:r w:rsidRPr="00593A6F">
        <w:rPr>
          <w:rFonts w:ascii="Times New Roman" w:hAnsi="Times New Roman"/>
        </w:rPr>
        <w:t xml:space="preserve">Stawka podatku VAT musi być określona zgodnie z ustawą z dnia 11 marca 2004r. </w:t>
      </w:r>
      <w:r>
        <w:rPr>
          <w:rFonts w:ascii="Times New Roman" w:hAnsi="Times New Roman"/>
        </w:rPr>
        <w:br/>
      </w:r>
      <w:r w:rsidRPr="00593A6F">
        <w:rPr>
          <w:rFonts w:ascii="Times New Roman" w:hAnsi="Times New Roman"/>
        </w:rPr>
        <w:t xml:space="preserve">o podatku od towarów i usług. </w:t>
      </w:r>
    </w:p>
    <w:p w14:paraId="3271E1AD" w14:textId="77777777" w:rsidR="00593A6F" w:rsidRPr="00593A6F" w:rsidRDefault="00593A6F" w:rsidP="00C808DD">
      <w:pPr>
        <w:numPr>
          <w:ilvl w:val="1"/>
          <w:numId w:val="38"/>
        </w:numPr>
        <w:tabs>
          <w:tab w:val="clear" w:pos="360"/>
          <w:tab w:val="num" w:pos="426"/>
        </w:tabs>
        <w:ind w:left="426" w:hanging="426"/>
        <w:jc w:val="both"/>
        <w:rPr>
          <w:rFonts w:ascii="Times New Roman" w:hAnsi="Times New Roman"/>
        </w:rPr>
      </w:pPr>
      <w:r w:rsidRPr="00593A6F">
        <w:rPr>
          <w:rFonts w:ascii="Times New Roman" w:hAnsi="Times New Roman"/>
        </w:rPr>
        <w:lastRenderedPageBreak/>
        <w:t xml:space="preserve">Podane przez Wykonawcę ceny zostaną ustalone na cały okres realizacji zamówienia </w:t>
      </w:r>
      <w:r w:rsidRPr="00593A6F">
        <w:rPr>
          <w:rFonts w:ascii="Times New Roman" w:hAnsi="Times New Roman"/>
        </w:rPr>
        <w:br/>
        <w:t xml:space="preserve">i nie będą podlegały zmianie. </w:t>
      </w:r>
    </w:p>
    <w:p w14:paraId="55EB71C7" w14:textId="77777777" w:rsidR="00593A6F" w:rsidRPr="00593A6F" w:rsidRDefault="00593A6F" w:rsidP="00C808DD">
      <w:pPr>
        <w:numPr>
          <w:ilvl w:val="1"/>
          <w:numId w:val="38"/>
        </w:numPr>
        <w:tabs>
          <w:tab w:val="clear" w:pos="360"/>
        </w:tabs>
        <w:ind w:left="426" w:hanging="426"/>
        <w:jc w:val="both"/>
        <w:rPr>
          <w:rFonts w:ascii="Times New Roman" w:hAnsi="Times New Roman"/>
        </w:rPr>
      </w:pPr>
      <w:r w:rsidRPr="00593A6F">
        <w:rPr>
          <w:rFonts w:ascii="Times New Roman" w:hAnsi="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4478C785" w14:textId="77777777" w:rsidR="00593A6F" w:rsidRPr="00593A6F" w:rsidRDefault="00593A6F" w:rsidP="00C808DD">
      <w:pPr>
        <w:numPr>
          <w:ilvl w:val="1"/>
          <w:numId w:val="38"/>
        </w:numPr>
        <w:jc w:val="both"/>
        <w:rPr>
          <w:rFonts w:ascii="Times New Roman" w:hAnsi="Times New Roman"/>
          <w:color w:val="000000"/>
        </w:rPr>
      </w:pPr>
      <w:r w:rsidRPr="00593A6F">
        <w:rPr>
          <w:rFonts w:ascii="Times New Roman" w:hAnsi="Times New Roman"/>
          <w:bCs/>
          <w:color w:val="000000"/>
        </w:rPr>
        <w:t>Jeżeli zaoferowane ceny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88B0631" w14:textId="77777777" w:rsidR="00593A6F" w:rsidRPr="00593A6F" w:rsidRDefault="00593A6F" w:rsidP="00C808DD">
      <w:pPr>
        <w:numPr>
          <w:ilvl w:val="1"/>
          <w:numId w:val="38"/>
        </w:numPr>
        <w:jc w:val="both"/>
        <w:rPr>
          <w:rFonts w:ascii="Times New Roman" w:hAnsi="Times New Roman"/>
          <w:color w:val="000000"/>
        </w:rPr>
      </w:pPr>
      <w:r w:rsidRPr="00593A6F">
        <w:rPr>
          <w:rFonts w:ascii="Times New Roman" w:hAnsi="Times New Roman"/>
          <w:color w:val="000000"/>
        </w:rPr>
        <w:t>Obowiązek wykazania, że oferta nie zawiera rażąco niskiej ceny lub kosztu, spoczywa na wykonawcy.</w:t>
      </w:r>
    </w:p>
    <w:p w14:paraId="6EB4C8DF" w14:textId="77777777" w:rsidR="00B9710F" w:rsidRPr="00593A6F" w:rsidRDefault="00B9710F" w:rsidP="00593A6F">
      <w:pPr>
        <w:jc w:val="both"/>
        <w:rPr>
          <w:rFonts w:ascii="Times New Roman" w:hAnsi="Times New Roman"/>
          <w:b/>
        </w:rPr>
      </w:pPr>
    </w:p>
    <w:p w14:paraId="288B0A39" w14:textId="77777777" w:rsidR="007E1213" w:rsidRPr="002B6C3F" w:rsidRDefault="007E1213" w:rsidP="00C808DD">
      <w:pPr>
        <w:keepNext/>
        <w:numPr>
          <w:ilvl w:val="0"/>
          <w:numId w:val="7"/>
        </w:numPr>
        <w:shd w:val="clear" w:color="auto" w:fill="E6E6E6"/>
        <w:tabs>
          <w:tab w:val="clear" w:pos="360"/>
          <w:tab w:val="num" w:pos="1560"/>
        </w:tabs>
        <w:ind w:left="1560" w:hanging="1560"/>
        <w:jc w:val="both"/>
        <w:outlineLvl w:val="0"/>
        <w:rPr>
          <w:rFonts w:ascii="Times New Roman" w:hAnsi="Times New Roman"/>
          <w:bCs/>
          <w:iCs/>
          <w:color w:val="000000"/>
        </w:rPr>
      </w:pPr>
      <w:bookmarkStart w:id="66" w:name="_Toc137824141"/>
      <w:bookmarkStart w:id="67" w:name="_Toc154823357"/>
      <w:bookmarkStart w:id="68" w:name="_Toc161806958"/>
      <w:bookmarkStart w:id="69" w:name="_Toc191867087"/>
      <w:bookmarkStart w:id="70" w:name="_Toc48538985"/>
      <w:r w:rsidRPr="002B6C3F">
        <w:rPr>
          <w:rFonts w:ascii="Times New Roman" w:hAnsi="Times New Roman"/>
          <w:bCs/>
          <w:iCs/>
          <w:color w:val="000000"/>
        </w:rPr>
        <w:t>Opis kryteriów, którymi Zamawiający będzie się kierował przy wyborze oferty, wraz z podaniem znaczenia tych kryteriów i sposobu oceny ofert</w:t>
      </w:r>
      <w:bookmarkEnd w:id="66"/>
      <w:bookmarkEnd w:id="67"/>
      <w:bookmarkEnd w:id="68"/>
      <w:bookmarkEnd w:id="69"/>
      <w:bookmarkEnd w:id="70"/>
    </w:p>
    <w:p w14:paraId="7914063E" w14:textId="77777777" w:rsidR="007E1213" w:rsidRPr="002B6C3F" w:rsidRDefault="007E1213" w:rsidP="007E1213">
      <w:pPr>
        <w:jc w:val="both"/>
        <w:rPr>
          <w:rFonts w:ascii="Times New Roman" w:hAnsi="Times New Roman"/>
          <w:color w:val="000000"/>
          <w:sz w:val="20"/>
          <w:szCs w:val="20"/>
        </w:rPr>
      </w:pPr>
    </w:p>
    <w:p w14:paraId="0EFD0784" w14:textId="77777777" w:rsidR="00593A6F" w:rsidRPr="00593A6F" w:rsidRDefault="00593A6F" w:rsidP="00593A6F">
      <w:pPr>
        <w:jc w:val="both"/>
        <w:rPr>
          <w:rFonts w:ascii="Times New Roman" w:hAnsi="Times New Roman"/>
        </w:rPr>
      </w:pPr>
      <w:r w:rsidRPr="00593A6F">
        <w:rPr>
          <w:rFonts w:ascii="Times New Roman" w:hAnsi="Times New Roman"/>
        </w:rPr>
        <w:t>Przy wyborze oferty będą stosowane niżej wymienione kryteria i będą miały określone niżej znaczenie:</w:t>
      </w:r>
    </w:p>
    <w:p w14:paraId="1C1617AA" w14:textId="77777777" w:rsidR="00593A6F" w:rsidRPr="00593A6F" w:rsidRDefault="00593A6F" w:rsidP="00593A6F">
      <w:pPr>
        <w:jc w:val="both"/>
        <w:rPr>
          <w:rFonts w:ascii="Times New Roman" w:hAnsi="Times New Roman"/>
          <w:b/>
        </w:rPr>
      </w:pPr>
      <w:r w:rsidRPr="00593A6F">
        <w:rPr>
          <w:rFonts w:ascii="Times New Roman" w:hAnsi="Times New Roman"/>
          <w:b/>
        </w:rPr>
        <w:t>Kryteria:</w:t>
      </w:r>
    </w:p>
    <w:p w14:paraId="16969DE4" w14:textId="77777777" w:rsidR="00593A6F" w:rsidRPr="00593A6F" w:rsidRDefault="00593A6F" w:rsidP="00593A6F">
      <w:pPr>
        <w:ind w:left="360"/>
        <w:jc w:val="both"/>
        <w:rPr>
          <w:rFonts w:ascii="Times New Roman" w:hAnsi="Times New Roman"/>
          <w:b/>
          <w:color w:val="000000"/>
        </w:rPr>
      </w:pPr>
      <w:r w:rsidRPr="00593A6F">
        <w:rPr>
          <w:rFonts w:ascii="Times New Roman" w:hAnsi="Times New Roman"/>
          <w:b/>
          <w:color w:val="000000"/>
        </w:rPr>
        <w:t>KC  -  cena – znaczenie 60 %</w:t>
      </w:r>
    </w:p>
    <w:p w14:paraId="2B33F218" w14:textId="77777777" w:rsidR="00593A6F" w:rsidRPr="00593A6F" w:rsidRDefault="00593A6F" w:rsidP="00593A6F">
      <w:pPr>
        <w:ind w:left="360"/>
        <w:jc w:val="both"/>
        <w:rPr>
          <w:rFonts w:ascii="Times New Roman" w:hAnsi="Times New Roman"/>
          <w:b/>
        </w:rPr>
      </w:pPr>
      <w:r w:rsidRPr="00593A6F">
        <w:rPr>
          <w:rFonts w:ascii="Times New Roman" w:hAnsi="Times New Roman"/>
          <w:b/>
          <w:color w:val="000000"/>
        </w:rPr>
        <w:t>KT - c</w:t>
      </w:r>
      <w:r w:rsidRPr="00593A6F">
        <w:rPr>
          <w:rFonts w:ascii="Times New Roman" w:hAnsi="Times New Roman"/>
          <w:b/>
        </w:rPr>
        <w:t xml:space="preserve">zas podjęcia czynności odśnieżania i usuwania śliskości od momentu  </w:t>
      </w:r>
      <w:r w:rsidRPr="00593A6F">
        <w:rPr>
          <w:rFonts w:ascii="Times New Roman" w:hAnsi="Times New Roman"/>
          <w:b/>
        </w:rPr>
        <w:br/>
        <w:t xml:space="preserve">          otrzymania zlecenia liczony w minutach - znaczenie 40%</w:t>
      </w:r>
    </w:p>
    <w:p w14:paraId="02DB5A64" w14:textId="77777777" w:rsidR="00593A6F" w:rsidRPr="00593A6F" w:rsidRDefault="00593A6F" w:rsidP="00593A6F">
      <w:pPr>
        <w:jc w:val="both"/>
        <w:rPr>
          <w:rFonts w:ascii="Times New Roman" w:hAnsi="Times New Roman"/>
        </w:rPr>
      </w:pPr>
    </w:p>
    <w:p w14:paraId="34274F5F" w14:textId="77777777" w:rsidR="00593A6F" w:rsidRPr="00593A6F" w:rsidRDefault="00593A6F" w:rsidP="00593A6F">
      <w:pPr>
        <w:jc w:val="both"/>
        <w:rPr>
          <w:rFonts w:ascii="Times New Roman" w:hAnsi="Times New Roman"/>
        </w:rPr>
      </w:pPr>
    </w:p>
    <w:p w14:paraId="631CCD53" w14:textId="77777777" w:rsidR="00593A6F" w:rsidRPr="00593A6F" w:rsidRDefault="00593A6F" w:rsidP="00C808DD">
      <w:pPr>
        <w:numPr>
          <w:ilvl w:val="0"/>
          <w:numId w:val="40"/>
        </w:numPr>
        <w:jc w:val="both"/>
        <w:rPr>
          <w:rFonts w:ascii="Times New Roman" w:hAnsi="Times New Roman"/>
          <w:b/>
        </w:rPr>
      </w:pPr>
      <w:r w:rsidRPr="00593A6F">
        <w:rPr>
          <w:rFonts w:ascii="Times New Roman" w:hAnsi="Times New Roman"/>
          <w:b/>
        </w:rPr>
        <w:t>CENA  – (60%) w tym:</w:t>
      </w:r>
    </w:p>
    <w:p w14:paraId="62FDC384" w14:textId="77777777" w:rsidR="00593A6F" w:rsidRPr="00593A6F" w:rsidRDefault="00593A6F" w:rsidP="00593A6F">
      <w:pPr>
        <w:tabs>
          <w:tab w:val="num" w:pos="2880"/>
        </w:tabs>
        <w:jc w:val="both"/>
        <w:rPr>
          <w:rFonts w:ascii="Times New Roman" w:hAnsi="Times New Roman"/>
        </w:rPr>
      </w:pPr>
    </w:p>
    <w:p w14:paraId="3C427B0A" w14:textId="5F3CA167"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w:t>
      </w:r>
      <w:r w:rsidR="00F718ED">
        <w:rPr>
          <w:rFonts w:ascii="Times New Roman" w:hAnsi="Times New Roman"/>
          <w:b/>
        </w:rPr>
        <w:t>1</w:t>
      </w:r>
      <w:r w:rsidRPr="00593A6F">
        <w:rPr>
          <w:rFonts w:ascii="Times New Roman" w:hAnsi="Times New Roman"/>
          <w:b/>
        </w:rPr>
        <w:t>) – max 15pkt.</w:t>
      </w:r>
    </w:p>
    <w:p w14:paraId="5D771189" w14:textId="77777777" w:rsidR="00593A6F" w:rsidRPr="00593A6F" w:rsidRDefault="00593A6F" w:rsidP="00593A6F">
      <w:pPr>
        <w:ind w:left="644"/>
        <w:jc w:val="both"/>
        <w:rPr>
          <w:rFonts w:ascii="Times New Roman" w:hAnsi="Times New Roman"/>
          <w:b/>
        </w:rPr>
      </w:pPr>
      <w:r w:rsidRPr="00593A6F">
        <w:rPr>
          <w:rFonts w:ascii="Times New Roman" w:hAnsi="Times New Roman"/>
          <w:b/>
        </w:rPr>
        <w:t>Mechaniczne odśnieżanie jezdni za pomocą pługów</w:t>
      </w:r>
    </w:p>
    <w:p w14:paraId="3BE8ABFB" w14:textId="45D42D38" w:rsidR="00593A6F" w:rsidRDefault="00593A6F" w:rsidP="00593A6F">
      <w:pPr>
        <w:jc w:val="both"/>
        <w:rPr>
          <w:rFonts w:ascii="Times New Roman" w:hAnsi="Times New Roman"/>
          <w:b/>
        </w:rPr>
      </w:pPr>
    </w:p>
    <w:p w14:paraId="77D7A318" w14:textId="77777777" w:rsidR="00D23BDA" w:rsidRPr="00593A6F" w:rsidRDefault="00D23BDA" w:rsidP="00593A6F">
      <w:pPr>
        <w:jc w:val="both"/>
        <w:rPr>
          <w:rFonts w:ascii="Times New Roman" w:hAnsi="Times New Roman"/>
          <w:b/>
        </w:rPr>
      </w:pPr>
    </w:p>
    <w:p w14:paraId="681A95A5"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5EEBD67F"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1890B422" w14:textId="768C9063" w:rsidR="00593A6F" w:rsidRPr="00593A6F" w:rsidRDefault="00593A6F" w:rsidP="00593A6F">
      <w:pPr>
        <w:ind w:left="708"/>
        <w:jc w:val="both"/>
        <w:rPr>
          <w:rFonts w:ascii="Times New Roman" w:hAnsi="Times New Roman"/>
          <w:b/>
        </w:rPr>
      </w:pPr>
      <w:r w:rsidRPr="00593A6F">
        <w:rPr>
          <w:rFonts w:ascii="Times New Roman" w:hAnsi="Times New Roman"/>
          <w:b/>
        </w:rPr>
        <w:t>C</w:t>
      </w:r>
      <w:r w:rsidR="00F718ED">
        <w:rPr>
          <w:rFonts w:ascii="Times New Roman" w:hAnsi="Times New Roman"/>
          <w:b/>
        </w:rPr>
        <w:t>1</w:t>
      </w:r>
      <w:r w:rsidRPr="00593A6F">
        <w:rPr>
          <w:rFonts w:ascii="Times New Roman" w:hAnsi="Times New Roman"/>
          <w:b/>
        </w:rPr>
        <w:t xml:space="preserve"> = ----------------------------------- </w:t>
      </w:r>
      <w:r w:rsidRPr="00593A6F">
        <w:rPr>
          <w:rFonts w:ascii="Times New Roman" w:hAnsi="Times New Roman"/>
        </w:rPr>
        <w:t>x 15</w:t>
      </w:r>
    </w:p>
    <w:p w14:paraId="025B48B5"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0300FEC1" w14:textId="77777777" w:rsidR="00593A6F" w:rsidRPr="00593A6F" w:rsidRDefault="00593A6F" w:rsidP="00593A6F">
      <w:pPr>
        <w:ind w:left="410"/>
        <w:jc w:val="both"/>
        <w:rPr>
          <w:rFonts w:ascii="Times New Roman" w:hAnsi="Times New Roman"/>
        </w:rPr>
      </w:pPr>
    </w:p>
    <w:p w14:paraId="5839F207" w14:textId="69C3D9CD"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w:t>
      </w:r>
      <w:r w:rsidR="0073023A">
        <w:rPr>
          <w:rFonts w:ascii="Times New Roman" w:hAnsi="Times New Roman"/>
          <w:b/>
        </w:rPr>
        <w:t>2</w:t>
      </w:r>
      <w:r w:rsidRPr="00593A6F">
        <w:rPr>
          <w:rFonts w:ascii="Times New Roman" w:hAnsi="Times New Roman"/>
          <w:b/>
        </w:rPr>
        <w:t>) – max 15pkt.</w:t>
      </w:r>
    </w:p>
    <w:p w14:paraId="4206E50F" w14:textId="77777777" w:rsidR="00593A6F" w:rsidRPr="00593A6F" w:rsidRDefault="00593A6F" w:rsidP="00593A6F">
      <w:pPr>
        <w:ind w:left="644"/>
        <w:jc w:val="both"/>
        <w:rPr>
          <w:rFonts w:ascii="Times New Roman" w:hAnsi="Times New Roman"/>
          <w:b/>
        </w:rPr>
      </w:pPr>
      <w:r w:rsidRPr="00593A6F">
        <w:rPr>
          <w:rFonts w:ascii="Times New Roman" w:hAnsi="Times New Roman"/>
          <w:b/>
        </w:rPr>
        <w:t>Mechaniczne posypywanie dróg mieszanką piaskowo-solną o stężeniu 15% wraz z kosztem materiałów</w:t>
      </w:r>
    </w:p>
    <w:p w14:paraId="1D8E3F93" w14:textId="77777777" w:rsidR="00593A6F" w:rsidRPr="00593A6F" w:rsidRDefault="00593A6F" w:rsidP="00593A6F">
      <w:pPr>
        <w:jc w:val="both"/>
        <w:rPr>
          <w:rFonts w:ascii="Times New Roman" w:hAnsi="Times New Roman"/>
          <w:b/>
        </w:rPr>
      </w:pPr>
    </w:p>
    <w:p w14:paraId="7529BD0C"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5D465C9C"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6F5BB232" w14:textId="47D4DF8C" w:rsidR="00593A6F" w:rsidRPr="00593A6F" w:rsidRDefault="00593A6F" w:rsidP="00593A6F">
      <w:pPr>
        <w:ind w:left="708"/>
        <w:jc w:val="both"/>
        <w:rPr>
          <w:rFonts w:ascii="Times New Roman" w:hAnsi="Times New Roman"/>
          <w:b/>
        </w:rPr>
      </w:pPr>
      <w:r w:rsidRPr="00593A6F">
        <w:rPr>
          <w:rFonts w:ascii="Times New Roman" w:hAnsi="Times New Roman"/>
          <w:b/>
        </w:rPr>
        <w:t>C</w:t>
      </w:r>
      <w:r w:rsidR="0073023A">
        <w:rPr>
          <w:rFonts w:ascii="Times New Roman" w:hAnsi="Times New Roman"/>
          <w:b/>
        </w:rPr>
        <w:t>2</w:t>
      </w:r>
      <w:r w:rsidRPr="00593A6F">
        <w:rPr>
          <w:rFonts w:ascii="Times New Roman" w:hAnsi="Times New Roman"/>
          <w:b/>
        </w:rPr>
        <w:t xml:space="preserve"> = ----------------------------------- </w:t>
      </w:r>
      <w:r w:rsidRPr="00593A6F">
        <w:rPr>
          <w:rFonts w:ascii="Times New Roman" w:hAnsi="Times New Roman"/>
        </w:rPr>
        <w:t>x 15</w:t>
      </w:r>
    </w:p>
    <w:p w14:paraId="2BD02D17"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6C5E87D2" w14:textId="77777777" w:rsidR="00593A6F" w:rsidRPr="00593A6F" w:rsidRDefault="00593A6F" w:rsidP="00593A6F">
      <w:pPr>
        <w:ind w:left="410"/>
        <w:jc w:val="both"/>
        <w:rPr>
          <w:rFonts w:ascii="Times New Roman" w:hAnsi="Times New Roman"/>
        </w:rPr>
      </w:pPr>
    </w:p>
    <w:p w14:paraId="018D7389" w14:textId="04AD4F98"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w:t>
      </w:r>
      <w:r w:rsidR="0073023A">
        <w:rPr>
          <w:rFonts w:ascii="Times New Roman" w:hAnsi="Times New Roman"/>
          <w:b/>
        </w:rPr>
        <w:t>3</w:t>
      </w:r>
      <w:r w:rsidRPr="00593A6F">
        <w:rPr>
          <w:rFonts w:ascii="Times New Roman" w:hAnsi="Times New Roman"/>
          <w:b/>
        </w:rPr>
        <w:t>) – max 20pkt.</w:t>
      </w:r>
    </w:p>
    <w:p w14:paraId="2A960625" w14:textId="77777777" w:rsidR="00593A6F" w:rsidRPr="00593A6F" w:rsidRDefault="00593A6F" w:rsidP="00593A6F">
      <w:pPr>
        <w:ind w:left="644"/>
        <w:jc w:val="both"/>
        <w:rPr>
          <w:rFonts w:ascii="Times New Roman" w:hAnsi="Times New Roman"/>
          <w:b/>
        </w:rPr>
      </w:pPr>
      <w:r w:rsidRPr="00593A6F">
        <w:rPr>
          <w:rFonts w:ascii="Times New Roman" w:hAnsi="Times New Roman"/>
          <w:b/>
        </w:rPr>
        <w:t>Mechaniczne odśnieżanie jezdni za pomocą pługów wraz z mechanicznym posypywaniem mieszanką piaskowo solną o stężeniu 15% wraz z kosztem materiałów</w:t>
      </w:r>
    </w:p>
    <w:p w14:paraId="587675D5" w14:textId="77777777" w:rsidR="00593A6F" w:rsidRPr="00593A6F" w:rsidRDefault="00593A6F" w:rsidP="00593A6F">
      <w:pPr>
        <w:jc w:val="both"/>
        <w:rPr>
          <w:rFonts w:ascii="Times New Roman" w:hAnsi="Times New Roman"/>
          <w:b/>
        </w:rPr>
      </w:pPr>
    </w:p>
    <w:p w14:paraId="53936127" w14:textId="77777777" w:rsidR="00593A6F" w:rsidRPr="00593A6F" w:rsidRDefault="00593A6F" w:rsidP="00593A6F">
      <w:pPr>
        <w:ind w:firstLine="360"/>
        <w:jc w:val="both"/>
        <w:rPr>
          <w:rFonts w:ascii="Times New Roman" w:hAnsi="Times New Roman"/>
        </w:rPr>
      </w:pPr>
      <w:r w:rsidRPr="00593A6F">
        <w:rPr>
          <w:rFonts w:ascii="Times New Roman" w:hAnsi="Times New Roman"/>
        </w:rPr>
        <w:lastRenderedPageBreak/>
        <w:t>Sposób obliczenie punktów</w:t>
      </w:r>
    </w:p>
    <w:p w14:paraId="5803058F"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06F92A7A" w14:textId="7C50C5AF" w:rsidR="00593A6F" w:rsidRPr="00593A6F" w:rsidRDefault="00593A6F" w:rsidP="00593A6F">
      <w:pPr>
        <w:ind w:left="708"/>
        <w:jc w:val="both"/>
        <w:rPr>
          <w:rFonts w:ascii="Times New Roman" w:hAnsi="Times New Roman"/>
          <w:b/>
        </w:rPr>
      </w:pPr>
      <w:r w:rsidRPr="00593A6F">
        <w:rPr>
          <w:rFonts w:ascii="Times New Roman" w:hAnsi="Times New Roman"/>
          <w:b/>
        </w:rPr>
        <w:t>C</w:t>
      </w:r>
      <w:r w:rsidR="0073023A">
        <w:rPr>
          <w:rFonts w:ascii="Times New Roman" w:hAnsi="Times New Roman"/>
          <w:b/>
        </w:rPr>
        <w:t>3</w:t>
      </w:r>
      <w:r w:rsidRPr="00593A6F">
        <w:rPr>
          <w:rFonts w:ascii="Times New Roman" w:hAnsi="Times New Roman"/>
          <w:b/>
        </w:rPr>
        <w:t xml:space="preserve"> = ----------------------------------- </w:t>
      </w:r>
      <w:r w:rsidRPr="00593A6F">
        <w:rPr>
          <w:rFonts w:ascii="Times New Roman" w:hAnsi="Times New Roman"/>
        </w:rPr>
        <w:t>x 20</w:t>
      </w:r>
    </w:p>
    <w:p w14:paraId="1FDF3089"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5055C3AC" w14:textId="77777777" w:rsidR="00593A6F" w:rsidRPr="00593A6F" w:rsidRDefault="00593A6F" w:rsidP="00593A6F">
      <w:pPr>
        <w:jc w:val="both"/>
        <w:rPr>
          <w:rFonts w:ascii="Times New Roman" w:hAnsi="Times New Roman"/>
        </w:rPr>
      </w:pPr>
    </w:p>
    <w:p w14:paraId="05407767" w14:textId="4DDFDC91"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w:t>
      </w:r>
      <w:r w:rsidR="0073023A">
        <w:rPr>
          <w:rFonts w:ascii="Times New Roman" w:hAnsi="Times New Roman"/>
          <w:b/>
        </w:rPr>
        <w:t>4</w:t>
      </w:r>
      <w:r w:rsidRPr="00593A6F">
        <w:rPr>
          <w:rFonts w:ascii="Times New Roman" w:hAnsi="Times New Roman"/>
          <w:b/>
        </w:rPr>
        <w:t>) – max 2 pkt.</w:t>
      </w:r>
    </w:p>
    <w:p w14:paraId="15315CB3" w14:textId="77777777" w:rsidR="00593A6F" w:rsidRPr="00593A6F" w:rsidRDefault="00593A6F" w:rsidP="00593A6F">
      <w:pPr>
        <w:ind w:left="644"/>
        <w:jc w:val="both"/>
        <w:rPr>
          <w:rFonts w:ascii="Times New Roman" w:hAnsi="Times New Roman"/>
          <w:b/>
        </w:rPr>
      </w:pPr>
      <w:r w:rsidRPr="00593A6F">
        <w:rPr>
          <w:rFonts w:ascii="Times New Roman" w:hAnsi="Times New Roman"/>
          <w:b/>
        </w:rPr>
        <w:t xml:space="preserve">Dyżur nośników z solarką i pługiem (200 h)   </w:t>
      </w:r>
    </w:p>
    <w:p w14:paraId="21BDEDEF" w14:textId="77777777" w:rsidR="00593A6F" w:rsidRPr="00593A6F" w:rsidRDefault="00593A6F" w:rsidP="00593A6F">
      <w:pPr>
        <w:ind w:left="644"/>
        <w:jc w:val="both"/>
        <w:rPr>
          <w:rFonts w:ascii="Times New Roman" w:hAnsi="Times New Roman"/>
          <w:b/>
        </w:rPr>
      </w:pPr>
    </w:p>
    <w:p w14:paraId="0E5DB86D"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3C78F5D4"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077BA3C1" w14:textId="256B0A0D" w:rsidR="00593A6F" w:rsidRPr="00593A6F" w:rsidRDefault="00593A6F" w:rsidP="00593A6F">
      <w:pPr>
        <w:ind w:left="708"/>
        <w:jc w:val="both"/>
        <w:rPr>
          <w:rFonts w:ascii="Times New Roman" w:hAnsi="Times New Roman"/>
          <w:b/>
        </w:rPr>
      </w:pPr>
      <w:r w:rsidRPr="00593A6F">
        <w:rPr>
          <w:rFonts w:ascii="Times New Roman" w:hAnsi="Times New Roman"/>
          <w:b/>
        </w:rPr>
        <w:t>C</w:t>
      </w:r>
      <w:r w:rsidR="0073023A">
        <w:rPr>
          <w:rFonts w:ascii="Times New Roman" w:hAnsi="Times New Roman"/>
          <w:b/>
        </w:rPr>
        <w:t>4</w:t>
      </w:r>
      <w:r w:rsidRPr="00593A6F">
        <w:rPr>
          <w:rFonts w:ascii="Times New Roman" w:hAnsi="Times New Roman"/>
          <w:b/>
        </w:rPr>
        <w:t xml:space="preserve"> = ----------------------------------- </w:t>
      </w:r>
      <w:r w:rsidRPr="00593A6F">
        <w:rPr>
          <w:rFonts w:ascii="Times New Roman" w:hAnsi="Times New Roman"/>
        </w:rPr>
        <w:t>x 2</w:t>
      </w:r>
    </w:p>
    <w:p w14:paraId="2D45DF82"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6C9C4123" w14:textId="77777777" w:rsidR="00593A6F" w:rsidRPr="00593A6F" w:rsidRDefault="00593A6F" w:rsidP="00593A6F">
      <w:pPr>
        <w:ind w:left="410"/>
        <w:jc w:val="both"/>
        <w:rPr>
          <w:rFonts w:ascii="Times New Roman" w:hAnsi="Times New Roman"/>
        </w:rPr>
      </w:pPr>
    </w:p>
    <w:p w14:paraId="417BBD6C" w14:textId="77777777"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C5) – max 2pkt.</w:t>
      </w:r>
    </w:p>
    <w:p w14:paraId="36233533" w14:textId="77777777" w:rsidR="0073023A" w:rsidRPr="0073023A" w:rsidRDefault="0073023A" w:rsidP="0073023A">
      <w:pPr>
        <w:ind w:left="644"/>
        <w:jc w:val="both"/>
        <w:rPr>
          <w:rFonts w:ascii="Times New Roman" w:hAnsi="Times New Roman"/>
          <w:b/>
        </w:rPr>
      </w:pPr>
      <w:r w:rsidRPr="0073023A">
        <w:rPr>
          <w:rFonts w:ascii="Times New Roman" w:hAnsi="Times New Roman"/>
          <w:b/>
        </w:rPr>
        <w:t>Uzupełnienie skrzyń z piaskiem o pojemności min. 0,5m3</w:t>
      </w:r>
    </w:p>
    <w:p w14:paraId="0AD35DE4" w14:textId="77777777" w:rsidR="00593A6F" w:rsidRPr="00593A6F" w:rsidRDefault="00593A6F" w:rsidP="0073023A">
      <w:pPr>
        <w:jc w:val="both"/>
        <w:rPr>
          <w:rFonts w:ascii="Times New Roman" w:hAnsi="Times New Roman"/>
          <w:b/>
        </w:rPr>
      </w:pPr>
    </w:p>
    <w:p w14:paraId="69C59CA9"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5D17FF5F"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7CACC2A3" w14:textId="77777777" w:rsidR="00593A6F" w:rsidRPr="00593A6F" w:rsidRDefault="00593A6F" w:rsidP="00593A6F">
      <w:pPr>
        <w:ind w:left="708"/>
        <w:jc w:val="both"/>
        <w:rPr>
          <w:rFonts w:ascii="Times New Roman" w:hAnsi="Times New Roman"/>
          <w:b/>
        </w:rPr>
      </w:pPr>
      <w:r w:rsidRPr="00593A6F">
        <w:rPr>
          <w:rFonts w:ascii="Times New Roman" w:hAnsi="Times New Roman"/>
          <w:b/>
        </w:rPr>
        <w:t xml:space="preserve">C5 = ----------------------------------- </w:t>
      </w:r>
      <w:r w:rsidRPr="00593A6F">
        <w:rPr>
          <w:rFonts w:ascii="Times New Roman" w:hAnsi="Times New Roman"/>
        </w:rPr>
        <w:t>x 2</w:t>
      </w:r>
    </w:p>
    <w:p w14:paraId="0EAEAE22" w14:textId="242E0521"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5E5B03EC" w14:textId="77777777" w:rsidR="00593A6F" w:rsidRPr="00593A6F" w:rsidRDefault="00593A6F" w:rsidP="00593A6F">
      <w:pPr>
        <w:jc w:val="both"/>
        <w:rPr>
          <w:rFonts w:ascii="Times New Roman" w:hAnsi="Times New Roman"/>
        </w:rPr>
      </w:pPr>
    </w:p>
    <w:p w14:paraId="64B27010" w14:textId="77777777"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C6) – max 2pkt.</w:t>
      </w:r>
    </w:p>
    <w:p w14:paraId="1576AA6C" w14:textId="0D51AEE0" w:rsidR="00593A6F" w:rsidRPr="0073023A" w:rsidRDefault="0073023A" w:rsidP="0073023A">
      <w:pPr>
        <w:pStyle w:val="Akapitzlist"/>
        <w:ind w:left="644"/>
        <w:jc w:val="both"/>
        <w:rPr>
          <w:rFonts w:ascii="Times New Roman" w:hAnsi="Times New Roman"/>
          <w:b/>
          <w:sz w:val="24"/>
          <w:szCs w:val="24"/>
        </w:rPr>
      </w:pPr>
      <w:r w:rsidRPr="0073023A">
        <w:rPr>
          <w:rFonts w:ascii="Times New Roman" w:hAnsi="Times New Roman"/>
          <w:b/>
          <w:sz w:val="24"/>
          <w:szCs w:val="24"/>
        </w:rPr>
        <w:t>Zwiezienie skrzyń z piaskiem o pojemności min. 0,5m3</w:t>
      </w:r>
    </w:p>
    <w:p w14:paraId="0474A71D" w14:textId="77777777" w:rsidR="00593A6F" w:rsidRPr="00593A6F" w:rsidRDefault="00593A6F" w:rsidP="00593A6F">
      <w:pPr>
        <w:jc w:val="both"/>
        <w:rPr>
          <w:rFonts w:ascii="Times New Roman" w:hAnsi="Times New Roman"/>
          <w:b/>
        </w:rPr>
      </w:pPr>
    </w:p>
    <w:p w14:paraId="0A3BA7A7"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2D9B7A46"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40AEA9A5" w14:textId="77777777" w:rsidR="00593A6F" w:rsidRPr="00593A6F" w:rsidRDefault="00593A6F" w:rsidP="00593A6F">
      <w:pPr>
        <w:ind w:left="708"/>
        <w:jc w:val="both"/>
        <w:rPr>
          <w:rFonts w:ascii="Times New Roman" w:hAnsi="Times New Roman"/>
          <w:b/>
        </w:rPr>
      </w:pPr>
      <w:r w:rsidRPr="00593A6F">
        <w:rPr>
          <w:rFonts w:ascii="Times New Roman" w:hAnsi="Times New Roman"/>
          <w:b/>
        </w:rPr>
        <w:t xml:space="preserve">C6 = ----------------------------------- </w:t>
      </w:r>
      <w:r w:rsidRPr="00593A6F">
        <w:rPr>
          <w:rFonts w:ascii="Times New Roman" w:hAnsi="Times New Roman"/>
        </w:rPr>
        <w:t>x 2</w:t>
      </w:r>
    </w:p>
    <w:p w14:paraId="07AEED18"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4D84B877" w14:textId="77A597A0" w:rsidR="00D23BDA" w:rsidRDefault="00D23BDA" w:rsidP="0073023A">
      <w:pPr>
        <w:jc w:val="both"/>
        <w:rPr>
          <w:rFonts w:ascii="Times New Roman" w:hAnsi="Times New Roman"/>
          <w:b/>
        </w:rPr>
      </w:pPr>
    </w:p>
    <w:p w14:paraId="26B6D2A2" w14:textId="77777777" w:rsidR="00D23BDA" w:rsidRPr="00593A6F" w:rsidRDefault="00D23BDA" w:rsidP="00593A6F">
      <w:pPr>
        <w:ind w:left="360"/>
        <w:jc w:val="both"/>
        <w:rPr>
          <w:rFonts w:ascii="Times New Roman" w:hAnsi="Times New Roman"/>
          <w:b/>
        </w:rPr>
      </w:pPr>
    </w:p>
    <w:p w14:paraId="5E3102F6" w14:textId="77777777"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C7) – max 2pkt.</w:t>
      </w:r>
    </w:p>
    <w:p w14:paraId="70FE4325" w14:textId="77777777" w:rsidR="0073023A" w:rsidRPr="0073023A" w:rsidRDefault="0073023A" w:rsidP="0073023A">
      <w:pPr>
        <w:pStyle w:val="Akapitzlist"/>
        <w:ind w:left="644"/>
        <w:jc w:val="both"/>
        <w:rPr>
          <w:rFonts w:ascii="Times New Roman" w:hAnsi="Times New Roman"/>
          <w:b/>
          <w:sz w:val="24"/>
          <w:szCs w:val="24"/>
        </w:rPr>
      </w:pPr>
      <w:r w:rsidRPr="0073023A">
        <w:rPr>
          <w:rFonts w:ascii="Times New Roman" w:hAnsi="Times New Roman"/>
          <w:b/>
          <w:sz w:val="24"/>
          <w:szCs w:val="24"/>
        </w:rPr>
        <w:t>Rozwiezienie skrzyń z piaskiem o pojemności min. 0,5m3</w:t>
      </w:r>
    </w:p>
    <w:p w14:paraId="7F42A46A" w14:textId="77777777" w:rsidR="00593A6F" w:rsidRPr="00593A6F" w:rsidRDefault="00593A6F" w:rsidP="00593A6F">
      <w:pPr>
        <w:jc w:val="both"/>
        <w:rPr>
          <w:rFonts w:ascii="Times New Roman" w:hAnsi="Times New Roman"/>
          <w:b/>
        </w:rPr>
      </w:pPr>
    </w:p>
    <w:p w14:paraId="3AAA60C2"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354EBBD5"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2888AD8D" w14:textId="77777777" w:rsidR="00593A6F" w:rsidRPr="00593A6F" w:rsidRDefault="00593A6F" w:rsidP="00593A6F">
      <w:pPr>
        <w:ind w:left="708"/>
        <w:jc w:val="both"/>
        <w:rPr>
          <w:rFonts w:ascii="Times New Roman" w:hAnsi="Times New Roman"/>
          <w:b/>
        </w:rPr>
      </w:pPr>
      <w:r w:rsidRPr="00593A6F">
        <w:rPr>
          <w:rFonts w:ascii="Times New Roman" w:hAnsi="Times New Roman"/>
          <w:b/>
        </w:rPr>
        <w:t xml:space="preserve">C7 = ----------------------------------- </w:t>
      </w:r>
      <w:r w:rsidRPr="00593A6F">
        <w:rPr>
          <w:rFonts w:ascii="Times New Roman" w:hAnsi="Times New Roman"/>
        </w:rPr>
        <w:t>x 2</w:t>
      </w:r>
    </w:p>
    <w:p w14:paraId="1E76C587"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4D849493" w14:textId="148782C1" w:rsidR="00593A6F" w:rsidRPr="00593A6F" w:rsidRDefault="00593A6F" w:rsidP="00593A6F">
      <w:pPr>
        <w:ind w:left="360"/>
        <w:jc w:val="both"/>
        <w:rPr>
          <w:rFonts w:ascii="Times New Roman" w:hAnsi="Times New Roman"/>
          <w:b/>
        </w:rPr>
      </w:pPr>
    </w:p>
    <w:p w14:paraId="6657E52D" w14:textId="77777777" w:rsidR="00593A6F" w:rsidRPr="00593A6F" w:rsidRDefault="00593A6F" w:rsidP="00593A6F">
      <w:pPr>
        <w:ind w:left="360"/>
        <w:jc w:val="both"/>
        <w:rPr>
          <w:rFonts w:ascii="Times New Roman" w:hAnsi="Times New Roman"/>
          <w:b/>
        </w:rPr>
      </w:pPr>
    </w:p>
    <w:p w14:paraId="72449EA5" w14:textId="77777777" w:rsidR="00593A6F" w:rsidRPr="00593A6F" w:rsidRDefault="00593A6F" w:rsidP="00C808DD">
      <w:pPr>
        <w:numPr>
          <w:ilvl w:val="0"/>
          <w:numId w:val="41"/>
        </w:numPr>
        <w:jc w:val="both"/>
        <w:rPr>
          <w:rFonts w:ascii="Times New Roman" w:hAnsi="Times New Roman"/>
          <w:b/>
        </w:rPr>
      </w:pPr>
      <w:r w:rsidRPr="00593A6F">
        <w:rPr>
          <w:rFonts w:ascii="Times New Roman" w:hAnsi="Times New Roman"/>
          <w:b/>
        </w:rPr>
        <w:t>kryterium ceny brutto (wskaźnik C8) – max 2 pkt.</w:t>
      </w:r>
    </w:p>
    <w:p w14:paraId="4D871893" w14:textId="77777777" w:rsidR="00593A6F" w:rsidRPr="00593A6F" w:rsidRDefault="00593A6F" w:rsidP="00593A6F">
      <w:pPr>
        <w:ind w:left="644"/>
        <w:jc w:val="both"/>
        <w:rPr>
          <w:rFonts w:ascii="Times New Roman" w:hAnsi="Times New Roman"/>
          <w:b/>
        </w:rPr>
      </w:pPr>
      <w:r w:rsidRPr="00593A6F">
        <w:rPr>
          <w:rFonts w:ascii="Times New Roman" w:hAnsi="Times New Roman"/>
          <w:b/>
        </w:rPr>
        <w:t>Załadunek i wywóz śniegu</w:t>
      </w:r>
    </w:p>
    <w:p w14:paraId="52C6AA53" w14:textId="77777777" w:rsidR="00593A6F" w:rsidRPr="00593A6F" w:rsidRDefault="00593A6F" w:rsidP="00593A6F">
      <w:pPr>
        <w:jc w:val="both"/>
        <w:rPr>
          <w:rFonts w:ascii="Times New Roman" w:hAnsi="Times New Roman"/>
          <w:b/>
        </w:rPr>
      </w:pPr>
    </w:p>
    <w:p w14:paraId="2A8113B6" w14:textId="77777777" w:rsidR="00593A6F" w:rsidRPr="00593A6F" w:rsidRDefault="00593A6F" w:rsidP="00593A6F">
      <w:pPr>
        <w:ind w:firstLine="360"/>
        <w:jc w:val="both"/>
        <w:rPr>
          <w:rFonts w:ascii="Times New Roman" w:hAnsi="Times New Roman"/>
        </w:rPr>
      </w:pPr>
      <w:r w:rsidRPr="00593A6F">
        <w:rPr>
          <w:rFonts w:ascii="Times New Roman" w:hAnsi="Times New Roman"/>
        </w:rPr>
        <w:t>Sposób obliczenie punktów</w:t>
      </w:r>
    </w:p>
    <w:p w14:paraId="34DDF3A0" w14:textId="77777777" w:rsidR="00593A6F" w:rsidRPr="00593A6F" w:rsidRDefault="00593A6F" w:rsidP="00593A6F">
      <w:pPr>
        <w:ind w:left="708"/>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najtańszej</w:t>
      </w:r>
    </w:p>
    <w:p w14:paraId="41D8180B" w14:textId="77777777" w:rsidR="00593A6F" w:rsidRPr="00593A6F" w:rsidRDefault="00593A6F" w:rsidP="00593A6F">
      <w:pPr>
        <w:ind w:left="708"/>
        <w:jc w:val="both"/>
        <w:rPr>
          <w:rFonts w:ascii="Times New Roman" w:hAnsi="Times New Roman"/>
          <w:b/>
        </w:rPr>
      </w:pPr>
      <w:r w:rsidRPr="00593A6F">
        <w:rPr>
          <w:rFonts w:ascii="Times New Roman" w:hAnsi="Times New Roman"/>
          <w:b/>
        </w:rPr>
        <w:t xml:space="preserve">C8 = ----------------------------------- </w:t>
      </w:r>
      <w:r w:rsidRPr="00593A6F">
        <w:rPr>
          <w:rFonts w:ascii="Times New Roman" w:hAnsi="Times New Roman"/>
        </w:rPr>
        <w:t>x 2</w:t>
      </w:r>
    </w:p>
    <w:p w14:paraId="1A1F2C73" w14:textId="77777777" w:rsidR="00593A6F" w:rsidRPr="00593A6F" w:rsidRDefault="00593A6F" w:rsidP="00593A6F">
      <w:pPr>
        <w:ind w:left="410"/>
        <w:jc w:val="both"/>
        <w:rPr>
          <w:rFonts w:ascii="Times New Roman" w:hAnsi="Times New Roman"/>
        </w:rPr>
      </w:pPr>
      <w:r w:rsidRPr="00593A6F">
        <w:rPr>
          <w:rFonts w:ascii="Times New Roman" w:hAnsi="Times New Roman"/>
          <w:b/>
        </w:rPr>
        <w:t xml:space="preserve">             </w:t>
      </w:r>
      <w:r w:rsidRPr="00593A6F">
        <w:rPr>
          <w:rFonts w:ascii="Times New Roman" w:hAnsi="Times New Roman"/>
        </w:rPr>
        <w:t>Cena brutto oferty ocenionej</w:t>
      </w:r>
    </w:p>
    <w:p w14:paraId="38F8F213" w14:textId="11AE8040" w:rsidR="00593A6F" w:rsidRDefault="00593A6F" w:rsidP="00593A6F">
      <w:pPr>
        <w:ind w:left="644"/>
        <w:jc w:val="both"/>
        <w:rPr>
          <w:rFonts w:ascii="Times New Roman" w:hAnsi="Times New Roman"/>
        </w:rPr>
      </w:pPr>
    </w:p>
    <w:p w14:paraId="6E7AC58E" w14:textId="77777777" w:rsidR="0073023A" w:rsidRPr="00593A6F" w:rsidRDefault="0073023A" w:rsidP="00593A6F">
      <w:pPr>
        <w:ind w:left="644"/>
        <w:jc w:val="both"/>
        <w:rPr>
          <w:rFonts w:ascii="Times New Roman" w:hAnsi="Times New Roman"/>
        </w:rPr>
      </w:pPr>
    </w:p>
    <w:p w14:paraId="416B8284" w14:textId="77777777" w:rsidR="00593A6F" w:rsidRPr="00593A6F" w:rsidRDefault="00593A6F" w:rsidP="00593A6F">
      <w:pPr>
        <w:jc w:val="both"/>
        <w:rPr>
          <w:rFonts w:ascii="Times New Roman" w:hAnsi="Times New Roman"/>
          <w:b/>
        </w:rPr>
      </w:pPr>
    </w:p>
    <w:p w14:paraId="547AE3F5" w14:textId="77777777" w:rsidR="00593A6F" w:rsidRPr="00593A6F" w:rsidRDefault="00593A6F" w:rsidP="00C808DD">
      <w:pPr>
        <w:numPr>
          <w:ilvl w:val="0"/>
          <w:numId w:val="40"/>
        </w:numPr>
        <w:jc w:val="both"/>
        <w:rPr>
          <w:rFonts w:ascii="Times New Roman" w:hAnsi="Times New Roman"/>
          <w:b/>
        </w:rPr>
      </w:pPr>
      <w:r w:rsidRPr="00593A6F">
        <w:rPr>
          <w:rFonts w:ascii="Times New Roman" w:hAnsi="Times New Roman"/>
          <w:b/>
        </w:rPr>
        <w:lastRenderedPageBreak/>
        <w:t>TERMIN – (40%) w tym:</w:t>
      </w:r>
    </w:p>
    <w:p w14:paraId="09881E53" w14:textId="77777777" w:rsidR="00593A6F" w:rsidRPr="00593A6F" w:rsidRDefault="00593A6F" w:rsidP="00593A6F">
      <w:pPr>
        <w:jc w:val="both"/>
        <w:rPr>
          <w:rFonts w:ascii="Times New Roman" w:hAnsi="Times New Roman"/>
        </w:rPr>
      </w:pPr>
    </w:p>
    <w:p w14:paraId="46001458" w14:textId="77777777" w:rsidR="00593A6F" w:rsidRPr="00593A6F" w:rsidRDefault="00593A6F" w:rsidP="00593A6F">
      <w:pPr>
        <w:tabs>
          <w:tab w:val="num" w:pos="2880"/>
        </w:tabs>
        <w:ind w:left="426"/>
        <w:jc w:val="both"/>
        <w:rPr>
          <w:rFonts w:ascii="Times New Roman" w:hAnsi="Times New Roman"/>
          <w:u w:val="single"/>
        </w:rPr>
      </w:pPr>
      <w:r w:rsidRPr="00593A6F">
        <w:rPr>
          <w:rFonts w:ascii="Times New Roman" w:hAnsi="Times New Roman"/>
        </w:rPr>
        <w:t xml:space="preserve">Sposób przyznawania ilości punktów w kategorii </w:t>
      </w:r>
      <w:r w:rsidRPr="00593A6F">
        <w:rPr>
          <w:rFonts w:ascii="Times New Roman" w:hAnsi="Times New Roman"/>
          <w:color w:val="000000"/>
          <w:u w:val="single"/>
        </w:rPr>
        <w:t>c</w:t>
      </w:r>
      <w:r w:rsidRPr="00593A6F">
        <w:rPr>
          <w:rFonts w:ascii="Times New Roman" w:hAnsi="Times New Roman"/>
          <w:u w:val="single"/>
        </w:rPr>
        <w:t xml:space="preserve">zas podjęcia czynności odśnieżania </w:t>
      </w:r>
      <w:r w:rsidRPr="00593A6F">
        <w:rPr>
          <w:rFonts w:ascii="Times New Roman" w:hAnsi="Times New Roman"/>
          <w:u w:val="single"/>
        </w:rPr>
        <w:br/>
        <w:t xml:space="preserve">i usuwania śliskości od momentu otrzymania zlecenia, liczony w minutach </w:t>
      </w:r>
      <w:r w:rsidRPr="00593A6F">
        <w:rPr>
          <w:rFonts w:ascii="Times New Roman" w:hAnsi="Times New Roman"/>
          <w:u w:val="single"/>
        </w:rPr>
        <w:br/>
      </w:r>
      <w:r w:rsidRPr="00593A6F">
        <w:rPr>
          <w:rFonts w:ascii="Times New Roman" w:hAnsi="Times New Roman"/>
        </w:rPr>
        <w:t>(</w:t>
      </w:r>
      <w:r w:rsidRPr="00593A6F">
        <w:rPr>
          <w:rFonts w:ascii="Times New Roman" w:hAnsi="Times New Roman"/>
          <w:b/>
        </w:rPr>
        <w:t>KT</w:t>
      </w:r>
      <w:r w:rsidRPr="00593A6F">
        <w:rPr>
          <w:rFonts w:ascii="Times New Roman" w:hAnsi="Times New Roman"/>
        </w:rPr>
        <w:t>) wg wzoru:</w:t>
      </w:r>
    </w:p>
    <w:p w14:paraId="0C1944AC" w14:textId="77777777" w:rsidR="00593A6F" w:rsidRPr="00593A6F" w:rsidRDefault="00593A6F" w:rsidP="00593A6F">
      <w:pPr>
        <w:ind w:firstLine="709"/>
        <w:jc w:val="both"/>
        <w:rPr>
          <w:rFonts w:ascii="Times New Roman" w:hAnsi="Times New Roman"/>
          <w:b/>
          <w:color w:val="000000"/>
        </w:rPr>
      </w:pPr>
    </w:p>
    <w:p w14:paraId="406C1FA6" w14:textId="77777777" w:rsidR="00593A6F" w:rsidRPr="00593A6F" w:rsidRDefault="00593A6F" w:rsidP="00593A6F">
      <w:pPr>
        <w:ind w:firstLine="709"/>
        <w:jc w:val="both"/>
        <w:rPr>
          <w:rFonts w:ascii="Times New Roman" w:hAnsi="Times New Roman"/>
          <w:color w:val="000000"/>
        </w:rPr>
      </w:pPr>
      <w:r w:rsidRPr="00593A6F">
        <w:rPr>
          <w:rFonts w:ascii="Times New Roman" w:hAnsi="Times New Roman"/>
          <w:color w:val="000000"/>
        </w:rPr>
        <w:t xml:space="preserve">  40 punktów – czas podjęcia czynności 45 minut i mniej  </w:t>
      </w:r>
    </w:p>
    <w:p w14:paraId="0F0700BE" w14:textId="77777777" w:rsidR="00593A6F" w:rsidRPr="00593A6F" w:rsidRDefault="00593A6F" w:rsidP="00593A6F">
      <w:pPr>
        <w:ind w:firstLine="709"/>
        <w:jc w:val="both"/>
        <w:rPr>
          <w:rFonts w:ascii="Times New Roman" w:hAnsi="Times New Roman"/>
          <w:color w:val="000000"/>
        </w:rPr>
      </w:pPr>
      <w:r w:rsidRPr="00593A6F">
        <w:rPr>
          <w:rFonts w:ascii="Times New Roman" w:hAnsi="Times New Roman"/>
          <w:color w:val="000000"/>
        </w:rPr>
        <w:t xml:space="preserve">  20 punktów – czas podjęcia czynności 60 minut i mniej  </w:t>
      </w:r>
    </w:p>
    <w:p w14:paraId="1AB43FE9" w14:textId="77777777" w:rsidR="00593A6F" w:rsidRPr="00593A6F" w:rsidRDefault="00593A6F" w:rsidP="00593A6F">
      <w:pPr>
        <w:ind w:firstLine="709"/>
        <w:jc w:val="both"/>
        <w:rPr>
          <w:rFonts w:ascii="Times New Roman" w:hAnsi="Times New Roman"/>
          <w:color w:val="000000"/>
        </w:rPr>
      </w:pPr>
      <w:r w:rsidRPr="00593A6F">
        <w:rPr>
          <w:rFonts w:ascii="Times New Roman" w:hAnsi="Times New Roman"/>
          <w:color w:val="000000"/>
        </w:rPr>
        <w:t xml:space="preserve">    0 punktów –  czas podjęcia czynności  90 minut i mniej                     skala do 40 pkt</w:t>
      </w:r>
    </w:p>
    <w:p w14:paraId="65B48088" w14:textId="77777777" w:rsidR="0073023A" w:rsidRDefault="0073023A" w:rsidP="00593A6F">
      <w:pPr>
        <w:ind w:left="426"/>
        <w:jc w:val="both"/>
        <w:rPr>
          <w:rFonts w:ascii="Times New Roman" w:hAnsi="Times New Roman"/>
          <w:color w:val="000000"/>
          <w:u w:val="single"/>
        </w:rPr>
      </w:pPr>
    </w:p>
    <w:p w14:paraId="10047AAE" w14:textId="76F9BC2A" w:rsidR="00593A6F" w:rsidRPr="00593A6F" w:rsidRDefault="00593A6F" w:rsidP="00593A6F">
      <w:pPr>
        <w:ind w:left="426"/>
        <w:jc w:val="both"/>
        <w:rPr>
          <w:rFonts w:ascii="Times New Roman" w:hAnsi="Times New Roman"/>
          <w:color w:val="000000"/>
          <w:u w:val="single"/>
        </w:rPr>
      </w:pPr>
      <w:r w:rsidRPr="00593A6F">
        <w:rPr>
          <w:rFonts w:ascii="Times New Roman" w:hAnsi="Times New Roman"/>
          <w:color w:val="000000"/>
          <w:u w:val="single"/>
        </w:rPr>
        <w:t xml:space="preserve">Uwaga: </w:t>
      </w:r>
    </w:p>
    <w:p w14:paraId="16E31F0F" w14:textId="77777777" w:rsidR="00593A6F" w:rsidRPr="00593A6F" w:rsidRDefault="00593A6F" w:rsidP="00593A6F">
      <w:pPr>
        <w:ind w:left="426"/>
        <w:jc w:val="both"/>
        <w:rPr>
          <w:rFonts w:ascii="Times New Roman" w:hAnsi="Times New Roman"/>
          <w:b/>
        </w:rPr>
      </w:pPr>
      <w:r w:rsidRPr="00593A6F">
        <w:rPr>
          <w:rFonts w:ascii="Times New Roman" w:hAnsi="Times New Roman"/>
          <w:b/>
        </w:rPr>
        <w:t xml:space="preserve">Przy czym: Czas podjęcia czynności odśnieżania i usuwania śliskości  nie może być dłuższy niż 90 minut od momentu otrzymania zlecenia. </w:t>
      </w:r>
    </w:p>
    <w:p w14:paraId="222B3E9E" w14:textId="58B3C330" w:rsidR="00593A6F" w:rsidRDefault="00593A6F" w:rsidP="00593A6F">
      <w:pPr>
        <w:ind w:left="426"/>
        <w:jc w:val="both"/>
        <w:rPr>
          <w:rFonts w:ascii="Times New Roman" w:hAnsi="Times New Roman"/>
          <w:color w:val="000000"/>
        </w:rPr>
      </w:pPr>
      <w:r w:rsidRPr="00593A6F">
        <w:rPr>
          <w:rFonts w:ascii="Times New Roman" w:hAnsi="Times New Roman"/>
          <w:color w:val="000000"/>
        </w:rPr>
        <w:t xml:space="preserve">Oferty, w których nie wpisano żadnego czasu podjęcia czynności odśnieżania </w:t>
      </w:r>
      <w:r w:rsidRPr="00593A6F">
        <w:rPr>
          <w:rFonts w:ascii="Times New Roman" w:hAnsi="Times New Roman"/>
          <w:color w:val="000000"/>
        </w:rPr>
        <w:br/>
        <w:t xml:space="preserve">i usuwania śliskości od momentu otrzymania zlecenia oraz oferty, w których wpisano czas podjęcia czynności dłuższy niż 90 minut i oferty w których wpisani czas podjęcia czynności w sposób niezgodny z wymaganiami SIWZ, będą odrzucone jako niezgodne </w:t>
      </w:r>
      <w:r w:rsidRPr="00593A6F">
        <w:rPr>
          <w:rFonts w:ascii="Times New Roman" w:hAnsi="Times New Roman"/>
          <w:color w:val="000000"/>
        </w:rPr>
        <w:br/>
        <w:t xml:space="preserve">z zapisami SIWZ. </w:t>
      </w:r>
    </w:p>
    <w:p w14:paraId="0353E3DB" w14:textId="667D0401" w:rsidR="0073023A" w:rsidRPr="0073023A" w:rsidRDefault="0073023A" w:rsidP="00593A6F">
      <w:pPr>
        <w:ind w:left="426"/>
        <w:jc w:val="both"/>
        <w:rPr>
          <w:rFonts w:ascii="Times New Roman" w:hAnsi="Times New Roman"/>
          <w:b/>
          <w:bCs/>
          <w:color w:val="000000"/>
        </w:rPr>
      </w:pPr>
      <w:r w:rsidRPr="0073023A">
        <w:rPr>
          <w:rFonts w:ascii="Times New Roman" w:hAnsi="Times New Roman"/>
          <w:b/>
          <w:bCs/>
          <w:color w:val="000000"/>
        </w:rPr>
        <w:t xml:space="preserve">Czas podjęcia czynności odśnieżania i usuwania śliskości musi być podany </w:t>
      </w:r>
      <w:r>
        <w:rPr>
          <w:rFonts w:ascii="Times New Roman" w:hAnsi="Times New Roman"/>
          <w:b/>
          <w:bCs/>
          <w:color w:val="000000"/>
        </w:rPr>
        <w:br/>
      </w:r>
      <w:r w:rsidRPr="0073023A">
        <w:rPr>
          <w:rFonts w:ascii="Times New Roman" w:hAnsi="Times New Roman"/>
          <w:b/>
          <w:bCs/>
          <w:color w:val="000000"/>
        </w:rPr>
        <w:t xml:space="preserve">w minutach </w:t>
      </w:r>
    </w:p>
    <w:p w14:paraId="700E07C4" w14:textId="77777777" w:rsidR="00593A6F" w:rsidRPr="00593A6F" w:rsidRDefault="00593A6F" w:rsidP="00593A6F">
      <w:pPr>
        <w:ind w:left="1146"/>
        <w:jc w:val="both"/>
        <w:rPr>
          <w:rFonts w:ascii="Times New Roman" w:hAnsi="Times New Roman"/>
          <w:bCs/>
          <w:color w:val="00B050"/>
        </w:rPr>
      </w:pPr>
    </w:p>
    <w:p w14:paraId="654CD845" w14:textId="77777777" w:rsidR="00593A6F" w:rsidRPr="00593A6F" w:rsidRDefault="00593A6F" w:rsidP="00C808DD">
      <w:pPr>
        <w:numPr>
          <w:ilvl w:val="0"/>
          <w:numId w:val="39"/>
        </w:numPr>
        <w:ind w:left="426" w:hanging="284"/>
        <w:jc w:val="both"/>
        <w:rPr>
          <w:rFonts w:ascii="Times New Roman" w:hAnsi="Times New Roman"/>
          <w:b/>
          <w:bCs/>
          <w:u w:val="single"/>
        </w:rPr>
      </w:pPr>
      <w:r w:rsidRPr="00593A6F">
        <w:rPr>
          <w:rFonts w:ascii="Times New Roman" w:hAnsi="Times New Roman"/>
          <w:b/>
          <w:bCs/>
          <w:u w:val="single"/>
        </w:rPr>
        <w:t xml:space="preserve">Sposób obliczania punktów : </w:t>
      </w:r>
    </w:p>
    <w:p w14:paraId="5011C8D3" w14:textId="77777777" w:rsidR="00593A6F" w:rsidRPr="00593A6F" w:rsidRDefault="00593A6F" w:rsidP="00593A6F">
      <w:pPr>
        <w:ind w:left="426"/>
        <w:jc w:val="both"/>
        <w:rPr>
          <w:rFonts w:ascii="Times New Roman" w:hAnsi="Times New Roman"/>
        </w:rPr>
      </w:pPr>
      <w:r w:rsidRPr="00593A6F">
        <w:rPr>
          <w:rFonts w:ascii="Times New Roman" w:hAnsi="Times New Roman"/>
        </w:rPr>
        <w:t>Zamawiający zsumuje punkty uzyskane w poszczególnych kryteriach i wybierze ofertę, która uzyska największą ilość punktów.</w:t>
      </w:r>
    </w:p>
    <w:p w14:paraId="555226DC" w14:textId="77777777" w:rsidR="00593A6F" w:rsidRPr="00593A6F" w:rsidRDefault="00593A6F" w:rsidP="00593A6F">
      <w:pPr>
        <w:ind w:left="426"/>
        <w:jc w:val="both"/>
        <w:rPr>
          <w:rFonts w:ascii="Times New Roman" w:hAnsi="Times New Roman"/>
        </w:rPr>
      </w:pPr>
    </w:p>
    <w:p w14:paraId="4BA9A874" w14:textId="77777777" w:rsidR="00593A6F" w:rsidRPr="00593A6F" w:rsidRDefault="00593A6F" w:rsidP="00593A6F">
      <w:pPr>
        <w:ind w:left="1080"/>
        <w:jc w:val="both"/>
        <w:rPr>
          <w:rFonts w:ascii="Times New Roman" w:hAnsi="Times New Roman"/>
          <w:b/>
          <w:bCs/>
        </w:rPr>
      </w:pPr>
      <w:r w:rsidRPr="00593A6F">
        <w:rPr>
          <w:rFonts w:ascii="Times New Roman" w:hAnsi="Times New Roman"/>
          <w:b/>
          <w:bCs/>
        </w:rPr>
        <w:t xml:space="preserve">K= KC + KT </w:t>
      </w:r>
    </w:p>
    <w:p w14:paraId="46B03E83" w14:textId="77777777" w:rsidR="00593A6F" w:rsidRPr="00593A6F" w:rsidRDefault="00593A6F" w:rsidP="00593A6F">
      <w:pPr>
        <w:ind w:left="1080"/>
        <w:jc w:val="both"/>
        <w:rPr>
          <w:rFonts w:ascii="Times New Roman" w:hAnsi="Times New Roman"/>
        </w:rPr>
      </w:pPr>
      <w:r w:rsidRPr="00593A6F">
        <w:rPr>
          <w:rFonts w:ascii="Times New Roman" w:hAnsi="Times New Roman"/>
        </w:rPr>
        <w:t>gdzie :</w:t>
      </w:r>
    </w:p>
    <w:p w14:paraId="725AEF4B" w14:textId="77777777" w:rsidR="00593A6F" w:rsidRPr="00593A6F" w:rsidRDefault="00593A6F" w:rsidP="00593A6F">
      <w:pPr>
        <w:ind w:left="1080"/>
        <w:jc w:val="both"/>
        <w:rPr>
          <w:rFonts w:ascii="Times New Roman" w:hAnsi="Times New Roman"/>
        </w:rPr>
      </w:pPr>
      <w:r w:rsidRPr="00593A6F">
        <w:rPr>
          <w:rFonts w:ascii="Times New Roman" w:hAnsi="Times New Roman"/>
        </w:rPr>
        <w:t>K     - ogólna ilość punktów przyznanych Wykonawcy</w:t>
      </w:r>
    </w:p>
    <w:p w14:paraId="259B09EE" w14:textId="77777777" w:rsidR="00593A6F" w:rsidRPr="00593A6F" w:rsidRDefault="00593A6F" w:rsidP="00593A6F">
      <w:pPr>
        <w:ind w:left="1080"/>
        <w:jc w:val="both"/>
        <w:rPr>
          <w:rFonts w:ascii="Times New Roman" w:hAnsi="Times New Roman"/>
        </w:rPr>
      </w:pPr>
      <w:r w:rsidRPr="00593A6F">
        <w:rPr>
          <w:rFonts w:ascii="Times New Roman" w:hAnsi="Times New Roman"/>
        </w:rPr>
        <w:t>KC  - ilość punktów w kategorii ceny</w:t>
      </w:r>
    </w:p>
    <w:p w14:paraId="47D8C8B3" w14:textId="77777777" w:rsidR="00593A6F" w:rsidRPr="00593A6F" w:rsidRDefault="00593A6F" w:rsidP="00593A6F">
      <w:pPr>
        <w:ind w:left="1080"/>
        <w:jc w:val="both"/>
        <w:rPr>
          <w:rFonts w:ascii="Times New Roman" w:hAnsi="Times New Roman"/>
        </w:rPr>
      </w:pPr>
      <w:r w:rsidRPr="00593A6F">
        <w:rPr>
          <w:rFonts w:ascii="Times New Roman" w:hAnsi="Times New Roman"/>
        </w:rPr>
        <w:t>KT   - ilość punktów w kategorii czas podjęcia czynności odśnieżania i usuwania śliskości od momentu otrzymania zlecenia</w:t>
      </w:r>
    </w:p>
    <w:p w14:paraId="629861AD" w14:textId="77777777" w:rsidR="00593A6F" w:rsidRPr="00593A6F" w:rsidRDefault="00593A6F" w:rsidP="00593A6F">
      <w:pPr>
        <w:autoSpaceDE w:val="0"/>
        <w:autoSpaceDN w:val="0"/>
        <w:adjustRightInd w:val="0"/>
        <w:spacing w:before="120"/>
        <w:jc w:val="both"/>
        <w:rPr>
          <w:rFonts w:ascii="Times New Roman" w:hAnsi="Times New Roman"/>
          <w:u w:val="single"/>
        </w:rPr>
      </w:pPr>
      <w:r w:rsidRPr="00593A6F">
        <w:rPr>
          <w:rFonts w:ascii="Times New Roman" w:hAnsi="Times New Roman"/>
          <w:u w:val="single"/>
        </w:rPr>
        <w:t>Maksymalna łączna liczba punktów jaka może uzyskać Wykonawca  wynosi – 100 pkt.</w:t>
      </w:r>
    </w:p>
    <w:p w14:paraId="07F5D0A4" w14:textId="4EBB4DEB" w:rsidR="007E1213" w:rsidRPr="0073023A" w:rsidRDefault="007E1213" w:rsidP="001F5F4A">
      <w:pPr>
        <w:jc w:val="both"/>
        <w:rPr>
          <w:rFonts w:ascii="Times New Roman" w:hAnsi="Times New Roman"/>
          <w:bCs/>
          <w:sz w:val="28"/>
          <w:szCs w:val="28"/>
        </w:rPr>
      </w:pPr>
    </w:p>
    <w:p w14:paraId="4E5DE2AA" w14:textId="08567FD3" w:rsidR="0073023A" w:rsidRDefault="0073023A" w:rsidP="0073023A">
      <w:pPr>
        <w:pStyle w:val="Nagwek1"/>
        <w:shd w:val="clear" w:color="auto" w:fill="E6E6E6"/>
        <w:jc w:val="both"/>
        <w:rPr>
          <w:bCs/>
          <w:iCs/>
          <w:sz w:val="24"/>
          <w:szCs w:val="24"/>
        </w:rPr>
      </w:pPr>
      <w:r w:rsidRPr="0073023A">
        <w:rPr>
          <w:bCs/>
          <w:i/>
          <w:sz w:val="28"/>
          <w:szCs w:val="28"/>
        </w:rPr>
        <w:t>Rozdział 19.</w:t>
      </w:r>
      <w:r>
        <w:rPr>
          <w:bCs/>
          <w:iCs/>
          <w:sz w:val="24"/>
          <w:szCs w:val="24"/>
        </w:rPr>
        <w:t xml:space="preserve"> Informacje o formalnościach, jakie zostaną dopełnione po wyborze oferty, w celu zawarcia umowy w sprawie zamówienia publicznego</w:t>
      </w:r>
    </w:p>
    <w:p w14:paraId="02CD650F" w14:textId="77777777" w:rsidR="0073023A" w:rsidRDefault="0073023A" w:rsidP="0073023A">
      <w:pPr>
        <w:pStyle w:val="Tekstpodstawowy"/>
        <w:jc w:val="both"/>
        <w:rPr>
          <w:b w:val="0"/>
          <w:szCs w:val="24"/>
        </w:rPr>
      </w:pPr>
    </w:p>
    <w:p w14:paraId="1CAAA700" w14:textId="77777777" w:rsidR="0073023A" w:rsidRDefault="0073023A" w:rsidP="0010161E">
      <w:pPr>
        <w:pStyle w:val="Tekstpodstawowy"/>
        <w:numPr>
          <w:ilvl w:val="0"/>
          <w:numId w:val="47"/>
        </w:numPr>
        <w:ind w:left="360"/>
        <w:jc w:val="both"/>
        <w:rPr>
          <w:b w:val="0"/>
          <w:szCs w:val="24"/>
        </w:rPr>
      </w:pPr>
      <w:r>
        <w:rPr>
          <w:b w:val="0"/>
          <w:szCs w:val="24"/>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59D56778" w14:textId="77777777" w:rsidR="0073023A" w:rsidRDefault="0073023A" w:rsidP="0073023A">
      <w:pPr>
        <w:pStyle w:val="Tekstpodstawowy"/>
        <w:jc w:val="both"/>
        <w:rPr>
          <w:b w:val="0"/>
          <w:szCs w:val="24"/>
        </w:rPr>
      </w:pPr>
    </w:p>
    <w:p w14:paraId="6AEF4779" w14:textId="77777777" w:rsidR="0073023A" w:rsidRDefault="0073023A" w:rsidP="0010161E">
      <w:pPr>
        <w:pStyle w:val="Tekstpodstawowy"/>
        <w:numPr>
          <w:ilvl w:val="0"/>
          <w:numId w:val="47"/>
        </w:numPr>
        <w:ind w:left="360"/>
        <w:jc w:val="both"/>
        <w:rPr>
          <w:b w:val="0"/>
          <w:szCs w:val="24"/>
        </w:rPr>
      </w:pPr>
      <w:r>
        <w:rPr>
          <w:b w:val="0"/>
          <w:szCs w:val="24"/>
        </w:rPr>
        <w:t xml:space="preserve">Zamawiający może zawrzeć umowę przed upływem terminów, o których mowa </w:t>
      </w:r>
      <w:r>
        <w:rPr>
          <w:b w:val="0"/>
          <w:szCs w:val="24"/>
        </w:rPr>
        <w:br/>
        <w:t>w pkt 2 jeżeli:</w:t>
      </w:r>
    </w:p>
    <w:p w14:paraId="7895E7D6" w14:textId="77777777" w:rsidR="0073023A" w:rsidRDefault="0073023A" w:rsidP="0010161E">
      <w:pPr>
        <w:pStyle w:val="Tekstpodstawowy"/>
        <w:numPr>
          <w:ilvl w:val="0"/>
          <w:numId w:val="48"/>
        </w:numPr>
        <w:jc w:val="both"/>
        <w:rPr>
          <w:b w:val="0"/>
          <w:szCs w:val="24"/>
        </w:rPr>
      </w:pPr>
      <w:r>
        <w:rPr>
          <w:b w:val="0"/>
          <w:szCs w:val="24"/>
        </w:rPr>
        <w:t>złożono tylko jedną ofertę,</w:t>
      </w:r>
    </w:p>
    <w:p w14:paraId="29EBF8C0" w14:textId="77777777" w:rsidR="0073023A" w:rsidRDefault="0073023A" w:rsidP="0073023A">
      <w:pPr>
        <w:pStyle w:val="Tekstpodstawowy"/>
        <w:ind w:left="360"/>
        <w:jc w:val="both"/>
        <w:rPr>
          <w:b w:val="0"/>
          <w:szCs w:val="24"/>
        </w:rPr>
      </w:pPr>
      <w:r>
        <w:rPr>
          <w:b w:val="0"/>
          <w:szCs w:val="24"/>
        </w:rPr>
        <w:t xml:space="preserve"> lub</w:t>
      </w:r>
    </w:p>
    <w:p w14:paraId="5CB2A8E7" w14:textId="77777777" w:rsidR="0073023A" w:rsidRDefault="0073023A" w:rsidP="0010161E">
      <w:pPr>
        <w:pStyle w:val="Tekstpodstawowy"/>
        <w:numPr>
          <w:ilvl w:val="0"/>
          <w:numId w:val="48"/>
        </w:numPr>
        <w:jc w:val="both"/>
        <w:rPr>
          <w:b w:val="0"/>
          <w:szCs w:val="24"/>
        </w:rPr>
      </w:pPr>
      <w:r>
        <w:rPr>
          <w:b w:val="0"/>
          <w:szCs w:val="24"/>
        </w:rPr>
        <w:t xml:space="preserve">upłynął termin do wniesienia odwołania na czynności zamawiającego wymienione w art. 180 ust. 2 pzp lub w następstwie jego wniesienia Izba ogłosiła wyrok lub postanowienie kończące postępowanie odwoławcze. </w:t>
      </w:r>
    </w:p>
    <w:p w14:paraId="02A90BA3" w14:textId="650F9A1D" w:rsidR="00D23BDA" w:rsidRDefault="00D23BDA" w:rsidP="001F5F4A">
      <w:pPr>
        <w:jc w:val="both"/>
        <w:rPr>
          <w:rFonts w:ascii="Times New Roman" w:hAnsi="Times New Roman"/>
          <w:bCs/>
        </w:rPr>
      </w:pPr>
    </w:p>
    <w:p w14:paraId="340C8CC3" w14:textId="77777777" w:rsidR="0073023A" w:rsidRPr="002B6C3F" w:rsidRDefault="0073023A" w:rsidP="001F5F4A">
      <w:pPr>
        <w:jc w:val="both"/>
        <w:rPr>
          <w:rFonts w:ascii="Times New Roman" w:hAnsi="Times New Roman"/>
          <w:bCs/>
        </w:rPr>
      </w:pPr>
    </w:p>
    <w:p w14:paraId="7C51CB5D" w14:textId="3A4D8E7E" w:rsidR="007E1213" w:rsidRPr="002B6C3F" w:rsidRDefault="0073023A" w:rsidP="0073023A">
      <w:pPr>
        <w:keepNext/>
        <w:shd w:val="clear" w:color="auto" w:fill="E6E6E6"/>
        <w:jc w:val="both"/>
        <w:outlineLvl w:val="0"/>
        <w:rPr>
          <w:rFonts w:ascii="Times New Roman" w:hAnsi="Times New Roman"/>
          <w:bCs/>
          <w:iCs/>
        </w:rPr>
      </w:pPr>
      <w:bookmarkStart w:id="71" w:name="_Toc186513943"/>
      <w:bookmarkStart w:id="72" w:name="_Toc190850098"/>
      <w:bookmarkStart w:id="73" w:name="_Toc191867089"/>
      <w:bookmarkStart w:id="74" w:name="_Toc48538987"/>
      <w:r w:rsidRPr="0073023A">
        <w:rPr>
          <w:rFonts w:ascii="Times New Roman" w:hAnsi="Times New Roman"/>
          <w:b/>
          <w:i/>
          <w:sz w:val="28"/>
          <w:szCs w:val="28"/>
        </w:rPr>
        <w:lastRenderedPageBreak/>
        <w:t>Rozdział 20</w:t>
      </w:r>
      <w:r w:rsidRPr="0073023A">
        <w:rPr>
          <w:rFonts w:ascii="Times New Roman" w:hAnsi="Times New Roman"/>
          <w:b/>
          <w:i/>
        </w:rPr>
        <w:t xml:space="preserve"> .</w:t>
      </w:r>
      <w:r>
        <w:rPr>
          <w:rFonts w:ascii="Times New Roman" w:hAnsi="Times New Roman"/>
          <w:bCs/>
          <w:iCs/>
        </w:rPr>
        <w:t xml:space="preserve"> </w:t>
      </w:r>
      <w:r w:rsidR="007E1213" w:rsidRPr="002B6C3F">
        <w:rPr>
          <w:rFonts w:ascii="Times New Roman" w:hAnsi="Times New Roman"/>
          <w:bCs/>
          <w:iCs/>
        </w:rPr>
        <w:t>Wymagania dotyczące zabezpieczenia należytego wykonania umowy</w:t>
      </w:r>
      <w:bookmarkEnd w:id="71"/>
      <w:bookmarkEnd w:id="72"/>
      <w:bookmarkEnd w:id="73"/>
      <w:bookmarkEnd w:id="74"/>
    </w:p>
    <w:p w14:paraId="149B4B33" w14:textId="77777777" w:rsidR="00D23BDA" w:rsidRPr="002B6C3F" w:rsidRDefault="00D23BDA" w:rsidP="007E1213">
      <w:pPr>
        <w:overflowPunct w:val="0"/>
        <w:autoSpaceDE w:val="0"/>
        <w:autoSpaceDN w:val="0"/>
        <w:adjustRightInd w:val="0"/>
        <w:jc w:val="both"/>
        <w:rPr>
          <w:rFonts w:ascii="Times New Roman" w:hAnsi="Times New Roman"/>
          <w:color w:val="FF0000"/>
        </w:rPr>
      </w:pPr>
    </w:p>
    <w:p w14:paraId="17F51959" w14:textId="3C1604A7" w:rsidR="007D7F71" w:rsidRDefault="00DE32B6" w:rsidP="007E1213">
      <w:pPr>
        <w:overflowPunct w:val="0"/>
        <w:autoSpaceDE w:val="0"/>
        <w:autoSpaceDN w:val="0"/>
        <w:adjustRightInd w:val="0"/>
        <w:jc w:val="both"/>
        <w:rPr>
          <w:rFonts w:ascii="Times New Roman" w:hAnsi="Times New Roman"/>
        </w:rPr>
      </w:pPr>
      <w:r w:rsidRPr="002B6C3F">
        <w:rPr>
          <w:rFonts w:ascii="Times New Roman" w:hAnsi="Times New Roman"/>
        </w:rPr>
        <w:t>Zamawiający nie wymaga wniesienia zabezpieczenia należytego wykonania umowy</w:t>
      </w:r>
    </w:p>
    <w:p w14:paraId="33BD58B4" w14:textId="77777777" w:rsidR="00D23BDA" w:rsidRPr="00593A6F" w:rsidRDefault="00D23BDA" w:rsidP="007E1213">
      <w:pPr>
        <w:overflowPunct w:val="0"/>
        <w:autoSpaceDE w:val="0"/>
        <w:autoSpaceDN w:val="0"/>
        <w:adjustRightInd w:val="0"/>
        <w:jc w:val="both"/>
        <w:rPr>
          <w:rFonts w:ascii="Times New Roman" w:hAnsi="Times New Roman"/>
        </w:rPr>
      </w:pPr>
    </w:p>
    <w:p w14:paraId="30DA2FF8" w14:textId="3BFEF0C5" w:rsidR="007E1213" w:rsidRPr="002B6C3F" w:rsidRDefault="0073023A" w:rsidP="0073023A">
      <w:pPr>
        <w:keepNext/>
        <w:shd w:val="clear" w:color="auto" w:fill="E6E6E6"/>
        <w:jc w:val="both"/>
        <w:outlineLvl w:val="0"/>
        <w:rPr>
          <w:rFonts w:ascii="Times New Roman" w:hAnsi="Times New Roman"/>
          <w:bCs/>
          <w:iCs/>
        </w:rPr>
      </w:pPr>
      <w:bookmarkStart w:id="75" w:name="_Toc137824144"/>
      <w:bookmarkStart w:id="76" w:name="_Toc154823360"/>
      <w:bookmarkStart w:id="77" w:name="_Toc161806961"/>
      <w:bookmarkStart w:id="78" w:name="_Toc191867090"/>
      <w:bookmarkStart w:id="79" w:name="_Toc48538988"/>
      <w:r w:rsidRPr="0073023A">
        <w:rPr>
          <w:rFonts w:ascii="Times New Roman" w:hAnsi="Times New Roman"/>
          <w:b/>
          <w:i/>
          <w:sz w:val="28"/>
          <w:szCs w:val="28"/>
        </w:rPr>
        <w:t>Rozdział 21.</w:t>
      </w:r>
      <w:r>
        <w:rPr>
          <w:rFonts w:ascii="Times New Roman" w:hAnsi="Times New Roman"/>
          <w:bCs/>
          <w:iCs/>
        </w:rPr>
        <w:t xml:space="preserve"> </w:t>
      </w:r>
      <w:r w:rsidR="007E1213" w:rsidRPr="002B6C3F">
        <w:rPr>
          <w:rFonts w:ascii="Times New Roman" w:hAnsi="Times New Roman"/>
          <w:bCs/>
          <w:iCs/>
        </w:rPr>
        <w:t>Istotne postanowienia umowy w sprawie zamówienia publicznego</w:t>
      </w:r>
      <w:bookmarkEnd w:id="75"/>
      <w:bookmarkEnd w:id="76"/>
      <w:bookmarkEnd w:id="77"/>
      <w:bookmarkEnd w:id="78"/>
      <w:bookmarkEnd w:id="79"/>
    </w:p>
    <w:p w14:paraId="3D6EFF42" w14:textId="77777777" w:rsidR="00765DB2" w:rsidRPr="002B6C3F" w:rsidRDefault="00765DB2" w:rsidP="00765DB2">
      <w:pPr>
        <w:pStyle w:val="Tekstpodstawowy"/>
        <w:ind w:left="360"/>
        <w:jc w:val="both"/>
        <w:rPr>
          <w:b w:val="0"/>
          <w:szCs w:val="24"/>
        </w:rPr>
      </w:pPr>
    </w:p>
    <w:p w14:paraId="6643495C" w14:textId="77777777" w:rsidR="00765DB2" w:rsidRPr="002B6C3F" w:rsidRDefault="00765DB2" w:rsidP="00C808DD">
      <w:pPr>
        <w:pStyle w:val="Tekstpodstawowy"/>
        <w:numPr>
          <w:ilvl w:val="0"/>
          <w:numId w:val="15"/>
        </w:numPr>
        <w:tabs>
          <w:tab w:val="clear" w:pos="1440"/>
          <w:tab w:val="num" w:pos="360"/>
        </w:tabs>
        <w:ind w:left="360"/>
        <w:jc w:val="both"/>
        <w:rPr>
          <w:b w:val="0"/>
          <w:szCs w:val="24"/>
        </w:rPr>
      </w:pPr>
      <w:r w:rsidRPr="002B6C3F">
        <w:rPr>
          <w:b w:val="0"/>
          <w:szCs w:val="24"/>
        </w:rPr>
        <w:t>Zamawiający wymagać będzie od wybranego Wykonawcy podpisania umowy zgodnej z postanowieniami SIWZ.</w:t>
      </w:r>
    </w:p>
    <w:p w14:paraId="3E624C14" w14:textId="77777777" w:rsidR="00765DB2" w:rsidRPr="002B6C3F" w:rsidRDefault="00765DB2" w:rsidP="00C808DD">
      <w:pPr>
        <w:pStyle w:val="Tekstpodstawowy"/>
        <w:numPr>
          <w:ilvl w:val="0"/>
          <w:numId w:val="15"/>
        </w:numPr>
        <w:tabs>
          <w:tab w:val="clear" w:pos="1440"/>
          <w:tab w:val="num" w:pos="360"/>
        </w:tabs>
        <w:ind w:left="360"/>
        <w:jc w:val="both"/>
        <w:rPr>
          <w:szCs w:val="24"/>
        </w:rPr>
      </w:pPr>
      <w:r w:rsidRPr="002B6C3F">
        <w:rPr>
          <w:b w:val="0"/>
          <w:szCs w:val="24"/>
        </w:rPr>
        <w:t xml:space="preserve">Wykonawca, którego oferta została wybrana zobowiązany jest do pisemnego zawarcia umowy z Zamawiającym na realizację zamówienia na warunkach określonych w </w:t>
      </w:r>
      <w:r w:rsidRPr="002B6C3F">
        <w:rPr>
          <w:szCs w:val="24"/>
        </w:rPr>
        <w:t>załączonym projekcie umowy stanowiącym Załącznik nr 2 do niniejszej SIWZ.</w:t>
      </w:r>
    </w:p>
    <w:p w14:paraId="5C0D6631" w14:textId="77777777" w:rsidR="00765DB2" w:rsidRPr="002B6C3F" w:rsidRDefault="00765DB2" w:rsidP="00C808DD">
      <w:pPr>
        <w:pStyle w:val="Tekstpodstawowy"/>
        <w:numPr>
          <w:ilvl w:val="0"/>
          <w:numId w:val="15"/>
        </w:numPr>
        <w:tabs>
          <w:tab w:val="clear" w:pos="1440"/>
          <w:tab w:val="num" w:pos="360"/>
        </w:tabs>
        <w:ind w:left="360"/>
        <w:jc w:val="both"/>
        <w:rPr>
          <w:b w:val="0"/>
          <w:szCs w:val="24"/>
        </w:rPr>
      </w:pPr>
      <w:r w:rsidRPr="002B6C3F">
        <w:rPr>
          <w:b w:val="0"/>
          <w:szCs w:val="24"/>
        </w:rPr>
        <w:t xml:space="preserve">Wykonawca nie może dokonywać żadnych zmian we wzorze umowy i w chwili złożenia oferty zobowiązuje się do podpisania umowy zgodnej z zapisami określonymi w załączonym  wzorze. </w:t>
      </w:r>
    </w:p>
    <w:p w14:paraId="09165838" w14:textId="77777777" w:rsidR="00765DB2" w:rsidRPr="002B6C3F" w:rsidRDefault="00765DB2" w:rsidP="00C808DD">
      <w:pPr>
        <w:numPr>
          <w:ilvl w:val="0"/>
          <w:numId w:val="16"/>
        </w:numPr>
        <w:tabs>
          <w:tab w:val="clear" w:pos="720"/>
          <w:tab w:val="num" w:pos="360"/>
        </w:tabs>
        <w:ind w:left="360"/>
        <w:jc w:val="both"/>
        <w:rPr>
          <w:rFonts w:ascii="Times New Roman" w:hAnsi="Times New Roman"/>
          <w:bCs/>
        </w:rPr>
      </w:pPr>
      <w:r w:rsidRPr="002B6C3F">
        <w:rPr>
          <w:rFonts w:ascii="Times New Roman" w:hAnsi="Times New Roman"/>
        </w:rPr>
        <w:t>Zmiana postanowień umowy może nastąpić wyłącznie za zgodą obu Stron wyrażoną w formie pisemnego aneksu pod rygorem nieważności.</w:t>
      </w:r>
    </w:p>
    <w:p w14:paraId="39431DD5" w14:textId="77777777" w:rsidR="00765DB2" w:rsidRPr="002B6C3F" w:rsidRDefault="00765DB2" w:rsidP="00C808DD">
      <w:pPr>
        <w:numPr>
          <w:ilvl w:val="0"/>
          <w:numId w:val="16"/>
        </w:numPr>
        <w:tabs>
          <w:tab w:val="clear" w:pos="720"/>
          <w:tab w:val="num" w:pos="360"/>
        </w:tabs>
        <w:ind w:left="360"/>
        <w:jc w:val="both"/>
        <w:rPr>
          <w:rFonts w:ascii="Times New Roman" w:hAnsi="Times New Roman"/>
          <w:bCs/>
        </w:rPr>
      </w:pPr>
      <w:r w:rsidRPr="002B6C3F">
        <w:rPr>
          <w:rFonts w:ascii="Times New Roman" w:hAnsi="Times New Roman"/>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Pzp.</w:t>
      </w:r>
    </w:p>
    <w:p w14:paraId="5EDC44C7" w14:textId="77777777" w:rsidR="00765DB2" w:rsidRPr="002B6C3F" w:rsidRDefault="00765DB2" w:rsidP="00C808DD">
      <w:pPr>
        <w:numPr>
          <w:ilvl w:val="0"/>
          <w:numId w:val="16"/>
        </w:numPr>
        <w:tabs>
          <w:tab w:val="clear" w:pos="720"/>
          <w:tab w:val="num" w:pos="360"/>
        </w:tabs>
        <w:ind w:left="360"/>
        <w:jc w:val="both"/>
        <w:rPr>
          <w:rFonts w:ascii="Times New Roman" w:hAnsi="Times New Roman"/>
        </w:rPr>
      </w:pPr>
      <w:r w:rsidRPr="002B6C3F">
        <w:rPr>
          <w:rFonts w:ascii="Times New Roman" w:hAnsi="Times New Roman"/>
        </w:rPr>
        <w:t xml:space="preserve">W razie zaistnienia istotnej zmiany okoliczności powodującej, że wykonanie umowy nie leży w interesie publicznym, czego nie można było przewidzieć </w:t>
      </w:r>
      <w:r w:rsidRPr="002B6C3F">
        <w:rPr>
          <w:rFonts w:ascii="Times New Roman" w:hAnsi="Times New Roman"/>
        </w:rPr>
        <w:br/>
        <w:t>w chwili zawarcia umowy, zamawiający może odstąpić od umowy w terminie 30 dni od powzięcia wiadomości o tych okolicznościach.</w:t>
      </w:r>
    </w:p>
    <w:p w14:paraId="387C90A3" w14:textId="77777777" w:rsidR="00765DB2" w:rsidRPr="002B6C3F" w:rsidRDefault="00765DB2" w:rsidP="00C808DD">
      <w:pPr>
        <w:numPr>
          <w:ilvl w:val="0"/>
          <w:numId w:val="16"/>
        </w:numPr>
        <w:tabs>
          <w:tab w:val="clear" w:pos="720"/>
          <w:tab w:val="num" w:pos="360"/>
        </w:tabs>
        <w:ind w:left="360"/>
        <w:jc w:val="both"/>
        <w:rPr>
          <w:rFonts w:ascii="Times New Roman" w:hAnsi="Times New Roman"/>
          <w:bCs/>
        </w:rPr>
      </w:pPr>
      <w:r w:rsidRPr="002B6C3F">
        <w:rPr>
          <w:rFonts w:ascii="Times New Roman" w:hAnsi="Times New Roman"/>
        </w:rPr>
        <w:t>Zawarta umowa będzie jawna i będzie podlegała udostępnianiu na zasadach określonych w przepisach o dostępie do informacji publicznej (art. 139 ust. 3 ustawy).</w:t>
      </w:r>
    </w:p>
    <w:p w14:paraId="1DC59841" w14:textId="77777777" w:rsidR="00A74B40" w:rsidRPr="002B6C3F" w:rsidRDefault="00A74B40" w:rsidP="007E1213">
      <w:pPr>
        <w:jc w:val="both"/>
        <w:rPr>
          <w:rFonts w:ascii="Times New Roman" w:hAnsi="Times New Roman"/>
        </w:rPr>
      </w:pPr>
    </w:p>
    <w:p w14:paraId="406EC3B0" w14:textId="156D2BBC" w:rsidR="007E1213" w:rsidRPr="002B6C3F" w:rsidRDefault="0073023A" w:rsidP="0073023A">
      <w:pPr>
        <w:keepNext/>
        <w:shd w:val="clear" w:color="auto" w:fill="E6E6E6"/>
        <w:jc w:val="both"/>
        <w:outlineLvl w:val="0"/>
        <w:rPr>
          <w:rFonts w:ascii="Times New Roman" w:hAnsi="Times New Roman"/>
          <w:bCs/>
          <w:iCs/>
        </w:rPr>
      </w:pPr>
      <w:bookmarkStart w:id="80" w:name="_Toc154823361"/>
      <w:bookmarkStart w:id="81" w:name="_Toc161806962"/>
      <w:bookmarkStart w:id="82" w:name="_Toc191867091"/>
      <w:bookmarkStart w:id="83" w:name="_Toc48538989"/>
      <w:r w:rsidRPr="0073023A">
        <w:rPr>
          <w:rFonts w:ascii="Times New Roman" w:hAnsi="Times New Roman"/>
          <w:b/>
          <w:i/>
          <w:sz w:val="28"/>
          <w:szCs w:val="28"/>
        </w:rPr>
        <w:t>Rozdział 22.</w:t>
      </w:r>
      <w:r>
        <w:rPr>
          <w:rFonts w:ascii="Times New Roman" w:hAnsi="Times New Roman"/>
          <w:bCs/>
          <w:iCs/>
        </w:rPr>
        <w:t xml:space="preserve">  </w:t>
      </w:r>
      <w:r w:rsidR="007E1213" w:rsidRPr="002B6C3F">
        <w:rPr>
          <w:rFonts w:ascii="Times New Roman" w:hAnsi="Times New Roman"/>
          <w:bCs/>
          <w:iCs/>
        </w:rPr>
        <w:t>Inne informacje</w:t>
      </w:r>
      <w:bookmarkEnd w:id="80"/>
      <w:bookmarkEnd w:id="81"/>
      <w:bookmarkEnd w:id="82"/>
      <w:bookmarkEnd w:id="83"/>
    </w:p>
    <w:p w14:paraId="74561B1D" w14:textId="77777777" w:rsidR="00F04FAE" w:rsidRPr="002B6C3F" w:rsidRDefault="00F04FAE" w:rsidP="007E1213">
      <w:pPr>
        <w:jc w:val="both"/>
        <w:rPr>
          <w:rFonts w:ascii="Times New Roman" w:hAnsi="Times New Roman"/>
        </w:rPr>
      </w:pPr>
    </w:p>
    <w:p w14:paraId="265B221F" w14:textId="77777777" w:rsidR="007E1213" w:rsidRPr="002B6C3F" w:rsidRDefault="007E1213" w:rsidP="007E1213">
      <w:pPr>
        <w:jc w:val="both"/>
        <w:rPr>
          <w:rFonts w:ascii="Times New Roman" w:hAnsi="Times New Roman"/>
        </w:rPr>
      </w:pPr>
      <w:r w:rsidRPr="002B6C3F">
        <w:rPr>
          <w:rFonts w:ascii="Times New Roman" w:hAnsi="Times New Roman"/>
        </w:rPr>
        <w:t>Nie przewiduje się:</w:t>
      </w:r>
    </w:p>
    <w:p w14:paraId="1138B909" w14:textId="77777777" w:rsidR="007E1213" w:rsidRPr="002B6C3F" w:rsidRDefault="007E1213" w:rsidP="00C808DD">
      <w:pPr>
        <w:numPr>
          <w:ilvl w:val="0"/>
          <w:numId w:val="14"/>
        </w:numPr>
        <w:jc w:val="both"/>
        <w:rPr>
          <w:rFonts w:ascii="Times New Roman" w:hAnsi="Times New Roman"/>
          <w:color w:val="000000"/>
        </w:rPr>
      </w:pPr>
      <w:r w:rsidRPr="002B6C3F">
        <w:rPr>
          <w:rFonts w:ascii="Times New Roman" w:hAnsi="Times New Roman"/>
          <w:color w:val="000000"/>
        </w:rPr>
        <w:t>zawarcia umowy ramowej,</w:t>
      </w:r>
    </w:p>
    <w:p w14:paraId="481F4378" w14:textId="77777777" w:rsidR="007E1213" w:rsidRPr="002B6C3F" w:rsidRDefault="007E1213" w:rsidP="00C808DD">
      <w:pPr>
        <w:numPr>
          <w:ilvl w:val="0"/>
          <w:numId w:val="14"/>
        </w:numPr>
        <w:jc w:val="both"/>
        <w:rPr>
          <w:rFonts w:ascii="Times New Roman" w:hAnsi="Times New Roman"/>
          <w:color w:val="000000"/>
        </w:rPr>
      </w:pPr>
      <w:r w:rsidRPr="002B6C3F">
        <w:rPr>
          <w:rFonts w:ascii="Times New Roman" w:hAnsi="Times New Roman"/>
          <w:color w:val="000000"/>
        </w:rPr>
        <w:t>zamówień, o których mowa w art. 67 ust. 1 pkt 6 ustawy pzp,</w:t>
      </w:r>
    </w:p>
    <w:p w14:paraId="726C2B15" w14:textId="77777777" w:rsidR="007E1213" w:rsidRDefault="007E1213" w:rsidP="00C808DD">
      <w:pPr>
        <w:numPr>
          <w:ilvl w:val="0"/>
          <w:numId w:val="14"/>
        </w:numPr>
        <w:jc w:val="both"/>
        <w:rPr>
          <w:rFonts w:ascii="Times New Roman" w:hAnsi="Times New Roman"/>
          <w:color w:val="000000"/>
        </w:rPr>
      </w:pPr>
      <w:r w:rsidRPr="002B6C3F">
        <w:rPr>
          <w:rFonts w:ascii="Times New Roman" w:hAnsi="Times New Roman"/>
          <w:color w:val="000000"/>
        </w:rPr>
        <w:t>wyboru najkorzystniejszej oferty z zastosowaniem aukcji elektronicznej.</w:t>
      </w:r>
    </w:p>
    <w:p w14:paraId="2D202E1F" w14:textId="77777777" w:rsidR="00E65A44" w:rsidRPr="002B6C3F" w:rsidRDefault="00E65A44" w:rsidP="001F5F4A">
      <w:pPr>
        <w:jc w:val="both"/>
        <w:rPr>
          <w:rFonts w:ascii="Times New Roman" w:hAnsi="Times New Roman"/>
        </w:rPr>
      </w:pPr>
    </w:p>
    <w:p w14:paraId="469619AD" w14:textId="13F83561" w:rsidR="007E1213" w:rsidRPr="002B6C3F" w:rsidRDefault="0073023A" w:rsidP="0073023A">
      <w:pPr>
        <w:keepNext/>
        <w:shd w:val="clear" w:color="auto" w:fill="E6E6E6"/>
        <w:jc w:val="both"/>
        <w:outlineLvl w:val="0"/>
        <w:rPr>
          <w:rFonts w:ascii="Times New Roman" w:hAnsi="Times New Roman"/>
          <w:bCs/>
          <w:iCs/>
        </w:rPr>
      </w:pPr>
      <w:bookmarkStart w:id="84" w:name="_Toc137824145"/>
      <w:bookmarkStart w:id="85" w:name="_Toc154823362"/>
      <w:bookmarkStart w:id="86" w:name="_Toc161806963"/>
      <w:bookmarkStart w:id="87" w:name="_Toc191867092"/>
      <w:bookmarkStart w:id="88" w:name="_Toc48538990"/>
      <w:r w:rsidRPr="0073023A">
        <w:rPr>
          <w:rFonts w:ascii="Times New Roman" w:hAnsi="Times New Roman"/>
          <w:b/>
          <w:i/>
          <w:sz w:val="28"/>
          <w:szCs w:val="28"/>
        </w:rPr>
        <w:t>Rozdział 23.</w:t>
      </w:r>
      <w:r>
        <w:rPr>
          <w:rFonts w:ascii="Times New Roman" w:hAnsi="Times New Roman"/>
          <w:bCs/>
          <w:iCs/>
        </w:rPr>
        <w:t xml:space="preserve">  </w:t>
      </w:r>
      <w:r w:rsidR="007E1213" w:rsidRPr="002B6C3F">
        <w:rPr>
          <w:rFonts w:ascii="Times New Roman" w:hAnsi="Times New Roman"/>
          <w:bCs/>
          <w:iCs/>
        </w:rPr>
        <w:t>Pouczenie o środkach ochrony prawnej przysługujących Wykonawcy w toku postępowania o udzielenie zamówienia.</w:t>
      </w:r>
      <w:bookmarkEnd w:id="84"/>
      <w:bookmarkEnd w:id="85"/>
      <w:bookmarkEnd w:id="86"/>
      <w:bookmarkEnd w:id="87"/>
      <w:bookmarkEnd w:id="88"/>
    </w:p>
    <w:p w14:paraId="0763E774" w14:textId="77777777" w:rsidR="00F04FAE" w:rsidRPr="0073023A" w:rsidRDefault="00F04FAE" w:rsidP="007E1213">
      <w:pPr>
        <w:autoSpaceDE w:val="0"/>
        <w:autoSpaceDN w:val="0"/>
        <w:adjustRightInd w:val="0"/>
        <w:jc w:val="both"/>
        <w:rPr>
          <w:rFonts w:ascii="Times New Roman" w:eastAsia="TimesNewRoman,Bold" w:hAnsi="Times New Roman"/>
          <w:bCs/>
          <w:lang w:eastAsia="en-US"/>
        </w:rPr>
      </w:pPr>
    </w:p>
    <w:p w14:paraId="1EB30C4F" w14:textId="77777777" w:rsidR="008B5060" w:rsidRPr="0073023A" w:rsidRDefault="008B5060" w:rsidP="00C808DD">
      <w:pPr>
        <w:pStyle w:val="Akapitzlist"/>
        <w:numPr>
          <w:ilvl w:val="0"/>
          <w:numId w:val="23"/>
        </w:numPr>
        <w:autoSpaceDE w:val="0"/>
        <w:autoSpaceDN w:val="0"/>
        <w:adjustRightInd w:val="0"/>
        <w:ind w:left="426" w:hanging="284"/>
        <w:jc w:val="both"/>
        <w:rPr>
          <w:rFonts w:ascii="Times New Roman" w:eastAsia="TimesNewRoman,Bold" w:hAnsi="Times New Roman"/>
          <w:bCs/>
          <w:sz w:val="24"/>
          <w:szCs w:val="24"/>
        </w:rPr>
      </w:pPr>
      <w:r w:rsidRPr="0073023A">
        <w:rPr>
          <w:rFonts w:ascii="Times New Roman" w:eastAsia="TimesNewRoman,Bold" w:hAnsi="Times New Roman"/>
          <w:bCs/>
          <w:sz w:val="24"/>
          <w:szCs w:val="24"/>
        </w:rPr>
        <w:t>Środki ochrony prawnej  przysługują wykonawcy, jeżeli ma lub miał interes w uzyskaniu danego zamówienia oraz poniósł lub może ponieść szkodę w wyniku naruszenia przez zamawiającego przepisów niniejszej ustawy PZP</w:t>
      </w:r>
    </w:p>
    <w:p w14:paraId="55EBEAE5" w14:textId="77777777" w:rsidR="008B5060" w:rsidRPr="002B6C3F" w:rsidRDefault="008B5060" w:rsidP="00C808DD">
      <w:pPr>
        <w:pStyle w:val="Akapitzlist"/>
        <w:numPr>
          <w:ilvl w:val="0"/>
          <w:numId w:val="23"/>
        </w:numPr>
        <w:autoSpaceDE w:val="0"/>
        <w:autoSpaceDN w:val="0"/>
        <w:adjustRightInd w:val="0"/>
        <w:ind w:left="426" w:hanging="284"/>
        <w:jc w:val="both"/>
        <w:rPr>
          <w:rFonts w:ascii="Times New Roman" w:hAnsi="Times New Roman"/>
          <w:bCs/>
          <w:color w:val="000000"/>
        </w:rPr>
      </w:pPr>
      <w:r w:rsidRPr="002B6C3F">
        <w:rPr>
          <w:rFonts w:ascii="Times New Roman" w:hAnsi="Times New Roman"/>
          <w:bCs/>
          <w:sz w:val="24"/>
          <w:szCs w:val="24"/>
        </w:rPr>
        <w:t>Odwołanie przysługuje wył</w:t>
      </w:r>
      <w:r w:rsidRPr="002B6C3F">
        <w:rPr>
          <w:rFonts w:ascii="Times New Roman" w:eastAsia="TimesNewRoman,Bold" w:hAnsi="Times New Roman"/>
          <w:bCs/>
          <w:sz w:val="24"/>
          <w:szCs w:val="24"/>
        </w:rPr>
        <w:t>ą</w:t>
      </w:r>
      <w:r w:rsidRPr="002B6C3F">
        <w:rPr>
          <w:rFonts w:ascii="Times New Roman" w:hAnsi="Times New Roman"/>
          <w:bCs/>
          <w:sz w:val="24"/>
          <w:szCs w:val="24"/>
        </w:rPr>
        <w:t>cznie wobec czynno</w:t>
      </w:r>
      <w:r w:rsidRPr="002B6C3F">
        <w:rPr>
          <w:rFonts w:ascii="Times New Roman" w:eastAsia="TimesNewRoman,Bold" w:hAnsi="Times New Roman"/>
          <w:bCs/>
          <w:sz w:val="24"/>
          <w:szCs w:val="24"/>
        </w:rPr>
        <w:t>ś</w:t>
      </w:r>
      <w:r w:rsidRPr="002B6C3F">
        <w:rPr>
          <w:rFonts w:ascii="Times New Roman" w:hAnsi="Times New Roman"/>
          <w:bCs/>
          <w:sz w:val="24"/>
          <w:szCs w:val="24"/>
        </w:rPr>
        <w:t>ci:</w:t>
      </w:r>
    </w:p>
    <w:p w14:paraId="569F35DF" w14:textId="77777777" w:rsidR="008B5060" w:rsidRPr="002B6C3F" w:rsidRDefault="008B5060" w:rsidP="00C808DD">
      <w:pPr>
        <w:pStyle w:val="Akapitzlist"/>
        <w:numPr>
          <w:ilvl w:val="0"/>
          <w:numId w:val="2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określenia warunków udziału w post</w:t>
      </w:r>
      <w:r w:rsidRPr="002B6C3F">
        <w:rPr>
          <w:rFonts w:ascii="Times New Roman" w:eastAsia="TimesNewRoman,Bold" w:hAnsi="Times New Roman"/>
          <w:bCs/>
          <w:color w:val="000000"/>
          <w:sz w:val="24"/>
          <w:szCs w:val="24"/>
        </w:rPr>
        <w:t>ę</w:t>
      </w:r>
      <w:r w:rsidRPr="002B6C3F">
        <w:rPr>
          <w:rFonts w:ascii="Times New Roman" w:hAnsi="Times New Roman"/>
          <w:bCs/>
          <w:color w:val="000000"/>
          <w:sz w:val="24"/>
          <w:szCs w:val="24"/>
        </w:rPr>
        <w:t>powaniu,</w:t>
      </w:r>
    </w:p>
    <w:p w14:paraId="34E28E52" w14:textId="77777777" w:rsidR="008B5060" w:rsidRPr="002B6C3F" w:rsidRDefault="008B5060" w:rsidP="00C808DD">
      <w:pPr>
        <w:pStyle w:val="Akapitzlist"/>
        <w:numPr>
          <w:ilvl w:val="0"/>
          <w:numId w:val="2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wykluczenia odwołuj</w:t>
      </w:r>
      <w:r w:rsidRPr="002B6C3F">
        <w:rPr>
          <w:rFonts w:ascii="Times New Roman" w:eastAsia="TimesNewRoman,Bold" w:hAnsi="Times New Roman"/>
          <w:bCs/>
          <w:color w:val="000000"/>
          <w:sz w:val="24"/>
          <w:szCs w:val="24"/>
        </w:rPr>
        <w:t>ą</w:t>
      </w:r>
      <w:r w:rsidRPr="002B6C3F">
        <w:rPr>
          <w:rFonts w:ascii="Times New Roman" w:hAnsi="Times New Roman"/>
          <w:bCs/>
          <w:color w:val="000000"/>
          <w:sz w:val="24"/>
          <w:szCs w:val="24"/>
        </w:rPr>
        <w:t>cego z post</w:t>
      </w:r>
      <w:r w:rsidRPr="002B6C3F">
        <w:rPr>
          <w:rFonts w:ascii="Times New Roman" w:eastAsia="TimesNewRoman,Bold" w:hAnsi="Times New Roman"/>
          <w:bCs/>
          <w:color w:val="000000"/>
          <w:sz w:val="24"/>
          <w:szCs w:val="24"/>
        </w:rPr>
        <w:t>ę</w:t>
      </w:r>
      <w:r w:rsidRPr="002B6C3F">
        <w:rPr>
          <w:rFonts w:ascii="Times New Roman" w:hAnsi="Times New Roman"/>
          <w:bCs/>
          <w:color w:val="000000"/>
          <w:sz w:val="24"/>
          <w:szCs w:val="24"/>
        </w:rPr>
        <w:t>powania o udzielenie zamówienia,</w:t>
      </w:r>
    </w:p>
    <w:p w14:paraId="727A9F40" w14:textId="77777777" w:rsidR="008B5060" w:rsidRPr="002B6C3F" w:rsidRDefault="008B5060" w:rsidP="00C808DD">
      <w:pPr>
        <w:pStyle w:val="Akapitzlist"/>
        <w:numPr>
          <w:ilvl w:val="0"/>
          <w:numId w:val="2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odrzucenia oferty odwołuj</w:t>
      </w:r>
      <w:r w:rsidRPr="002B6C3F">
        <w:rPr>
          <w:rFonts w:ascii="Times New Roman" w:eastAsia="TimesNewRoman,Bold" w:hAnsi="Times New Roman"/>
          <w:bCs/>
          <w:color w:val="000000"/>
          <w:sz w:val="24"/>
          <w:szCs w:val="24"/>
        </w:rPr>
        <w:t>ą</w:t>
      </w:r>
      <w:r w:rsidRPr="002B6C3F">
        <w:rPr>
          <w:rFonts w:ascii="Times New Roman" w:hAnsi="Times New Roman"/>
          <w:bCs/>
          <w:color w:val="000000"/>
          <w:sz w:val="24"/>
          <w:szCs w:val="24"/>
        </w:rPr>
        <w:t>cego,</w:t>
      </w:r>
    </w:p>
    <w:p w14:paraId="653C54AE" w14:textId="77777777" w:rsidR="008B5060" w:rsidRPr="002B6C3F" w:rsidRDefault="008B5060" w:rsidP="00C808DD">
      <w:pPr>
        <w:pStyle w:val="Akapitzlist"/>
        <w:numPr>
          <w:ilvl w:val="0"/>
          <w:numId w:val="2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bCs/>
          <w:color w:val="000000"/>
          <w:sz w:val="24"/>
          <w:szCs w:val="24"/>
        </w:rPr>
        <w:t>opisu przedmiotu zamówienia,</w:t>
      </w:r>
    </w:p>
    <w:p w14:paraId="56898FEB" w14:textId="77777777" w:rsidR="008B5060" w:rsidRPr="002B6C3F" w:rsidRDefault="008B5060" w:rsidP="00C808DD">
      <w:pPr>
        <w:pStyle w:val="Akapitzlist"/>
        <w:numPr>
          <w:ilvl w:val="0"/>
          <w:numId w:val="24"/>
        </w:numPr>
        <w:autoSpaceDE w:val="0"/>
        <w:autoSpaceDN w:val="0"/>
        <w:adjustRightInd w:val="0"/>
        <w:ind w:left="567" w:hanging="283"/>
        <w:jc w:val="both"/>
        <w:rPr>
          <w:rFonts w:ascii="Times New Roman" w:hAnsi="Times New Roman"/>
          <w:bCs/>
          <w:color w:val="000000"/>
          <w:sz w:val="24"/>
          <w:szCs w:val="24"/>
        </w:rPr>
      </w:pPr>
      <w:r w:rsidRPr="002B6C3F">
        <w:rPr>
          <w:rFonts w:ascii="Times New Roman" w:hAnsi="Times New Roman"/>
          <w:color w:val="000000"/>
          <w:sz w:val="24"/>
          <w:szCs w:val="24"/>
        </w:rPr>
        <w:t>wyboru najkorzystniejszej oferty.</w:t>
      </w:r>
    </w:p>
    <w:p w14:paraId="76631C1C" w14:textId="77777777" w:rsidR="008B5060" w:rsidRPr="008C276A" w:rsidRDefault="008B5060" w:rsidP="00C808DD">
      <w:pPr>
        <w:pStyle w:val="Akapitzlist"/>
        <w:numPr>
          <w:ilvl w:val="0"/>
          <w:numId w:val="23"/>
        </w:numPr>
        <w:tabs>
          <w:tab w:val="num" w:pos="426"/>
        </w:tabs>
        <w:autoSpaceDE w:val="0"/>
        <w:autoSpaceDN w:val="0"/>
        <w:adjustRightInd w:val="0"/>
        <w:spacing w:after="120"/>
        <w:ind w:left="426" w:hanging="284"/>
        <w:jc w:val="both"/>
        <w:rPr>
          <w:rFonts w:ascii="Times New Roman" w:hAnsi="Times New Roman"/>
          <w:sz w:val="24"/>
          <w:szCs w:val="24"/>
        </w:rPr>
      </w:pPr>
      <w:r w:rsidRPr="008C276A">
        <w:rPr>
          <w:rFonts w:ascii="Times New Roman" w:hAnsi="Times New Roman"/>
          <w:sz w:val="24"/>
          <w:szCs w:val="24"/>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8C276A">
        <w:rPr>
          <w:rFonts w:ascii="Times New Roman" w:hAnsi="Times New Roman"/>
          <w:sz w:val="24"/>
          <w:szCs w:val="24"/>
        </w:rPr>
        <w:lastRenderedPageBreak/>
        <w:t xml:space="preserve">w inny sposób – w przypadku gdy wartość zamówienia jest mniejsza niż kwoty określone w przepisach wydanych na podstawie art. 11 ust. 8. </w:t>
      </w:r>
    </w:p>
    <w:p w14:paraId="533A5409" w14:textId="77777777" w:rsidR="008B5060" w:rsidRPr="002B6C3F" w:rsidRDefault="008B5060" w:rsidP="00C808DD">
      <w:pPr>
        <w:pStyle w:val="Tekstpodstawowy"/>
        <w:numPr>
          <w:ilvl w:val="0"/>
          <w:numId w:val="2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color w:val="000000"/>
          <w:szCs w:val="24"/>
          <w:lang w:eastAsia="en-US"/>
        </w:rPr>
        <w:t>O</w:t>
      </w:r>
      <w:r w:rsidRPr="002B6C3F">
        <w:rPr>
          <w:rFonts w:eastAsia="Calibri"/>
          <w:b w:val="0"/>
          <w:bCs w:val="0"/>
          <w:szCs w:val="24"/>
          <w:lang w:eastAsia="en-US"/>
        </w:rPr>
        <w:t>dwołanie wobec tre</w:t>
      </w:r>
      <w:r w:rsidRPr="002B6C3F">
        <w:rPr>
          <w:rFonts w:eastAsia="TimesNewRoman,Bold"/>
          <w:b w:val="0"/>
          <w:bCs w:val="0"/>
          <w:szCs w:val="24"/>
          <w:lang w:eastAsia="en-US"/>
        </w:rPr>
        <w:t>ś</w:t>
      </w:r>
      <w:r w:rsidRPr="002B6C3F">
        <w:rPr>
          <w:rFonts w:eastAsia="Calibri"/>
          <w:b w:val="0"/>
          <w:bCs w:val="0"/>
          <w:szCs w:val="24"/>
          <w:lang w:eastAsia="en-US"/>
        </w:rPr>
        <w:t>ci ogłoszenia o zamówieniu, a je</w:t>
      </w:r>
      <w:r w:rsidRPr="002B6C3F">
        <w:rPr>
          <w:rFonts w:eastAsia="TimesNewRoman,Bold"/>
          <w:b w:val="0"/>
          <w:bCs w:val="0"/>
          <w:szCs w:val="24"/>
          <w:lang w:eastAsia="en-US"/>
        </w:rPr>
        <w:t>ż</w:t>
      </w:r>
      <w:r w:rsidRPr="002B6C3F">
        <w:rPr>
          <w:rFonts w:eastAsia="Calibri"/>
          <w:b w:val="0"/>
          <w:bCs w:val="0"/>
          <w:szCs w:val="24"/>
          <w:lang w:eastAsia="en-US"/>
        </w:rPr>
        <w:t>eli post</w:t>
      </w:r>
      <w:r w:rsidRPr="002B6C3F">
        <w:rPr>
          <w:rFonts w:eastAsia="TimesNewRoman,Bold"/>
          <w:b w:val="0"/>
          <w:bCs w:val="0"/>
          <w:szCs w:val="24"/>
          <w:lang w:eastAsia="en-US"/>
        </w:rPr>
        <w:t>ę</w:t>
      </w:r>
      <w:r w:rsidRPr="002B6C3F">
        <w:rPr>
          <w:rFonts w:eastAsia="Calibri"/>
          <w:b w:val="0"/>
          <w:bCs w:val="0"/>
          <w:szCs w:val="24"/>
          <w:lang w:eastAsia="en-US"/>
        </w:rPr>
        <w:t>powanie jest prowadzone w trybie przetargu nieograniczonego, tak</w:t>
      </w:r>
      <w:r w:rsidRPr="002B6C3F">
        <w:rPr>
          <w:rFonts w:eastAsia="TimesNewRoman,Bold"/>
          <w:b w:val="0"/>
          <w:bCs w:val="0"/>
          <w:szCs w:val="24"/>
          <w:lang w:eastAsia="en-US"/>
        </w:rPr>
        <w:t>ż</w:t>
      </w:r>
      <w:r w:rsidRPr="002B6C3F">
        <w:rPr>
          <w:rFonts w:eastAsia="Calibri"/>
          <w:b w:val="0"/>
          <w:bCs w:val="0"/>
          <w:szCs w:val="24"/>
          <w:lang w:eastAsia="en-US"/>
        </w:rPr>
        <w:t>e wobec postanowie</w:t>
      </w:r>
      <w:r w:rsidRPr="002B6C3F">
        <w:rPr>
          <w:rFonts w:eastAsia="TimesNewRoman,Bold"/>
          <w:b w:val="0"/>
          <w:bCs w:val="0"/>
          <w:szCs w:val="24"/>
          <w:lang w:eastAsia="en-US"/>
        </w:rPr>
        <w:t xml:space="preserve">ń </w:t>
      </w:r>
      <w:r w:rsidRPr="002B6C3F">
        <w:rPr>
          <w:rFonts w:eastAsia="Calibri"/>
          <w:b w:val="0"/>
          <w:bCs w:val="0"/>
          <w:szCs w:val="24"/>
          <w:lang w:eastAsia="en-US"/>
        </w:rPr>
        <w:t>specyfikacji istotnych warunków zamówienia, wnosi si</w:t>
      </w:r>
      <w:r w:rsidRPr="002B6C3F">
        <w:rPr>
          <w:rFonts w:eastAsia="TimesNewRoman,Bold"/>
          <w:b w:val="0"/>
          <w:bCs w:val="0"/>
          <w:szCs w:val="24"/>
          <w:lang w:eastAsia="en-US"/>
        </w:rPr>
        <w:t xml:space="preserve">ę </w:t>
      </w:r>
      <w:r w:rsidRPr="002B6C3F">
        <w:rPr>
          <w:rFonts w:eastAsia="Calibri"/>
          <w:b w:val="0"/>
          <w:bCs w:val="0"/>
          <w:szCs w:val="24"/>
          <w:lang w:eastAsia="en-US"/>
        </w:rPr>
        <w:t>w terminie 5 dni od dnia zamieszczenia ogłoszenia w Biuletynie Zamówie</w:t>
      </w:r>
      <w:r w:rsidRPr="002B6C3F">
        <w:rPr>
          <w:rFonts w:eastAsia="TimesNewRoman,Bold"/>
          <w:b w:val="0"/>
          <w:bCs w:val="0"/>
          <w:szCs w:val="24"/>
          <w:lang w:eastAsia="en-US"/>
        </w:rPr>
        <w:t>ń</w:t>
      </w:r>
      <w:r w:rsidRPr="002B6C3F">
        <w:rPr>
          <w:rFonts w:eastAsia="Calibri"/>
          <w:b w:val="0"/>
          <w:bCs w:val="0"/>
          <w:szCs w:val="24"/>
          <w:lang w:eastAsia="en-US"/>
        </w:rPr>
        <w:t xml:space="preserve"> Publicznych lub specyfikacji istotnych warunków zamówienia na stronie internetowej.  Odwołanie wobec czynno</w:t>
      </w:r>
      <w:r w:rsidRPr="002B6C3F">
        <w:rPr>
          <w:rFonts w:eastAsia="TimesNewRoman,Bold"/>
          <w:b w:val="0"/>
          <w:bCs w:val="0"/>
          <w:szCs w:val="24"/>
          <w:lang w:eastAsia="en-US"/>
        </w:rPr>
        <w:t>ś</w:t>
      </w:r>
      <w:r w:rsidRPr="002B6C3F">
        <w:rPr>
          <w:rFonts w:eastAsia="Calibri"/>
          <w:b w:val="0"/>
          <w:bCs w:val="0"/>
          <w:szCs w:val="24"/>
          <w:lang w:eastAsia="en-US"/>
        </w:rPr>
        <w:t>ci innych ni</w:t>
      </w:r>
      <w:r w:rsidRPr="002B6C3F">
        <w:rPr>
          <w:rFonts w:eastAsia="TimesNewRoman,Bold"/>
          <w:b w:val="0"/>
          <w:bCs w:val="0"/>
          <w:szCs w:val="24"/>
          <w:lang w:eastAsia="en-US"/>
        </w:rPr>
        <w:t xml:space="preserve">ż </w:t>
      </w:r>
      <w:r w:rsidRPr="002B6C3F">
        <w:rPr>
          <w:rFonts w:eastAsia="Calibri"/>
          <w:b w:val="0"/>
          <w:bCs w:val="0"/>
          <w:szCs w:val="24"/>
          <w:lang w:eastAsia="en-US"/>
        </w:rPr>
        <w:t>okre</w:t>
      </w:r>
      <w:r w:rsidRPr="002B6C3F">
        <w:rPr>
          <w:rFonts w:eastAsia="TimesNewRoman,Bold"/>
          <w:b w:val="0"/>
          <w:bCs w:val="0"/>
          <w:szCs w:val="24"/>
          <w:lang w:eastAsia="en-US"/>
        </w:rPr>
        <w:t>ś</w:t>
      </w:r>
      <w:r w:rsidR="00C17D69">
        <w:rPr>
          <w:rFonts w:eastAsia="Calibri"/>
          <w:b w:val="0"/>
          <w:bCs w:val="0"/>
          <w:szCs w:val="24"/>
          <w:lang w:eastAsia="en-US"/>
        </w:rPr>
        <w:t>lone w ust. 1 i 2</w:t>
      </w:r>
      <w:r w:rsidRPr="002B6C3F">
        <w:rPr>
          <w:rFonts w:eastAsia="Calibri"/>
          <w:b w:val="0"/>
          <w:bCs w:val="0"/>
          <w:szCs w:val="24"/>
          <w:lang w:eastAsia="en-US"/>
        </w:rPr>
        <w:t xml:space="preserve"> wnosi si</w:t>
      </w:r>
      <w:r w:rsidRPr="002B6C3F">
        <w:rPr>
          <w:rFonts w:eastAsia="TimesNewRoman,Bold"/>
          <w:b w:val="0"/>
          <w:bCs w:val="0"/>
          <w:szCs w:val="24"/>
          <w:lang w:eastAsia="en-US"/>
        </w:rPr>
        <w:t>ę</w:t>
      </w:r>
      <w:r w:rsidRPr="002B6C3F">
        <w:rPr>
          <w:rFonts w:eastAsia="Calibri"/>
          <w:b w:val="0"/>
          <w:bCs w:val="0"/>
          <w:szCs w:val="24"/>
          <w:lang w:eastAsia="en-US"/>
        </w:rPr>
        <w:t xml:space="preserve"> w terminie 5 dni od dnia, w którym powzi</w:t>
      </w:r>
      <w:r w:rsidRPr="002B6C3F">
        <w:rPr>
          <w:rFonts w:eastAsia="TimesNewRoman,Bold"/>
          <w:b w:val="0"/>
          <w:bCs w:val="0"/>
          <w:szCs w:val="24"/>
          <w:lang w:eastAsia="en-US"/>
        </w:rPr>
        <w:t>ę</w:t>
      </w:r>
      <w:r w:rsidRPr="002B6C3F">
        <w:rPr>
          <w:rFonts w:eastAsia="Calibri"/>
          <w:b w:val="0"/>
          <w:bCs w:val="0"/>
          <w:szCs w:val="24"/>
          <w:lang w:eastAsia="en-US"/>
        </w:rPr>
        <w:t>to lub przy zachowaniu nale</w:t>
      </w:r>
      <w:r w:rsidRPr="002B6C3F">
        <w:rPr>
          <w:rFonts w:eastAsia="TimesNewRoman,Bold"/>
          <w:b w:val="0"/>
          <w:bCs w:val="0"/>
          <w:szCs w:val="24"/>
          <w:lang w:eastAsia="en-US"/>
        </w:rPr>
        <w:t>ż</w:t>
      </w:r>
      <w:r w:rsidRPr="002B6C3F">
        <w:rPr>
          <w:rFonts w:eastAsia="Calibri"/>
          <w:b w:val="0"/>
          <w:bCs w:val="0"/>
          <w:szCs w:val="24"/>
          <w:lang w:eastAsia="en-US"/>
        </w:rPr>
        <w:t>ytej staranno</w:t>
      </w:r>
      <w:r w:rsidRPr="002B6C3F">
        <w:rPr>
          <w:rFonts w:eastAsia="TimesNewRoman,Bold"/>
          <w:b w:val="0"/>
          <w:bCs w:val="0"/>
          <w:szCs w:val="24"/>
          <w:lang w:eastAsia="en-US"/>
        </w:rPr>
        <w:t>ś</w:t>
      </w:r>
      <w:r w:rsidRPr="002B6C3F">
        <w:rPr>
          <w:rFonts w:eastAsia="Calibri"/>
          <w:b w:val="0"/>
          <w:bCs w:val="0"/>
          <w:szCs w:val="24"/>
          <w:lang w:eastAsia="en-US"/>
        </w:rPr>
        <w:t>ci  mo</w:t>
      </w:r>
      <w:r w:rsidRPr="002B6C3F">
        <w:rPr>
          <w:rFonts w:eastAsia="TimesNewRoman,Bold"/>
          <w:b w:val="0"/>
          <w:bCs w:val="0"/>
          <w:szCs w:val="24"/>
          <w:lang w:eastAsia="en-US"/>
        </w:rPr>
        <w:t>ż</w:t>
      </w:r>
      <w:r w:rsidRPr="002B6C3F">
        <w:rPr>
          <w:rFonts w:eastAsia="Calibri"/>
          <w:b w:val="0"/>
          <w:bCs w:val="0"/>
          <w:szCs w:val="24"/>
          <w:lang w:eastAsia="en-US"/>
        </w:rPr>
        <w:t>na było powzi</w:t>
      </w:r>
      <w:r w:rsidRPr="002B6C3F">
        <w:rPr>
          <w:rFonts w:eastAsia="TimesNewRoman,Bold"/>
          <w:b w:val="0"/>
          <w:bCs w:val="0"/>
          <w:szCs w:val="24"/>
          <w:lang w:eastAsia="en-US"/>
        </w:rPr>
        <w:t xml:space="preserve">ąć </w:t>
      </w:r>
      <w:r w:rsidRPr="002B6C3F">
        <w:rPr>
          <w:rFonts w:eastAsia="Calibri"/>
          <w:b w:val="0"/>
          <w:bCs w:val="0"/>
          <w:szCs w:val="24"/>
          <w:lang w:eastAsia="en-US"/>
        </w:rPr>
        <w:t>wiadomo</w:t>
      </w:r>
      <w:r w:rsidRPr="002B6C3F">
        <w:rPr>
          <w:rFonts w:eastAsia="TimesNewRoman,Bold"/>
          <w:b w:val="0"/>
          <w:bCs w:val="0"/>
          <w:szCs w:val="24"/>
          <w:lang w:eastAsia="en-US"/>
        </w:rPr>
        <w:t xml:space="preserve">ść </w:t>
      </w:r>
      <w:r w:rsidRPr="002B6C3F">
        <w:rPr>
          <w:rFonts w:eastAsia="Calibri"/>
          <w:b w:val="0"/>
          <w:bCs w:val="0"/>
          <w:szCs w:val="24"/>
          <w:lang w:eastAsia="en-US"/>
        </w:rPr>
        <w:t>o okoliczno</w:t>
      </w:r>
      <w:r w:rsidRPr="002B6C3F">
        <w:rPr>
          <w:rFonts w:eastAsia="TimesNewRoman,Bold"/>
          <w:b w:val="0"/>
          <w:bCs w:val="0"/>
          <w:szCs w:val="24"/>
          <w:lang w:eastAsia="en-US"/>
        </w:rPr>
        <w:t>ś</w:t>
      </w:r>
      <w:r w:rsidRPr="002B6C3F">
        <w:rPr>
          <w:rFonts w:eastAsia="Calibri"/>
          <w:b w:val="0"/>
          <w:bCs w:val="0"/>
          <w:szCs w:val="24"/>
          <w:lang w:eastAsia="en-US"/>
        </w:rPr>
        <w:t>ciach stanowi</w:t>
      </w:r>
      <w:r w:rsidRPr="002B6C3F">
        <w:rPr>
          <w:rFonts w:eastAsia="TimesNewRoman,Bold"/>
          <w:b w:val="0"/>
          <w:bCs w:val="0"/>
          <w:szCs w:val="24"/>
          <w:lang w:eastAsia="en-US"/>
        </w:rPr>
        <w:t>ą</w:t>
      </w:r>
      <w:r w:rsidRPr="002B6C3F">
        <w:rPr>
          <w:rFonts w:eastAsia="Calibri"/>
          <w:b w:val="0"/>
          <w:bCs w:val="0"/>
          <w:szCs w:val="24"/>
          <w:lang w:eastAsia="en-US"/>
        </w:rPr>
        <w:t>cych podstaw</w:t>
      </w:r>
      <w:r w:rsidRPr="002B6C3F">
        <w:rPr>
          <w:rFonts w:eastAsia="TimesNewRoman,Bold"/>
          <w:b w:val="0"/>
          <w:bCs w:val="0"/>
          <w:szCs w:val="24"/>
          <w:lang w:eastAsia="en-US"/>
        </w:rPr>
        <w:t xml:space="preserve">ę </w:t>
      </w:r>
      <w:r w:rsidRPr="002B6C3F">
        <w:rPr>
          <w:rFonts w:eastAsia="Calibri"/>
          <w:b w:val="0"/>
          <w:bCs w:val="0"/>
          <w:szCs w:val="24"/>
          <w:lang w:eastAsia="en-US"/>
        </w:rPr>
        <w:t>jego wniesienia.</w:t>
      </w:r>
    </w:p>
    <w:p w14:paraId="7FB6AC77" w14:textId="77777777" w:rsidR="008B5060" w:rsidRPr="002B6C3F" w:rsidRDefault="008B5060" w:rsidP="00C808DD">
      <w:pPr>
        <w:pStyle w:val="Tekstpodstawowy"/>
        <w:numPr>
          <w:ilvl w:val="0"/>
          <w:numId w:val="2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szCs w:val="24"/>
        </w:rPr>
        <w:t>Wykonawca lub uczestnik konkursu mo</w:t>
      </w:r>
      <w:r w:rsidRPr="002B6C3F">
        <w:rPr>
          <w:rFonts w:eastAsia="TimesNewRoman,Bold"/>
          <w:b w:val="0"/>
          <w:szCs w:val="24"/>
        </w:rPr>
        <w:t>ż</w:t>
      </w:r>
      <w:r w:rsidRPr="002B6C3F">
        <w:rPr>
          <w:rFonts w:eastAsia="Calibri"/>
          <w:b w:val="0"/>
          <w:szCs w:val="24"/>
        </w:rPr>
        <w:t xml:space="preserve">e w terminie przewidzianym do </w:t>
      </w:r>
      <w:r w:rsidRPr="002B6C3F">
        <w:rPr>
          <w:rFonts w:eastAsia="Calibri"/>
          <w:b w:val="0"/>
          <w:szCs w:val="24"/>
          <w:lang w:eastAsia="en-US"/>
        </w:rPr>
        <w:t>wniesienia odwołania poinformowa</w:t>
      </w:r>
      <w:r w:rsidRPr="002B6C3F">
        <w:rPr>
          <w:rFonts w:eastAsia="TimesNewRoman,Bold"/>
          <w:b w:val="0"/>
          <w:szCs w:val="24"/>
          <w:lang w:eastAsia="en-US"/>
        </w:rPr>
        <w:t xml:space="preserve">ć </w:t>
      </w:r>
      <w:r w:rsidRPr="002B6C3F">
        <w:rPr>
          <w:rFonts w:eastAsia="Calibri"/>
          <w:b w:val="0"/>
          <w:szCs w:val="24"/>
          <w:lang w:eastAsia="en-US"/>
        </w:rPr>
        <w:t>zamawiaj</w:t>
      </w:r>
      <w:r w:rsidRPr="002B6C3F">
        <w:rPr>
          <w:rFonts w:eastAsia="TimesNewRoman,Bold"/>
          <w:b w:val="0"/>
          <w:szCs w:val="24"/>
          <w:lang w:eastAsia="en-US"/>
        </w:rPr>
        <w:t>ą</w:t>
      </w:r>
      <w:r w:rsidRPr="002B6C3F">
        <w:rPr>
          <w:rFonts w:eastAsia="Calibri"/>
          <w:b w:val="0"/>
          <w:szCs w:val="24"/>
          <w:lang w:eastAsia="en-US"/>
        </w:rPr>
        <w:t>cego o niezgodnej z przepisami</w:t>
      </w:r>
      <w:r w:rsidRPr="002B6C3F">
        <w:rPr>
          <w:rFonts w:eastAsia="Calibri"/>
          <w:b w:val="0"/>
          <w:szCs w:val="24"/>
        </w:rPr>
        <w:t xml:space="preserve"> </w:t>
      </w:r>
      <w:r w:rsidRPr="002B6C3F">
        <w:rPr>
          <w:rFonts w:eastAsia="Calibri"/>
          <w:b w:val="0"/>
          <w:szCs w:val="24"/>
          <w:lang w:eastAsia="en-US"/>
        </w:rPr>
        <w:t>ustawy czynno</w:t>
      </w:r>
      <w:r w:rsidRPr="002B6C3F">
        <w:rPr>
          <w:rFonts w:eastAsia="TimesNewRoman,Bold"/>
          <w:b w:val="0"/>
          <w:szCs w:val="24"/>
          <w:lang w:eastAsia="en-US"/>
        </w:rPr>
        <w:t>ś</w:t>
      </w:r>
      <w:r w:rsidRPr="002B6C3F">
        <w:rPr>
          <w:rFonts w:eastAsia="Calibri"/>
          <w:b w:val="0"/>
          <w:szCs w:val="24"/>
          <w:lang w:eastAsia="en-US"/>
        </w:rPr>
        <w:t>ci podj</w:t>
      </w:r>
      <w:r w:rsidRPr="002B6C3F">
        <w:rPr>
          <w:rFonts w:eastAsia="TimesNewRoman,Bold"/>
          <w:b w:val="0"/>
          <w:szCs w:val="24"/>
          <w:lang w:eastAsia="en-US"/>
        </w:rPr>
        <w:t>ę</w:t>
      </w:r>
      <w:r w:rsidRPr="002B6C3F">
        <w:rPr>
          <w:rFonts w:eastAsia="Calibri"/>
          <w:b w:val="0"/>
          <w:szCs w:val="24"/>
          <w:lang w:eastAsia="en-US"/>
        </w:rPr>
        <w:t>tej przez niego lub zaniechaniu czynno</w:t>
      </w:r>
      <w:r w:rsidRPr="002B6C3F">
        <w:rPr>
          <w:rFonts w:eastAsia="TimesNewRoman,Bold"/>
          <w:b w:val="0"/>
          <w:szCs w:val="24"/>
          <w:lang w:eastAsia="en-US"/>
        </w:rPr>
        <w:t>ś</w:t>
      </w:r>
      <w:r w:rsidRPr="002B6C3F">
        <w:rPr>
          <w:rFonts w:eastAsia="Calibri"/>
          <w:b w:val="0"/>
          <w:szCs w:val="24"/>
          <w:lang w:eastAsia="en-US"/>
        </w:rPr>
        <w:t>ci, do której jest</w:t>
      </w:r>
      <w:r w:rsidRPr="002B6C3F">
        <w:rPr>
          <w:rFonts w:eastAsia="Calibri"/>
          <w:b w:val="0"/>
          <w:szCs w:val="24"/>
        </w:rPr>
        <w:t xml:space="preserve"> </w:t>
      </w:r>
      <w:r w:rsidRPr="002B6C3F">
        <w:rPr>
          <w:rFonts w:eastAsia="Calibri"/>
          <w:b w:val="0"/>
          <w:szCs w:val="24"/>
          <w:lang w:eastAsia="en-US"/>
        </w:rPr>
        <w:t>on zobowi</w:t>
      </w:r>
      <w:r w:rsidRPr="002B6C3F">
        <w:rPr>
          <w:rFonts w:eastAsia="TimesNewRoman,Bold"/>
          <w:b w:val="0"/>
          <w:szCs w:val="24"/>
          <w:lang w:eastAsia="en-US"/>
        </w:rPr>
        <w:t>ą</w:t>
      </w:r>
      <w:r w:rsidRPr="002B6C3F">
        <w:rPr>
          <w:rFonts w:eastAsia="Calibri"/>
          <w:b w:val="0"/>
          <w:szCs w:val="24"/>
          <w:lang w:eastAsia="en-US"/>
        </w:rPr>
        <w:t>zany na podstawie ustawy, na które nie przysługuje odwołanie na</w:t>
      </w:r>
      <w:r w:rsidRPr="002B6C3F">
        <w:rPr>
          <w:rFonts w:eastAsia="Calibri"/>
          <w:b w:val="0"/>
          <w:szCs w:val="24"/>
        </w:rPr>
        <w:t xml:space="preserve"> </w:t>
      </w:r>
      <w:r w:rsidRPr="002B6C3F">
        <w:rPr>
          <w:rFonts w:eastAsia="Calibri"/>
          <w:b w:val="0"/>
          <w:szCs w:val="24"/>
          <w:lang w:eastAsia="en-US"/>
        </w:rPr>
        <w:t>podstawie art. 180 ust. 2.</w:t>
      </w:r>
    </w:p>
    <w:p w14:paraId="1E035136" w14:textId="77777777" w:rsidR="00E65A44" w:rsidRDefault="008B5060" w:rsidP="00C808DD">
      <w:pPr>
        <w:pStyle w:val="Tekstpodstawowy"/>
        <w:numPr>
          <w:ilvl w:val="0"/>
          <w:numId w:val="23"/>
        </w:numPr>
        <w:tabs>
          <w:tab w:val="num" w:pos="426"/>
        </w:tabs>
        <w:autoSpaceDE w:val="0"/>
        <w:autoSpaceDN w:val="0"/>
        <w:adjustRightInd w:val="0"/>
        <w:spacing w:after="120"/>
        <w:ind w:left="426" w:hanging="284"/>
        <w:jc w:val="both"/>
        <w:rPr>
          <w:rFonts w:eastAsia="Calibri"/>
          <w:b w:val="0"/>
          <w:szCs w:val="24"/>
          <w:lang w:eastAsia="en-US"/>
        </w:rPr>
      </w:pPr>
      <w:r w:rsidRPr="002B6C3F">
        <w:rPr>
          <w:rFonts w:eastAsia="Calibri"/>
          <w:b w:val="0"/>
          <w:szCs w:val="24"/>
          <w:lang w:eastAsia="en-US"/>
        </w:rPr>
        <w:t>W przypadku uznania zasadno</w:t>
      </w:r>
      <w:r w:rsidRPr="002B6C3F">
        <w:rPr>
          <w:rFonts w:eastAsia="TimesNewRoman,Bold"/>
          <w:b w:val="0"/>
          <w:szCs w:val="24"/>
          <w:lang w:eastAsia="en-US"/>
        </w:rPr>
        <w:t>ś</w:t>
      </w:r>
      <w:r w:rsidRPr="002B6C3F">
        <w:rPr>
          <w:rFonts w:eastAsia="Calibri"/>
          <w:b w:val="0"/>
          <w:szCs w:val="24"/>
          <w:lang w:eastAsia="en-US"/>
        </w:rPr>
        <w:t>ci przekazanej informacji zamawiaj</w:t>
      </w:r>
      <w:r w:rsidRPr="002B6C3F">
        <w:rPr>
          <w:rFonts w:eastAsia="TimesNewRoman,Bold"/>
          <w:b w:val="0"/>
          <w:szCs w:val="24"/>
          <w:lang w:eastAsia="en-US"/>
        </w:rPr>
        <w:t>ą</w:t>
      </w:r>
      <w:r w:rsidRPr="002B6C3F">
        <w:rPr>
          <w:rFonts w:eastAsia="Calibri"/>
          <w:b w:val="0"/>
          <w:szCs w:val="24"/>
          <w:lang w:eastAsia="en-US"/>
        </w:rPr>
        <w:t>cy powtarza czynno</w:t>
      </w:r>
      <w:r w:rsidRPr="002B6C3F">
        <w:rPr>
          <w:rFonts w:eastAsia="TimesNewRoman,Bold"/>
          <w:b w:val="0"/>
          <w:szCs w:val="24"/>
          <w:lang w:eastAsia="en-US"/>
        </w:rPr>
        <w:t xml:space="preserve">ść </w:t>
      </w:r>
      <w:r w:rsidRPr="002B6C3F">
        <w:rPr>
          <w:rFonts w:eastAsia="Calibri"/>
          <w:b w:val="0"/>
          <w:szCs w:val="24"/>
          <w:lang w:eastAsia="en-US"/>
        </w:rPr>
        <w:t>albo dokonuje czynno</w:t>
      </w:r>
      <w:r w:rsidRPr="002B6C3F">
        <w:rPr>
          <w:rFonts w:eastAsia="TimesNewRoman,Bold"/>
          <w:b w:val="0"/>
          <w:szCs w:val="24"/>
          <w:lang w:eastAsia="en-US"/>
        </w:rPr>
        <w:t>ś</w:t>
      </w:r>
      <w:r w:rsidRPr="002B6C3F">
        <w:rPr>
          <w:rFonts w:eastAsia="Calibri"/>
          <w:b w:val="0"/>
          <w:szCs w:val="24"/>
          <w:lang w:eastAsia="en-US"/>
        </w:rPr>
        <w:t>ci zaniechanej, informuj</w:t>
      </w:r>
      <w:r w:rsidRPr="002B6C3F">
        <w:rPr>
          <w:rFonts w:eastAsia="TimesNewRoman,Bold"/>
          <w:b w:val="0"/>
          <w:szCs w:val="24"/>
          <w:lang w:eastAsia="en-US"/>
        </w:rPr>
        <w:t>ą</w:t>
      </w:r>
      <w:r w:rsidRPr="002B6C3F">
        <w:rPr>
          <w:rFonts w:eastAsia="Calibri"/>
          <w:b w:val="0"/>
          <w:szCs w:val="24"/>
          <w:lang w:eastAsia="en-US"/>
        </w:rPr>
        <w:t>c o tym wykonawców w sposób przewidziany w ustawie dla tej czynno</w:t>
      </w:r>
      <w:r w:rsidRPr="002B6C3F">
        <w:rPr>
          <w:rFonts w:eastAsia="TimesNewRoman,Bold"/>
          <w:b w:val="0"/>
          <w:szCs w:val="24"/>
          <w:lang w:eastAsia="en-US"/>
        </w:rPr>
        <w:t>ś</w:t>
      </w:r>
      <w:r w:rsidR="00E65A44">
        <w:rPr>
          <w:rFonts w:eastAsia="Calibri"/>
          <w:b w:val="0"/>
          <w:szCs w:val="24"/>
          <w:lang w:eastAsia="en-US"/>
        </w:rPr>
        <w:t>ci</w:t>
      </w:r>
    </w:p>
    <w:p w14:paraId="004F4163" w14:textId="77777777" w:rsidR="00E65A44" w:rsidRPr="00E65A44" w:rsidRDefault="00E65A44" w:rsidP="00E65A44">
      <w:pPr>
        <w:pStyle w:val="Tekstpodstawowy"/>
        <w:autoSpaceDE w:val="0"/>
        <w:autoSpaceDN w:val="0"/>
        <w:adjustRightInd w:val="0"/>
        <w:spacing w:after="120"/>
        <w:ind w:left="426"/>
        <w:jc w:val="both"/>
        <w:rPr>
          <w:rFonts w:eastAsia="Calibri"/>
          <w:b w:val="0"/>
          <w:szCs w:val="24"/>
          <w:lang w:eastAsia="en-US"/>
        </w:rPr>
      </w:pPr>
    </w:p>
    <w:p w14:paraId="7B8C325A" w14:textId="19D73520" w:rsidR="00873915" w:rsidRPr="00E65A44" w:rsidRDefault="0073023A" w:rsidP="0073023A">
      <w:pPr>
        <w:keepNext/>
        <w:shd w:val="clear" w:color="auto" w:fill="E6E6E6"/>
        <w:jc w:val="both"/>
        <w:outlineLvl w:val="0"/>
        <w:rPr>
          <w:rFonts w:ascii="Times New Roman" w:hAnsi="Times New Roman"/>
          <w:bCs/>
          <w:iCs/>
        </w:rPr>
      </w:pPr>
      <w:bookmarkStart w:id="89" w:name="_Toc161806964"/>
      <w:bookmarkStart w:id="90" w:name="_Toc191867093"/>
      <w:bookmarkStart w:id="91" w:name="_Toc48538991"/>
      <w:r w:rsidRPr="0073023A">
        <w:rPr>
          <w:rFonts w:ascii="Times New Roman" w:hAnsi="Times New Roman"/>
          <w:b/>
          <w:i/>
          <w:sz w:val="28"/>
          <w:szCs w:val="28"/>
        </w:rPr>
        <w:t>Rozdział 24.</w:t>
      </w:r>
      <w:r>
        <w:rPr>
          <w:rFonts w:ascii="Times New Roman" w:hAnsi="Times New Roman"/>
          <w:bCs/>
          <w:iCs/>
        </w:rPr>
        <w:t xml:space="preserve"> </w:t>
      </w:r>
      <w:r w:rsidR="007E1213" w:rsidRPr="002B6C3F">
        <w:rPr>
          <w:rFonts w:ascii="Times New Roman" w:hAnsi="Times New Roman"/>
          <w:bCs/>
          <w:iCs/>
        </w:rPr>
        <w:t>Załączniki do SIWZ</w:t>
      </w:r>
      <w:bookmarkEnd w:id="89"/>
      <w:bookmarkEnd w:id="90"/>
      <w:bookmarkEnd w:id="91"/>
    </w:p>
    <w:p w14:paraId="5CCA958E" w14:textId="1F520B65" w:rsidR="00F04FAE" w:rsidRDefault="00F04FAE" w:rsidP="0073023A">
      <w:pPr>
        <w:rPr>
          <w:rFonts w:ascii="Times New Roman" w:hAnsi="Times New Roman"/>
        </w:rPr>
      </w:pPr>
    </w:p>
    <w:tbl>
      <w:tblPr>
        <w:tblW w:w="9250" w:type="dxa"/>
        <w:tblInd w:w="108" w:type="dxa"/>
        <w:tblLayout w:type="fixed"/>
        <w:tblLook w:val="0000" w:firstRow="0" w:lastRow="0" w:firstColumn="0" w:lastColumn="0" w:noHBand="0" w:noVBand="0"/>
      </w:tblPr>
      <w:tblGrid>
        <w:gridCol w:w="1940"/>
        <w:gridCol w:w="7310"/>
      </w:tblGrid>
      <w:tr w:rsidR="0073023A" w14:paraId="1977550A" w14:textId="77777777" w:rsidTr="001F5AC7">
        <w:trPr>
          <w:trHeight w:val="401"/>
        </w:trPr>
        <w:tc>
          <w:tcPr>
            <w:tcW w:w="1940" w:type="dxa"/>
            <w:tcBorders>
              <w:top w:val="single" w:sz="4" w:space="0" w:color="000000"/>
              <w:left w:val="single" w:sz="4" w:space="0" w:color="000000"/>
              <w:bottom w:val="single" w:sz="4" w:space="0" w:color="000000"/>
            </w:tcBorders>
            <w:shd w:val="clear" w:color="auto" w:fill="auto"/>
            <w:vAlign w:val="center"/>
          </w:tcPr>
          <w:p w14:paraId="75CB154A"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1</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A5F5" w14:textId="77777777" w:rsidR="0073023A" w:rsidRPr="002F5B8B" w:rsidRDefault="0073023A" w:rsidP="005C01F2">
            <w:pPr>
              <w:tabs>
                <w:tab w:val="left" w:pos="1980"/>
              </w:tabs>
              <w:rPr>
                <w:rFonts w:ascii="Times New Roman" w:hAnsi="Times New Roman"/>
              </w:rPr>
            </w:pPr>
            <w:r w:rsidRPr="002F5B8B">
              <w:rPr>
                <w:rFonts w:ascii="Times New Roman" w:hAnsi="Times New Roman"/>
              </w:rPr>
              <w:t>Formularz oferty</w:t>
            </w:r>
          </w:p>
        </w:tc>
      </w:tr>
      <w:tr w:rsidR="0073023A" w14:paraId="23B82B91" w14:textId="77777777" w:rsidTr="001F5AC7">
        <w:trPr>
          <w:trHeight w:val="401"/>
        </w:trPr>
        <w:tc>
          <w:tcPr>
            <w:tcW w:w="1940" w:type="dxa"/>
            <w:tcBorders>
              <w:top w:val="single" w:sz="4" w:space="0" w:color="000000"/>
              <w:left w:val="single" w:sz="4" w:space="0" w:color="000000"/>
              <w:bottom w:val="single" w:sz="4" w:space="0" w:color="000000"/>
            </w:tcBorders>
            <w:shd w:val="clear" w:color="auto" w:fill="auto"/>
            <w:vAlign w:val="center"/>
          </w:tcPr>
          <w:p w14:paraId="12061A7B"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2</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9CDB" w14:textId="77777777" w:rsidR="0073023A" w:rsidRPr="002F5B8B" w:rsidRDefault="0073023A" w:rsidP="005C01F2">
            <w:pPr>
              <w:tabs>
                <w:tab w:val="left" w:pos="1980"/>
              </w:tabs>
              <w:rPr>
                <w:rFonts w:ascii="Times New Roman" w:hAnsi="Times New Roman"/>
              </w:rPr>
            </w:pPr>
            <w:r w:rsidRPr="002F5B8B">
              <w:rPr>
                <w:rFonts w:ascii="Times New Roman" w:hAnsi="Times New Roman"/>
              </w:rPr>
              <w:t>Wzór umowy</w:t>
            </w:r>
          </w:p>
        </w:tc>
      </w:tr>
      <w:tr w:rsidR="0073023A" w14:paraId="54BD59F9" w14:textId="77777777" w:rsidTr="001F5AC7">
        <w:trPr>
          <w:trHeight w:val="340"/>
        </w:trPr>
        <w:tc>
          <w:tcPr>
            <w:tcW w:w="1940" w:type="dxa"/>
            <w:tcBorders>
              <w:top w:val="single" w:sz="4" w:space="0" w:color="000000"/>
              <w:left w:val="single" w:sz="4" w:space="0" w:color="000000"/>
              <w:bottom w:val="single" w:sz="4" w:space="0" w:color="000000"/>
            </w:tcBorders>
            <w:shd w:val="clear" w:color="auto" w:fill="auto"/>
            <w:vAlign w:val="center"/>
          </w:tcPr>
          <w:p w14:paraId="6B6C2161"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3</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7FEC" w14:textId="77777777" w:rsidR="0073023A" w:rsidRPr="002F5B8B" w:rsidRDefault="0073023A" w:rsidP="005C01F2">
            <w:pPr>
              <w:tabs>
                <w:tab w:val="left" w:pos="1980"/>
              </w:tabs>
              <w:rPr>
                <w:rFonts w:ascii="Times New Roman" w:hAnsi="Times New Roman"/>
              </w:rPr>
            </w:pPr>
            <w:r w:rsidRPr="002F5B8B">
              <w:rPr>
                <w:rFonts w:ascii="Times New Roman" w:hAnsi="Times New Roman"/>
              </w:rPr>
              <w:t>Oświadczenie Wykonawcy zgodnie z art. 25a ust. 1 ustawy dotyczące art. 24 ust.1 PZP</w:t>
            </w:r>
          </w:p>
        </w:tc>
      </w:tr>
      <w:tr w:rsidR="0073023A" w14:paraId="5D6956EC" w14:textId="77777777" w:rsidTr="001F5AC7">
        <w:trPr>
          <w:trHeight w:val="345"/>
        </w:trPr>
        <w:tc>
          <w:tcPr>
            <w:tcW w:w="1940" w:type="dxa"/>
            <w:tcBorders>
              <w:top w:val="single" w:sz="4" w:space="0" w:color="000000"/>
              <w:left w:val="single" w:sz="4" w:space="0" w:color="000000"/>
              <w:bottom w:val="single" w:sz="4" w:space="0" w:color="000000"/>
            </w:tcBorders>
            <w:shd w:val="clear" w:color="auto" w:fill="auto"/>
            <w:vAlign w:val="center"/>
          </w:tcPr>
          <w:p w14:paraId="7F318C1B"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4</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E22B" w14:textId="77777777" w:rsidR="0073023A" w:rsidRPr="002F5B8B" w:rsidRDefault="0073023A" w:rsidP="005C01F2">
            <w:pPr>
              <w:tabs>
                <w:tab w:val="left" w:pos="1980"/>
              </w:tabs>
              <w:rPr>
                <w:rFonts w:ascii="Times New Roman" w:hAnsi="Times New Roman"/>
              </w:rPr>
            </w:pPr>
            <w:r w:rsidRPr="002F5B8B">
              <w:rPr>
                <w:rFonts w:ascii="Times New Roman" w:hAnsi="Times New Roman"/>
              </w:rPr>
              <w:t>Oświadczenie o grupie kapitałowej</w:t>
            </w:r>
          </w:p>
        </w:tc>
      </w:tr>
      <w:tr w:rsidR="0073023A" w14:paraId="28ED9F92" w14:textId="77777777" w:rsidTr="001F5AC7">
        <w:trPr>
          <w:trHeight w:val="345"/>
        </w:trPr>
        <w:tc>
          <w:tcPr>
            <w:tcW w:w="1940" w:type="dxa"/>
            <w:tcBorders>
              <w:top w:val="single" w:sz="4" w:space="0" w:color="000000"/>
              <w:left w:val="single" w:sz="4" w:space="0" w:color="000000"/>
              <w:bottom w:val="single" w:sz="4" w:space="0" w:color="000000"/>
            </w:tcBorders>
            <w:shd w:val="clear" w:color="auto" w:fill="auto"/>
            <w:vAlign w:val="center"/>
          </w:tcPr>
          <w:p w14:paraId="2D388AA1"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5</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15BB" w14:textId="77777777" w:rsidR="0073023A" w:rsidRPr="002F5B8B" w:rsidRDefault="0073023A" w:rsidP="005C01F2">
            <w:pPr>
              <w:tabs>
                <w:tab w:val="left" w:pos="1980"/>
              </w:tabs>
              <w:rPr>
                <w:rFonts w:ascii="Times New Roman" w:hAnsi="Times New Roman"/>
              </w:rPr>
            </w:pPr>
            <w:r w:rsidRPr="002F5B8B">
              <w:rPr>
                <w:rFonts w:ascii="Times New Roman" w:hAnsi="Times New Roman"/>
              </w:rPr>
              <w:t>Oświadczenie o podwykonawstwie</w:t>
            </w:r>
          </w:p>
        </w:tc>
      </w:tr>
      <w:tr w:rsidR="0073023A" w14:paraId="42AF0696" w14:textId="77777777" w:rsidTr="001F5AC7">
        <w:trPr>
          <w:trHeight w:val="238"/>
        </w:trPr>
        <w:tc>
          <w:tcPr>
            <w:tcW w:w="1940" w:type="dxa"/>
            <w:tcBorders>
              <w:top w:val="single" w:sz="4" w:space="0" w:color="000000"/>
              <w:left w:val="single" w:sz="4" w:space="0" w:color="000000"/>
              <w:bottom w:val="single" w:sz="4" w:space="0" w:color="000000"/>
            </w:tcBorders>
            <w:shd w:val="clear" w:color="auto" w:fill="auto"/>
            <w:vAlign w:val="center"/>
          </w:tcPr>
          <w:p w14:paraId="3F0F6899"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6</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9723" w14:textId="69F63D46" w:rsidR="0073023A" w:rsidRPr="002F5B8B" w:rsidRDefault="0073023A" w:rsidP="005C01F2">
            <w:pPr>
              <w:tabs>
                <w:tab w:val="left" w:pos="1980"/>
              </w:tabs>
              <w:rPr>
                <w:rFonts w:ascii="Times New Roman" w:hAnsi="Times New Roman"/>
              </w:rPr>
            </w:pPr>
            <w:r w:rsidRPr="002F5B8B">
              <w:rPr>
                <w:rFonts w:ascii="Times New Roman" w:hAnsi="Times New Roman"/>
              </w:rPr>
              <w:t>Wykaz usług</w:t>
            </w:r>
          </w:p>
        </w:tc>
      </w:tr>
      <w:tr w:rsidR="0073023A" w14:paraId="7DA080DF" w14:textId="77777777" w:rsidTr="001F5AC7">
        <w:trPr>
          <w:trHeight w:val="369"/>
        </w:trPr>
        <w:tc>
          <w:tcPr>
            <w:tcW w:w="1940" w:type="dxa"/>
            <w:tcBorders>
              <w:top w:val="single" w:sz="4" w:space="0" w:color="000000"/>
              <w:left w:val="single" w:sz="4" w:space="0" w:color="000000"/>
              <w:bottom w:val="single" w:sz="4" w:space="0" w:color="000000"/>
            </w:tcBorders>
            <w:shd w:val="clear" w:color="auto" w:fill="auto"/>
            <w:vAlign w:val="center"/>
          </w:tcPr>
          <w:p w14:paraId="4F9C7F69" w14:textId="77777777" w:rsidR="0073023A" w:rsidRPr="002F5B8B" w:rsidRDefault="0073023A" w:rsidP="005C01F2">
            <w:pPr>
              <w:tabs>
                <w:tab w:val="left" w:pos="1980"/>
              </w:tabs>
              <w:rPr>
                <w:rFonts w:ascii="Times New Roman" w:hAnsi="Times New Roman"/>
              </w:rPr>
            </w:pPr>
            <w:r w:rsidRPr="002F5B8B">
              <w:rPr>
                <w:rFonts w:ascii="Times New Roman" w:hAnsi="Times New Roman"/>
              </w:rPr>
              <w:t>Załącznik Nr 7</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AD98" w14:textId="3AD14E8D" w:rsidR="0073023A" w:rsidRPr="002F5B8B" w:rsidRDefault="002F5B8B" w:rsidP="005C01F2">
            <w:pPr>
              <w:tabs>
                <w:tab w:val="left" w:pos="1980"/>
              </w:tabs>
              <w:rPr>
                <w:rFonts w:ascii="Times New Roman" w:hAnsi="Times New Roman"/>
              </w:rPr>
            </w:pPr>
            <w:r w:rsidRPr="002F5B8B">
              <w:rPr>
                <w:rFonts w:ascii="Times New Roman" w:hAnsi="Times New Roman"/>
              </w:rPr>
              <w:t>Wykaz narzędzi, wyposażenia zakładu i urządzeń technicznych</w:t>
            </w:r>
          </w:p>
        </w:tc>
      </w:tr>
      <w:tr w:rsidR="0073023A" w14:paraId="7BE9C16E" w14:textId="77777777" w:rsidTr="001F5AC7">
        <w:trPr>
          <w:trHeight w:val="445"/>
        </w:trPr>
        <w:tc>
          <w:tcPr>
            <w:tcW w:w="1940" w:type="dxa"/>
            <w:tcBorders>
              <w:top w:val="single" w:sz="4" w:space="0" w:color="000000"/>
              <w:left w:val="single" w:sz="4" w:space="0" w:color="000000"/>
              <w:bottom w:val="single" w:sz="4" w:space="0" w:color="000000"/>
            </w:tcBorders>
            <w:shd w:val="clear" w:color="auto" w:fill="auto"/>
            <w:vAlign w:val="center"/>
          </w:tcPr>
          <w:p w14:paraId="3C46F66B" w14:textId="17305AB3" w:rsidR="0073023A" w:rsidRPr="002F5B8B" w:rsidRDefault="0073023A" w:rsidP="005C01F2">
            <w:pPr>
              <w:rPr>
                <w:rFonts w:ascii="Times New Roman" w:hAnsi="Times New Roman"/>
              </w:rPr>
            </w:pPr>
            <w:r w:rsidRPr="002F5B8B">
              <w:rPr>
                <w:rFonts w:ascii="Times New Roman" w:hAnsi="Times New Roman"/>
              </w:rPr>
              <w:t xml:space="preserve">Załącznik Nr </w:t>
            </w:r>
            <w:r w:rsidR="001F5AC7">
              <w:rPr>
                <w:rFonts w:ascii="Times New Roman" w:hAnsi="Times New Roman"/>
              </w:rPr>
              <w:t>8</w:t>
            </w:r>
          </w:p>
        </w:tc>
        <w:tc>
          <w:tcPr>
            <w:tcW w:w="7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2896" w14:textId="77777777" w:rsidR="0073023A" w:rsidRPr="002F5B8B" w:rsidRDefault="0073023A" w:rsidP="005C01F2">
            <w:pPr>
              <w:rPr>
                <w:rFonts w:ascii="Times New Roman" w:hAnsi="Times New Roman"/>
              </w:rPr>
            </w:pPr>
            <w:r w:rsidRPr="002F5B8B">
              <w:rPr>
                <w:rFonts w:ascii="Times New Roman" w:hAnsi="Times New Roman"/>
              </w:rPr>
              <w:t>Klauzula informacyjna dotycząca art. 13 RODO</w:t>
            </w:r>
          </w:p>
        </w:tc>
      </w:tr>
    </w:tbl>
    <w:p w14:paraId="298BDDDC" w14:textId="77777777" w:rsidR="0073023A" w:rsidRPr="00873915" w:rsidRDefault="0073023A" w:rsidP="0073023A">
      <w:pPr>
        <w:rPr>
          <w:rFonts w:ascii="Times New Roman" w:hAnsi="Times New Roman"/>
        </w:rPr>
      </w:pPr>
    </w:p>
    <w:sectPr w:rsidR="0073023A" w:rsidRPr="00873915" w:rsidSect="006E6E0D">
      <w:footerReference w:type="default" r:id="rId10"/>
      <w:pgSz w:w="11906" w:h="16838" w:code="9"/>
      <w:pgMar w:top="1134"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54B6" w14:textId="77777777" w:rsidR="004B052C" w:rsidRDefault="004B052C">
      <w:r>
        <w:separator/>
      </w:r>
    </w:p>
  </w:endnote>
  <w:endnote w:type="continuationSeparator" w:id="0">
    <w:p w14:paraId="331EAAFC" w14:textId="77777777" w:rsidR="004B052C" w:rsidRDefault="004B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704550"/>
      <w:docPartObj>
        <w:docPartGallery w:val="Page Numbers (Bottom of Page)"/>
        <w:docPartUnique/>
      </w:docPartObj>
    </w:sdtPr>
    <w:sdtEndPr/>
    <w:sdtContent>
      <w:p w14:paraId="7672265D" w14:textId="77777777" w:rsidR="00E642A3" w:rsidRDefault="00E642A3">
        <w:pPr>
          <w:pStyle w:val="Stopka"/>
          <w:jc w:val="right"/>
        </w:pPr>
        <w:r>
          <w:fldChar w:fldCharType="begin"/>
        </w:r>
        <w:r>
          <w:instrText>PAGE   \* MERGEFORMAT</w:instrText>
        </w:r>
        <w:r>
          <w:fldChar w:fldCharType="separate"/>
        </w:r>
        <w:r>
          <w:rPr>
            <w:noProof/>
          </w:rPr>
          <w:t>11</w:t>
        </w:r>
        <w:r>
          <w:rPr>
            <w:noProof/>
          </w:rPr>
          <w:fldChar w:fldCharType="end"/>
        </w:r>
      </w:p>
    </w:sdtContent>
  </w:sdt>
  <w:p w14:paraId="1436B1DA" w14:textId="77777777" w:rsidR="00E642A3" w:rsidRPr="00124D4A" w:rsidRDefault="00E642A3"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B333E" w14:textId="77777777" w:rsidR="004B052C" w:rsidRDefault="004B052C">
      <w:r>
        <w:separator/>
      </w:r>
    </w:p>
  </w:footnote>
  <w:footnote w:type="continuationSeparator" w:id="0">
    <w:p w14:paraId="6FE64E3C" w14:textId="77777777" w:rsidR="004B052C" w:rsidRDefault="004B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WW8Num12"/>
    <w:lvl w:ilvl="0">
      <w:start w:val="1"/>
      <w:numFmt w:val="lowerLetter"/>
      <w:lvlText w:val="%1)"/>
      <w:lvlJc w:val="left"/>
      <w:pPr>
        <w:tabs>
          <w:tab w:val="num" w:pos="1440"/>
        </w:tabs>
        <w:ind w:left="1440" w:hanging="360"/>
      </w:pPr>
      <w:rPr>
        <w:rFonts w:cs="Times New Roman" w:hint="default"/>
        <w:b/>
        <w:bCs/>
      </w:rPr>
    </w:lvl>
    <w:lvl w:ilvl="1">
      <w:start w:val="1"/>
      <w:numFmt w:val="bullet"/>
      <w:lvlText w:val=""/>
      <w:lvlJc w:val="left"/>
      <w:pPr>
        <w:tabs>
          <w:tab w:val="num" w:pos="708"/>
        </w:tabs>
        <w:ind w:left="1800" w:hanging="72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2"/>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4"/>
    <w:multiLevelType w:val="singleLevel"/>
    <w:tmpl w:val="00000014"/>
    <w:name w:val="WW8Num20"/>
    <w:lvl w:ilvl="0">
      <w:start w:val="1"/>
      <w:numFmt w:val="bullet"/>
      <w:lvlText w:val="-"/>
      <w:lvlJc w:val="left"/>
      <w:pPr>
        <w:tabs>
          <w:tab w:val="num" w:pos="1920"/>
        </w:tabs>
        <w:ind w:left="1920" w:hanging="360"/>
      </w:pPr>
      <w:rPr>
        <w:rFonts w:ascii="Arial" w:hAnsi="Arial" w:cs="Arial" w:hint="default"/>
      </w:rPr>
    </w:lvl>
  </w:abstractNum>
  <w:abstractNum w:abstractNumId="2" w15:restartNumberingAfterBreak="0">
    <w:nsid w:val="00000020"/>
    <w:multiLevelType w:val="singleLevel"/>
    <w:tmpl w:val="00000020"/>
    <w:name w:val="WW8Num32"/>
    <w:lvl w:ilvl="0">
      <w:start w:val="2"/>
      <w:numFmt w:val="lowerLetter"/>
      <w:lvlText w:val="%1)"/>
      <w:lvlJc w:val="left"/>
      <w:pPr>
        <w:tabs>
          <w:tab w:val="num" w:pos="1996"/>
        </w:tabs>
        <w:ind w:left="1996" w:hanging="360"/>
      </w:pPr>
      <w:rPr>
        <w:rFonts w:cs="Times New Roman" w:hint="default"/>
        <w:b/>
        <w:bCs/>
      </w:rPr>
    </w:lvl>
  </w:abstractNum>
  <w:abstractNum w:abstractNumId="3" w15:restartNumberingAfterBreak="0">
    <w:nsid w:val="0000002F"/>
    <w:multiLevelType w:val="multilevel"/>
    <w:tmpl w:val="0000002F"/>
    <w:name w:val="WW8Num49"/>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360"/>
        </w:tabs>
        <w:ind w:left="36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none"/>
      <w:suff w:val="nothing"/>
      <w:lvlText w:val="b)"/>
      <w:lvlJc w:val="left"/>
      <w:pPr>
        <w:tabs>
          <w:tab w:val="num" w:pos="1800"/>
        </w:tabs>
        <w:ind w:left="1800" w:hanging="360"/>
      </w:pPr>
      <w:rPr>
        <w:rFonts w:ascii="Arial" w:hAnsi="Arial" w:cs="Times New Roman" w:hint="default"/>
        <w:b/>
        <w:b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bCs/>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54B3A20"/>
    <w:multiLevelType w:val="multilevel"/>
    <w:tmpl w:val="11C6493A"/>
    <w:lvl w:ilvl="0">
      <w:start w:val="1"/>
      <w:numFmt w:val="decimal"/>
      <w:lvlText w:val="%1."/>
      <w:lvlJc w:val="left"/>
      <w:pPr>
        <w:tabs>
          <w:tab w:val="num" w:pos="-754"/>
        </w:tabs>
        <w:ind w:left="360" w:hanging="360"/>
      </w:pPr>
      <w:rPr>
        <w:rFonts w:hint="default"/>
        <w:b/>
        <w:i w:val="0"/>
        <w:vertAlign w:val="baseline"/>
      </w:rPr>
    </w:lvl>
    <w:lvl w:ilvl="1">
      <w:start w:val="1"/>
      <w:numFmt w:val="decimal"/>
      <w:lvlText w:val="%2)"/>
      <w:lvlJc w:val="left"/>
      <w:pPr>
        <w:tabs>
          <w:tab w:val="num" w:pos="720"/>
        </w:tabs>
        <w:ind w:left="720" w:hanging="360"/>
      </w:pPr>
      <w:rPr>
        <w:rFonts w:hint="default"/>
        <w:b/>
        <w:i w:val="0"/>
        <w:color w:val="auto"/>
      </w:rPr>
    </w:lvl>
    <w:lvl w:ilvl="2">
      <w:start w:val="1"/>
      <w:numFmt w:val="lowerLetter"/>
      <w:lvlText w:val="%3)"/>
      <w:lvlJc w:val="left"/>
      <w:pPr>
        <w:tabs>
          <w:tab w:val="num" w:pos="1080"/>
        </w:tabs>
        <w:ind w:left="1080" w:hanging="360"/>
      </w:pPr>
      <w:rPr>
        <w:rFonts w:hint="default"/>
        <w:b/>
        <w:i w:val="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5A71A7C"/>
    <w:multiLevelType w:val="hybridMultilevel"/>
    <w:tmpl w:val="C8167F7C"/>
    <w:lvl w:ilvl="0" w:tplc="2962F316">
      <w:start w:val="1"/>
      <w:numFmt w:val="lowerLetter"/>
      <w:lvlText w:val="%1)"/>
      <w:lvlJc w:val="right"/>
      <w:pPr>
        <w:tabs>
          <w:tab w:val="num" w:pos="2160"/>
        </w:tabs>
        <w:ind w:left="2160" w:hanging="18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C01BEE"/>
    <w:multiLevelType w:val="hybridMultilevel"/>
    <w:tmpl w:val="F522B1B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8F6503"/>
    <w:multiLevelType w:val="hybridMultilevel"/>
    <w:tmpl w:val="004A5EB4"/>
    <w:lvl w:ilvl="0" w:tplc="B224AC74">
      <w:start w:val="1"/>
      <w:numFmt w:val="decimal"/>
      <w:lvlText w:val="%1."/>
      <w:lvlJc w:val="left"/>
      <w:pPr>
        <w:tabs>
          <w:tab w:val="num" w:pos="720"/>
        </w:tabs>
        <w:ind w:left="720" w:hanging="360"/>
      </w:pPr>
      <w:rPr>
        <w:rFonts w:ascii="Times New Roman" w:eastAsia="Times New Roman" w:hAnsi="Times New Roman" w:cs="Times New Roman"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EE75B2F"/>
    <w:multiLevelType w:val="hybridMultilevel"/>
    <w:tmpl w:val="A53A226E"/>
    <w:lvl w:ilvl="0" w:tplc="FBCC5A56">
      <w:start w:val="1"/>
      <w:numFmt w:val="decimal"/>
      <w:lvlText w:val="%1)"/>
      <w:lvlJc w:val="left"/>
      <w:pPr>
        <w:tabs>
          <w:tab w:val="num" w:pos="1080"/>
        </w:tabs>
        <w:ind w:left="1080" w:hanging="360"/>
      </w:pPr>
      <w:rPr>
        <w:rFonts w:hint="default"/>
      </w:rPr>
    </w:lvl>
    <w:lvl w:ilvl="1" w:tplc="71F8B426">
      <w:start w:val="1"/>
      <w:numFmt w:val="decimal"/>
      <w:lvlText w:val="%2."/>
      <w:lvlJc w:val="left"/>
      <w:pPr>
        <w:tabs>
          <w:tab w:val="num" w:pos="360"/>
        </w:tabs>
        <w:ind w:left="360" w:hanging="360"/>
      </w:pPr>
      <w:rPr>
        <w:rFonts w:hint="default"/>
        <w:b/>
      </w:rPr>
    </w:lvl>
    <w:lvl w:ilvl="2" w:tplc="1688BF12">
      <w:start w:val="1"/>
      <w:numFmt w:val="decimal"/>
      <w:lvlText w:val="%3."/>
      <w:lvlJc w:val="left"/>
      <w:pPr>
        <w:ind w:left="360" w:hanging="360"/>
      </w:pPr>
      <w:rPr>
        <w:rFonts w:hint="default"/>
        <w:b/>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A5791A"/>
    <w:multiLevelType w:val="hybridMultilevel"/>
    <w:tmpl w:val="D4184F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9FA4B15"/>
    <w:multiLevelType w:val="hybridMultilevel"/>
    <w:tmpl w:val="B488513E"/>
    <w:lvl w:ilvl="0" w:tplc="80BE7150">
      <w:start w:val="1"/>
      <w:numFmt w:val="decimal"/>
      <w:lvlText w:val="%1)"/>
      <w:lvlJc w:val="left"/>
      <w:pPr>
        <w:tabs>
          <w:tab w:val="num" w:pos="1440"/>
        </w:tabs>
        <w:ind w:left="144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64091F"/>
    <w:multiLevelType w:val="hybridMultilevel"/>
    <w:tmpl w:val="15129344"/>
    <w:lvl w:ilvl="0" w:tplc="B4E08444">
      <w:start w:val="1"/>
      <w:numFmt w:val="lowerLetter"/>
      <w:lvlText w:val="%1)"/>
      <w:lvlJc w:val="left"/>
      <w:pPr>
        <w:tabs>
          <w:tab w:val="num" w:pos="1440"/>
        </w:tabs>
        <w:ind w:left="1440" w:hanging="360"/>
      </w:pPr>
      <w:rPr>
        <w:rFonts w:hint="default"/>
      </w:rPr>
    </w:lvl>
    <w:lvl w:ilvl="1" w:tplc="BEF438D4">
      <w:start w:val="1"/>
      <w:numFmt w:val="bullet"/>
      <w:lvlText w:val="-"/>
      <w:lvlJc w:val="left"/>
      <w:pPr>
        <w:tabs>
          <w:tab w:val="num" w:pos="1800"/>
        </w:tabs>
        <w:ind w:left="1800" w:hanging="720"/>
      </w:pPr>
      <w:rPr>
        <w:rFonts w:ascii="Times New Roman" w:hAnsi="Times New Roman" w:cs="Times New Roman"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A2424"/>
    <w:multiLevelType w:val="hybridMultilevel"/>
    <w:tmpl w:val="5C4070A6"/>
    <w:lvl w:ilvl="0" w:tplc="1D9C5DA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8480096"/>
    <w:multiLevelType w:val="hybridMultilevel"/>
    <w:tmpl w:val="407E723A"/>
    <w:lvl w:ilvl="0" w:tplc="451CAF30">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2B824FDB"/>
    <w:multiLevelType w:val="hybridMultilevel"/>
    <w:tmpl w:val="A56A4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96539"/>
    <w:multiLevelType w:val="hybridMultilevel"/>
    <w:tmpl w:val="EFD0BC7A"/>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BEF438D4">
      <w:start w:val="1"/>
      <w:numFmt w:val="bullet"/>
      <w:lvlText w:val="-"/>
      <w:lvlJc w:val="left"/>
      <w:pPr>
        <w:tabs>
          <w:tab w:val="num" w:pos="1800"/>
        </w:tabs>
        <w:ind w:left="1800" w:hanging="360"/>
      </w:pPr>
      <w:rPr>
        <w:rFonts w:ascii="Times New Roman" w:hAnsi="Times New Roman" w:cs="Times New Roman"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2518D9"/>
    <w:multiLevelType w:val="hybridMultilevel"/>
    <w:tmpl w:val="A700502C"/>
    <w:lvl w:ilvl="0" w:tplc="405EA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5F2754"/>
    <w:multiLevelType w:val="hybridMultilevel"/>
    <w:tmpl w:val="09484E2C"/>
    <w:lvl w:ilvl="0" w:tplc="757473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6A31F6"/>
    <w:multiLevelType w:val="hybridMultilevel"/>
    <w:tmpl w:val="D5A0F954"/>
    <w:lvl w:ilvl="0" w:tplc="385EEFCC">
      <w:start w:val="1"/>
      <w:numFmt w:val="decimal"/>
      <w:lvlText w:val="%1."/>
      <w:lvlJc w:val="left"/>
      <w:pPr>
        <w:tabs>
          <w:tab w:val="num" w:pos="1070"/>
        </w:tabs>
        <w:ind w:left="1070" w:hanging="360"/>
      </w:pPr>
      <w:rPr>
        <w:rFonts w:hint="default"/>
        <w:b w:val="0"/>
        <w:i w:val="0"/>
        <w:sz w:val="24"/>
        <w:szCs w:val="20"/>
      </w:rPr>
    </w:lvl>
    <w:lvl w:ilvl="1" w:tplc="39500B22">
      <w:start w:val="1"/>
      <w:numFmt w:val="decimal"/>
      <w:lvlText w:val="%2)"/>
      <w:lvlJc w:val="left"/>
      <w:pPr>
        <w:tabs>
          <w:tab w:val="num" w:pos="1970"/>
        </w:tabs>
        <w:ind w:left="1970" w:hanging="360"/>
      </w:pPr>
      <w:rPr>
        <w:rFonts w:hint="default"/>
        <w:b w:val="0"/>
        <w:i w:val="0"/>
      </w:rPr>
    </w:lvl>
    <w:lvl w:ilvl="2" w:tplc="0415001B">
      <w:start w:val="1"/>
      <w:numFmt w:val="lowerRoman"/>
      <w:lvlText w:val="%3."/>
      <w:lvlJc w:val="right"/>
      <w:pPr>
        <w:tabs>
          <w:tab w:val="num" w:pos="2690"/>
        </w:tabs>
        <w:ind w:left="2690" w:hanging="180"/>
      </w:pPr>
    </w:lvl>
    <w:lvl w:ilvl="3" w:tplc="0415000F">
      <w:start w:val="1"/>
      <w:numFmt w:val="decimal"/>
      <w:lvlText w:val="%4."/>
      <w:lvlJc w:val="left"/>
      <w:pPr>
        <w:tabs>
          <w:tab w:val="num" w:pos="3410"/>
        </w:tabs>
        <w:ind w:left="3410" w:hanging="360"/>
      </w:pPr>
    </w:lvl>
    <w:lvl w:ilvl="4" w:tplc="95AA3742">
      <w:start w:val="1"/>
      <w:numFmt w:val="lowerLetter"/>
      <w:lvlText w:val="%5)"/>
      <w:lvlJc w:val="left"/>
      <w:pPr>
        <w:ind w:left="4130" w:hanging="360"/>
      </w:pPr>
      <w:rPr>
        <w:rFonts w:hint="default"/>
      </w:rPr>
    </w:lvl>
    <w:lvl w:ilvl="5" w:tplc="0415001B" w:tentative="1">
      <w:start w:val="1"/>
      <w:numFmt w:val="lowerRoman"/>
      <w:lvlText w:val="%6."/>
      <w:lvlJc w:val="right"/>
      <w:pPr>
        <w:tabs>
          <w:tab w:val="num" w:pos="4850"/>
        </w:tabs>
        <w:ind w:left="4850" w:hanging="180"/>
      </w:pPr>
    </w:lvl>
    <w:lvl w:ilvl="6" w:tplc="0415000F">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28" w15:restartNumberingAfterBreak="0">
    <w:nsid w:val="36A224E7"/>
    <w:multiLevelType w:val="hybridMultilevel"/>
    <w:tmpl w:val="4C1C5A40"/>
    <w:lvl w:ilvl="0" w:tplc="CB1C7A22">
      <w:start w:val="1"/>
      <w:numFmt w:val="lowerLetter"/>
      <w:lvlText w:val="%1)"/>
      <w:lvlJc w:val="right"/>
      <w:pPr>
        <w:tabs>
          <w:tab w:val="num" w:pos="2160"/>
        </w:tabs>
        <w:ind w:left="2160" w:hanging="18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BB96B1E"/>
    <w:multiLevelType w:val="hybridMultilevel"/>
    <w:tmpl w:val="185E4246"/>
    <w:lvl w:ilvl="0" w:tplc="901C1E36">
      <w:start w:val="1"/>
      <w:numFmt w:val="bullet"/>
      <w:lvlText w:val="­"/>
      <w:lvlJc w:val="left"/>
      <w:pPr>
        <w:tabs>
          <w:tab w:val="num" w:pos="1117"/>
        </w:tabs>
        <w:ind w:left="1117" w:hanging="397"/>
      </w:pPr>
      <w:rPr>
        <w:rFonts w:ascii="Times New Roman" w:hAnsi="Times New Roman" w:cs="Times New Roman" w:hint="default"/>
        <w:b/>
        <w:i w:val="0"/>
        <w:sz w:val="24"/>
        <w:szCs w:val="24"/>
      </w:rPr>
    </w:lvl>
    <w:lvl w:ilvl="1" w:tplc="D22A261E">
      <w:start w:val="2"/>
      <w:numFmt w:val="decimal"/>
      <w:lvlText w:val="%2."/>
      <w:lvlJc w:val="left"/>
      <w:pPr>
        <w:tabs>
          <w:tab w:val="num" w:pos="1800"/>
        </w:tabs>
        <w:ind w:left="1800" w:hanging="360"/>
      </w:pPr>
      <w:rPr>
        <w:b/>
        <w:i w:val="0"/>
        <w:sz w:val="26"/>
        <w:szCs w:val="26"/>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8D3808"/>
    <w:multiLevelType w:val="hybridMultilevel"/>
    <w:tmpl w:val="5088EE1A"/>
    <w:lvl w:ilvl="0" w:tplc="FA345C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634661"/>
    <w:multiLevelType w:val="hybridMultilevel"/>
    <w:tmpl w:val="E3C462EC"/>
    <w:lvl w:ilvl="0" w:tplc="9DC63FA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0064CFD"/>
    <w:multiLevelType w:val="hybridMultilevel"/>
    <w:tmpl w:val="375C3620"/>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A533BD"/>
    <w:multiLevelType w:val="hybridMultilevel"/>
    <w:tmpl w:val="7D6AC1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2F4F93"/>
    <w:multiLevelType w:val="hybridMultilevel"/>
    <w:tmpl w:val="F4D2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C1C6989"/>
    <w:multiLevelType w:val="hybridMultilevel"/>
    <w:tmpl w:val="6D2A65D6"/>
    <w:lvl w:ilvl="0" w:tplc="D2360A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34639DD"/>
    <w:multiLevelType w:val="hybridMultilevel"/>
    <w:tmpl w:val="ABF6B002"/>
    <w:lvl w:ilvl="0" w:tplc="C2EA2DDA">
      <w:start w:val="1"/>
      <w:numFmt w:val="decimal"/>
      <w:lvlText w:val="%1."/>
      <w:lvlJc w:val="left"/>
      <w:pPr>
        <w:ind w:left="720" w:hanging="360"/>
      </w:pPr>
      <w:rPr>
        <w:b w:val="0"/>
        <w:bCs/>
      </w:rPr>
    </w:lvl>
    <w:lvl w:ilvl="1" w:tplc="47F4F022">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520522"/>
    <w:multiLevelType w:val="hybridMultilevel"/>
    <w:tmpl w:val="3EE68C8C"/>
    <w:lvl w:ilvl="0" w:tplc="0E264DBA">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4FB4E9D"/>
    <w:multiLevelType w:val="hybridMultilevel"/>
    <w:tmpl w:val="F01AA698"/>
    <w:lvl w:ilvl="0" w:tplc="BF2C87F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152CB"/>
    <w:multiLevelType w:val="hybridMultilevel"/>
    <w:tmpl w:val="E3280C7E"/>
    <w:name w:val="WW8Num102"/>
    <w:lvl w:ilvl="0" w:tplc="04150011">
      <w:start w:val="1"/>
      <w:numFmt w:val="decimal"/>
      <w:lvlText w:val="%1)"/>
      <w:lvlJc w:val="left"/>
      <w:pPr>
        <w:tabs>
          <w:tab w:val="num" w:pos="360"/>
        </w:tabs>
        <w:ind w:left="360" w:hanging="360"/>
      </w:pPr>
      <w:rPr>
        <w:rFonts w:hint="default"/>
      </w:rPr>
    </w:lvl>
    <w:lvl w:ilvl="1" w:tplc="09A0C30E">
      <w:start w:val="1"/>
      <w:numFmt w:val="lowerLetter"/>
      <w:lvlText w:val="%2)"/>
      <w:lvlJc w:val="left"/>
      <w:pPr>
        <w:tabs>
          <w:tab w:val="num" w:pos="710"/>
        </w:tabs>
        <w:ind w:left="710"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EBE416D"/>
    <w:multiLevelType w:val="hybridMultilevel"/>
    <w:tmpl w:val="739468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7D6AE4"/>
    <w:multiLevelType w:val="hybridMultilevel"/>
    <w:tmpl w:val="D7660B70"/>
    <w:lvl w:ilvl="0" w:tplc="3D9E6268">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9"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0" w15:restartNumberingAfterBreak="0">
    <w:nsid w:val="784417F7"/>
    <w:multiLevelType w:val="hybridMultilevel"/>
    <w:tmpl w:val="DCD21F74"/>
    <w:lvl w:ilvl="0" w:tplc="F6085590">
      <w:start w:val="1"/>
      <w:numFmt w:val="lowerLetter"/>
      <w:lvlText w:val="%1)"/>
      <w:lvlJc w:val="left"/>
      <w:pPr>
        <w:ind w:left="1211" w:hanging="360"/>
      </w:pPr>
      <w:rPr>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1" w15:restartNumberingAfterBreak="0">
    <w:nsid w:val="79DD58DF"/>
    <w:multiLevelType w:val="hybridMultilevel"/>
    <w:tmpl w:val="6540C242"/>
    <w:lvl w:ilvl="0" w:tplc="EB48D9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42"/>
  </w:num>
  <w:num w:numId="2">
    <w:abstractNumId w:val="35"/>
  </w:num>
  <w:num w:numId="3">
    <w:abstractNumId w:val="27"/>
  </w:num>
  <w:num w:numId="4">
    <w:abstractNumId w:val="41"/>
  </w:num>
  <w:num w:numId="5">
    <w:abstractNumId w:val="11"/>
  </w:num>
  <w:num w:numId="6">
    <w:abstractNumId w:val="39"/>
  </w:num>
  <w:num w:numId="7">
    <w:abstractNumId w:val="33"/>
  </w:num>
  <w:num w:numId="8">
    <w:abstractNumId w:val="25"/>
  </w:num>
  <w:num w:numId="9">
    <w:abstractNumId w:val="34"/>
  </w:num>
  <w:num w:numId="10">
    <w:abstractNumId w:val="22"/>
  </w:num>
  <w:num w:numId="11">
    <w:abstractNumId w:val="16"/>
  </w:num>
  <w:num w:numId="12">
    <w:abstractNumId w:val="18"/>
  </w:num>
  <w:num w:numId="13">
    <w:abstractNumId w:val="36"/>
  </w:num>
  <w:num w:numId="14">
    <w:abstractNumId w:val="10"/>
  </w:num>
  <w:num w:numId="15">
    <w:abstractNumId w:val="29"/>
  </w:num>
  <w:num w:numId="16">
    <w:abstractNumId w:val="12"/>
  </w:num>
  <w:num w:numId="17">
    <w:abstractNumId w:val="49"/>
  </w:num>
  <w:num w:numId="18">
    <w:abstractNumId w:val="48"/>
  </w:num>
  <w:num w:numId="19">
    <w:abstractNumId w:val="13"/>
  </w:num>
  <w:num w:numId="20">
    <w:abstractNumId w:val="17"/>
  </w:num>
  <w:num w:numId="21">
    <w:abstractNumId w:val="23"/>
  </w:num>
  <w:num w:numId="22">
    <w:abstractNumId w:val="40"/>
  </w:num>
  <w:num w:numId="23">
    <w:abstractNumId w:val="26"/>
  </w:num>
  <w:num w:numId="24">
    <w:abstractNumId w:val="20"/>
  </w:num>
  <w:num w:numId="25">
    <w:abstractNumId w:val="4"/>
  </w:num>
  <w:num w:numId="26">
    <w:abstractNumId w:val="19"/>
  </w:num>
  <w:num w:numId="27">
    <w:abstractNumId w:val="24"/>
  </w:num>
  <w:num w:numId="28">
    <w:abstractNumId w:val="38"/>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32"/>
  </w:num>
  <w:num w:numId="41">
    <w:abstractNumId w:val="44"/>
  </w:num>
  <w:num w:numId="42">
    <w:abstractNumId w:val="46"/>
  </w:num>
  <w:num w:numId="43">
    <w:abstractNumId w:val="43"/>
  </w:num>
  <w:num w:numId="44">
    <w:abstractNumId w:val="37"/>
  </w:num>
  <w:num w:numId="45">
    <w:abstractNumId w:val="21"/>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startOverride w:val="2"/>
    </w:lvlOverride>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3"/>
    <w:rsid w:val="00007104"/>
    <w:rsid w:val="00011CCD"/>
    <w:rsid w:val="000145E6"/>
    <w:rsid w:val="0001472D"/>
    <w:rsid w:val="00015DD4"/>
    <w:rsid w:val="0002620E"/>
    <w:rsid w:val="00030A9A"/>
    <w:rsid w:val="00032D0B"/>
    <w:rsid w:val="00034117"/>
    <w:rsid w:val="00034496"/>
    <w:rsid w:val="0003783E"/>
    <w:rsid w:val="000411CB"/>
    <w:rsid w:val="00045B3F"/>
    <w:rsid w:val="00052507"/>
    <w:rsid w:val="00052F3C"/>
    <w:rsid w:val="00061F20"/>
    <w:rsid w:val="00066200"/>
    <w:rsid w:val="00071339"/>
    <w:rsid w:val="00077024"/>
    <w:rsid w:val="00080D83"/>
    <w:rsid w:val="00093B6E"/>
    <w:rsid w:val="0009652C"/>
    <w:rsid w:val="000C0098"/>
    <w:rsid w:val="000C50F0"/>
    <w:rsid w:val="000D269A"/>
    <w:rsid w:val="000D283E"/>
    <w:rsid w:val="000E2FFB"/>
    <w:rsid w:val="000E43E8"/>
    <w:rsid w:val="000E4F70"/>
    <w:rsid w:val="000F7310"/>
    <w:rsid w:val="0010161E"/>
    <w:rsid w:val="001032D0"/>
    <w:rsid w:val="00107384"/>
    <w:rsid w:val="001146C0"/>
    <w:rsid w:val="00122189"/>
    <w:rsid w:val="00124D4A"/>
    <w:rsid w:val="001304E7"/>
    <w:rsid w:val="00130AB0"/>
    <w:rsid w:val="00130B23"/>
    <w:rsid w:val="001325FD"/>
    <w:rsid w:val="00134C81"/>
    <w:rsid w:val="0013547A"/>
    <w:rsid w:val="00141587"/>
    <w:rsid w:val="00144D81"/>
    <w:rsid w:val="001464AA"/>
    <w:rsid w:val="001477A0"/>
    <w:rsid w:val="00150B33"/>
    <w:rsid w:val="00151C9B"/>
    <w:rsid w:val="00152D8B"/>
    <w:rsid w:val="001535C5"/>
    <w:rsid w:val="00176894"/>
    <w:rsid w:val="00180330"/>
    <w:rsid w:val="00181950"/>
    <w:rsid w:val="00182545"/>
    <w:rsid w:val="00182DCC"/>
    <w:rsid w:val="00183947"/>
    <w:rsid w:val="0019138A"/>
    <w:rsid w:val="00197593"/>
    <w:rsid w:val="001A44FE"/>
    <w:rsid w:val="001A4704"/>
    <w:rsid w:val="001A7195"/>
    <w:rsid w:val="001B210F"/>
    <w:rsid w:val="001B2E20"/>
    <w:rsid w:val="001C20DB"/>
    <w:rsid w:val="001C76BA"/>
    <w:rsid w:val="001E0523"/>
    <w:rsid w:val="001F08D7"/>
    <w:rsid w:val="001F5AC7"/>
    <w:rsid w:val="001F5F4A"/>
    <w:rsid w:val="00211C18"/>
    <w:rsid w:val="0021203D"/>
    <w:rsid w:val="00213727"/>
    <w:rsid w:val="00213C81"/>
    <w:rsid w:val="00215130"/>
    <w:rsid w:val="00217D71"/>
    <w:rsid w:val="0022787C"/>
    <w:rsid w:val="00241349"/>
    <w:rsid w:val="00241C1F"/>
    <w:rsid w:val="002425AE"/>
    <w:rsid w:val="002451FB"/>
    <w:rsid w:val="00254CA5"/>
    <w:rsid w:val="002571E7"/>
    <w:rsid w:val="0026278E"/>
    <w:rsid w:val="002658F8"/>
    <w:rsid w:val="00265E3A"/>
    <w:rsid w:val="002660B2"/>
    <w:rsid w:val="002700C9"/>
    <w:rsid w:val="00270858"/>
    <w:rsid w:val="00273637"/>
    <w:rsid w:val="00274DC9"/>
    <w:rsid w:val="00280E83"/>
    <w:rsid w:val="00292775"/>
    <w:rsid w:val="00296F42"/>
    <w:rsid w:val="002A131B"/>
    <w:rsid w:val="002A69AE"/>
    <w:rsid w:val="002B5874"/>
    <w:rsid w:val="002B6C3F"/>
    <w:rsid w:val="002C11FC"/>
    <w:rsid w:val="002C60EA"/>
    <w:rsid w:val="002C632D"/>
    <w:rsid w:val="002C6347"/>
    <w:rsid w:val="002C66D3"/>
    <w:rsid w:val="002C7249"/>
    <w:rsid w:val="002C7E63"/>
    <w:rsid w:val="002D774E"/>
    <w:rsid w:val="002E2C25"/>
    <w:rsid w:val="002F023A"/>
    <w:rsid w:val="002F108B"/>
    <w:rsid w:val="002F1A87"/>
    <w:rsid w:val="002F2BC2"/>
    <w:rsid w:val="002F400E"/>
    <w:rsid w:val="002F5B8B"/>
    <w:rsid w:val="00300363"/>
    <w:rsid w:val="00306CA8"/>
    <w:rsid w:val="00307AFA"/>
    <w:rsid w:val="00315901"/>
    <w:rsid w:val="00320AAC"/>
    <w:rsid w:val="00325198"/>
    <w:rsid w:val="003264F9"/>
    <w:rsid w:val="003279B0"/>
    <w:rsid w:val="00332AC3"/>
    <w:rsid w:val="0033314F"/>
    <w:rsid w:val="0034035F"/>
    <w:rsid w:val="003501CE"/>
    <w:rsid w:val="0035482A"/>
    <w:rsid w:val="00354D2D"/>
    <w:rsid w:val="003606D7"/>
    <w:rsid w:val="003619F2"/>
    <w:rsid w:val="00365820"/>
    <w:rsid w:val="003669EE"/>
    <w:rsid w:val="003719E3"/>
    <w:rsid w:val="00377FBB"/>
    <w:rsid w:val="0038046A"/>
    <w:rsid w:val="00385CBC"/>
    <w:rsid w:val="00393010"/>
    <w:rsid w:val="003A2D53"/>
    <w:rsid w:val="003A37C4"/>
    <w:rsid w:val="003B0F1D"/>
    <w:rsid w:val="003B2252"/>
    <w:rsid w:val="003B5C1A"/>
    <w:rsid w:val="003C554F"/>
    <w:rsid w:val="003C5652"/>
    <w:rsid w:val="003E6200"/>
    <w:rsid w:val="003F6EE8"/>
    <w:rsid w:val="0040149C"/>
    <w:rsid w:val="004116F9"/>
    <w:rsid w:val="00414478"/>
    <w:rsid w:val="00414BEE"/>
    <w:rsid w:val="004260DE"/>
    <w:rsid w:val="00431DC7"/>
    <w:rsid w:val="00432042"/>
    <w:rsid w:val="00434C29"/>
    <w:rsid w:val="00435289"/>
    <w:rsid w:val="00446447"/>
    <w:rsid w:val="00456401"/>
    <w:rsid w:val="00457168"/>
    <w:rsid w:val="004717F5"/>
    <w:rsid w:val="004750B8"/>
    <w:rsid w:val="00476061"/>
    <w:rsid w:val="00485C99"/>
    <w:rsid w:val="004878B2"/>
    <w:rsid w:val="00487FAF"/>
    <w:rsid w:val="00492BD3"/>
    <w:rsid w:val="00493EF3"/>
    <w:rsid w:val="0049722F"/>
    <w:rsid w:val="0049762F"/>
    <w:rsid w:val="004B052C"/>
    <w:rsid w:val="004B70BD"/>
    <w:rsid w:val="004C05E1"/>
    <w:rsid w:val="004C4D04"/>
    <w:rsid w:val="004C5B5F"/>
    <w:rsid w:val="004D250E"/>
    <w:rsid w:val="004E2887"/>
    <w:rsid w:val="004E78CC"/>
    <w:rsid w:val="004F5DDD"/>
    <w:rsid w:val="00507C03"/>
    <w:rsid w:val="00513F16"/>
    <w:rsid w:val="0052111D"/>
    <w:rsid w:val="005219FF"/>
    <w:rsid w:val="0053109E"/>
    <w:rsid w:val="0053257F"/>
    <w:rsid w:val="005361CF"/>
    <w:rsid w:val="00542184"/>
    <w:rsid w:val="005615CE"/>
    <w:rsid w:val="00562B4E"/>
    <w:rsid w:val="00565E8E"/>
    <w:rsid w:val="0056714C"/>
    <w:rsid w:val="00571CDE"/>
    <w:rsid w:val="005760A9"/>
    <w:rsid w:val="00586419"/>
    <w:rsid w:val="00593A6F"/>
    <w:rsid w:val="00594464"/>
    <w:rsid w:val="00594611"/>
    <w:rsid w:val="00595F4A"/>
    <w:rsid w:val="005A2E94"/>
    <w:rsid w:val="005A644D"/>
    <w:rsid w:val="005A715E"/>
    <w:rsid w:val="005B13B8"/>
    <w:rsid w:val="005B1FFE"/>
    <w:rsid w:val="005B3DCF"/>
    <w:rsid w:val="005B5ACD"/>
    <w:rsid w:val="005C75F9"/>
    <w:rsid w:val="005D7AF2"/>
    <w:rsid w:val="005E0D51"/>
    <w:rsid w:val="005E2823"/>
    <w:rsid w:val="005F52C1"/>
    <w:rsid w:val="005F5CF9"/>
    <w:rsid w:val="006066F2"/>
    <w:rsid w:val="00622781"/>
    <w:rsid w:val="006241FB"/>
    <w:rsid w:val="00630854"/>
    <w:rsid w:val="00636E2F"/>
    <w:rsid w:val="00640BFF"/>
    <w:rsid w:val="00650618"/>
    <w:rsid w:val="00651B6D"/>
    <w:rsid w:val="00662E41"/>
    <w:rsid w:val="00663020"/>
    <w:rsid w:val="0066387F"/>
    <w:rsid w:val="00664202"/>
    <w:rsid w:val="006643B7"/>
    <w:rsid w:val="00670427"/>
    <w:rsid w:val="00676544"/>
    <w:rsid w:val="006819F1"/>
    <w:rsid w:val="006850E8"/>
    <w:rsid w:val="006869FE"/>
    <w:rsid w:val="00686F21"/>
    <w:rsid w:val="00687E04"/>
    <w:rsid w:val="006911D1"/>
    <w:rsid w:val="0069621B"/>
    <w:rsid w:val="006A097D"/>
    <w:rsid w:val="006B030A"/>
    <w:rsid w:val="006B31DB"/>
    <w:rsid w:val="006B4267"/>
    <w:rsid w:val="006C4A89"/>
    <w:rsid w:val="006D07F6"/>
    <w:rsid w:val="006E01C9"/>
    <w:rsid w:val="006E1417"/>
    <w:rsid w:val="006E5E7C"/>
    <w:rsid w:val="006E6E0D"/>
    <w:rsid w:val="006F1076"/>
    <w:rsid w:val="006F209E"/>
    <w:rsid w:val="006F27A4"/>
    <w:rsid w:val="006F7083"/>
    <w:rsid w:val="00701787"/>
    <w:rsid w:val="007141A3"/>
    <w:rsid w:val="007231AF"/>
    <w:rsid w:val="007241CB"/>
    <w:rsid w:val="00726549"/>
    <w:rsid w:val="00727F94"/>
    <w:rsid w:val="0073023A"/>
    <w:rsid w:val="00731B18"/>
    <w:rsid w:val="007337EB"/>
    <w:rsid w:val="00735D50"/>
    <w:rsid w:val="00745D18"/>
    <w:rsid w:val="00750DC2"/>
    <w:rsid w:val="00753B46"/>
    <w:rsid w:val="00765DB2"/>
    <w:rsid w:val="007736F7"/>
    <w:rsid w:val="00776530"/>
    <w:rsid w:val="00781A79"/>
    <w:rsid w:val="007841BD"/>
    <w:rsid w:val="00784F87"/>
    <w:rsid w:val="007865FF"/>
    <w:rsid w:val="00791E8E"/>
    <w:rsid w:val="00793BC7"/>
    <w:rsid w:val="00797419"/>
    <w:rsid w:val="007A0109"/>
    <w:rsid w:val="007A0D3F"/>
    <w:rsid w:val="007B2500"/>
    <w:rsid w:val="007B3137"/>
    <w:rsid w:val="007B368D"/>
    <w:rsid w:val="007B4E07"/>
    <w:rsid w:val="007C0300"/>
    <w:rsid w:val="007C7C1A"/>
    <w:rsid w:val="007D186A"/>
    <w:rsid w:val="007D250F"/>
    <w:rsid w:val="007D61D6"/>
    <w:rsid w:val="007D7F71"/>
    <w:rsid w:val="007E06CB"/>
    <w:rsid w:val="007E1213"/>
    <w:rsid w:val="007E187A"/>
    <w:rsid w:val="007E1B19"/>
    <w:rsid w:val="007E2B82"/>
    <w:rsid w:val="007E4C80"/>
    <w:rsid w:val="007E568E"/>
    <w:rsid w:val="007F3623"/>
    <w:rsid w:val="007F7CF1"/>
    <w:rsid w:val="00801834"/>
    <w:rsid w:val="008120CE"/>
    <w:rsid w:val="0081254E"/>
    <w:rsid w:val="008133DA"/>
    <w:rsid w:val="00813878"/>
    <w:rsid w:val="00820934"/>
    <w:rsid w:val="00827311"/>
    <w:rsid w:val="00834BB4"/>
    <w:rsid w:val="00835187"/>
    <w:rsid w:val="00852DCE"/>
    <w:rsid w:val="00856BE9"/>
    <w:rsid w:val="00864DE1"/>
    <w:rsid w:val="008665FB"/>
    <w:rsid w:val="008733A4"/>
    <w:rsid w:val="00873501"/>
    <w:rsid w:val="00873915"/>
    <w:rsid w:val="00874235"/>
    <w:rsid w:val="00876326"/>
    <w:rsid w:val="00880D41"/>
    <w:rsid w:val="00882A3B"/>
    <w:rsid w:val="0088772D"/>
    <w:rsid w:val="008944E1"/>
    <w:rsid w:val="008945D9"/>
    <w:rsid w:val="008A599B"/>
    <w:rsid w:val="008B48BD"/>
    <w:rsid w:val="008B5060"/>
    <w:rsid w:val="008C276A"/>
    <w:rsid w:val="008C2B66"/>
    <w:rsid w:val="008C7FE9"/>
    <w:rsid w:val="008D3AD4"/>
    <w:rsid w:val="008D763E"/>
    <w:rsid w:val="008E7D94"/>
    <w:rsid w:val="009044B3"/>
    <w:rsid w:val="00943DA8"/>
    <w:rsid w:val="00956114"/>
    <w:rsid w:val="00957EE2"/>
    <w:rsid w:val="009741D1"/>
    <w:rsid w:val="0097708D"/>
    <w:rsid w:val="0098789F"/>
    <w:rsid w:val="009963C1"/>
    <w:rsid w:val="009A7214"/>
    <w:rsid w:val="009B55FF"/>
    <w:rsid w:val="009C4011"/>
    <w:rsid w:val="009C40DC"/>
    <w:rsid w:val="009C627C"/>
    <w:rsid w:val="009D0266"/>
    <w:rsid w:val="009D247D"/>
    <w:rsid w:val="009D71C1"/>
    <w:rsid w:val="009E1015"/>
    <w:rsid w:val="009F2CF0"/>
    <w:rsid w:val="009F3CFB"/>
    <w:rsid w:val="009F46B7"/>
    <w:rsid w:val="00A01F97"/>
    <w:rsid w:val="00A04690"/>
    <w:rsid w:val="00A0561E"/>
    <w:rsid w:val="00A2112D"/>
    <w:rsid w:val="00A354D5"/>
    <w:rsid w:val="00A3680C"/>
    <w:rsid w:val="00A37A44"/>
    <w:rsid w:val="00A40DD3"/>
    <w:rsid w:val="00A50AF9"/>
    <w:rsid w:val="00A52A02"/>
    <w:rsid w:val="00A576C8"/>
    <w:rsid w:val="00A7040D"/>
    <w:rsid w:val="00A74B40"/>
    <w:rsid w:val="00A81D87"/>
    <w:rsid w:val="00A8311B"/>
    <w:rsid w:val="00A86A35"/>
    <w:rsid w:val="00A873EF"/>
    <w:rsid w:val="00A925FD"/>
    <w:rsid w:val="00A97656"/>
    <w:rsid w:val="00AB36AA"/>
    <w:rsid w:val="00AC3580"/>
    <w:rsid w:val="00AC411D"/>
    <w:rsid w:val="00AC4D2B"/>
    <w:rsid w:val="00AC611F"/>
    <w:rsid w:val="00AD1EFE"/>
    <w:rsid w:val="00AD2BDD"/>
    <w:rsid w:val="00AD437B"/>
    <w:rsid w:val="00AD726E"/>
    <w:rsid w:val="00AE30E4"/>
    <w:rsid w:val="00AF0F60"/>
    <w:rsid w:val="00AF5AD2"/>
    <w:rsid w:val="00AF5B2F"/>
    <w:rsid w:val="00B01F08"/>
    <w:rsid w:val="00B0660C"/>
    <w:rsid w:val="00B145A7"/>
    <w:rsid w:val="00B16E8F"/>
    <w:rsid w:val="00B171A2"/>
    <w:rsid w:val="00B30401"/>
    <w:rsid w:val="00B43EFE"/>
    <w:rsid w:val="00B46DFC"/>
    <w:rsid w:val="00B4741A"/>
    <w:rsid w:val="00B6637D"/>
    <w:rsid w:val="00B6728B"/>
    <w:rsid w:val="00B742D0"/>
    <w:rsid w:val="00B77E30"/>
    <w:rsid w:val="00B87736"/>
    <w:rsid w:val="00B90AD4"/>
    <w:rsid w:val="00B9710F"/>
    <w:rsid w:val="00BA63D0"/>
    <w:rsid w:val="00BA6B28"/>
    <w:rsid w:val="00BA70D9"/>
    <w:rsid w:val="00BB2D20"/>
    <w:rsid w:val="00BB76D0"/>
    <w:rsid w:val="00BC363C"/>
    <w:rsid w:val="00BC5585"/>
    <w:rsid w:val="00BC6F00"/>
    <w:rsid w:val="00BC729E"/>
    <w:rsid w:val="00BD1BDC"/>
    <w:rsid w:val="00BD47C4"/>
    <w:rsid w:val="00BD5E8F"/>
    <w:rsid w:val="00BE5D45"/>
    <w:rsid w:val="00C014F3"/>
    <w:rsid w:val="00C03861"/>
    <w:rsid w:val="00C057D2"/>
    <w:rsid w:val="00C06C78"/>
    <w:rsid w:val="00C10499"/>
    <w:rsid w:val="00C17D69"/>
    <w:rsid w:val="00C21068"/>
    <w:rsid w:val="00C32DC9"/>
    <w:rsid w:val="00C4084A"/>
    <w:rsid w:val="00C47313"/>
    <w:rsid w:val="00C544BE"/>
    <w:rsid w:val="00C60A1D"/>
    <w:rsid w:val="00C62C24"/>
    <w:rsid w:val="00C635B6"/>
    <w:rsid w:val="00C70BEC"/>
    <w:rsid w:val="00C71B03"/>
    <w:rsid w:val="00C808DD"/>
    <w:rsid w:val="00C94EB4"/>
    <w:rsid w:val="00CA5CBD"/>
    <w:rsid w:val="00CA5E4E"/>
    <w:rsid w:val="00CA62B6"/>
    <w:rsid w:val="00CB6770"/>
    <w:rsid w:val="00CC27CB"/>
    <w:rsid w:val="00CC29EA"/>
    <w:rsid w:val="00CC4D47"/>
    <w:rsid w:val="00CC7C8E"/>
    <w:rsid w:val="00CD0905"/>
    <w:rsid w:val="00CD3AAE"/>
    <w:rsid w:val="00CD51CA"/>
    <w:rsid w:val="00CD65AD"/>
    <w:rsid w:val="00CE005B"/>
    <w:rsid w:val="00CF0473"/>
    <w:rsid w:val="00D00666"/>
    <w:rsid w:val="00D0361A"/>
    <w:rsid w:val="00D03DBE"/>
    <w:rsid w:val="00D2379C"/>
    <w:rsid w:val="00D23BDA"/>
    <w:rsid w:val="00D30ADD"/>
    <w:rsid w:val="00D337AB"/>
    <w:rsid w:val="00D363CE"/>
    <w:rsid w:val="00D43A0D"/>
    <w:rsid w:val="00D44602"/>
    <w:rsid w:val="00D45EB7"/>
    <w:rsid w:val="00D46867"/>
    <w:rsid w:val="00D52210"/>
    <w:rsid w:val="00D526F3"/>
    <w:rsid w:val="00D53E6C"/>
    <w:rsid w:val="00D619E2"/>
    <w:rsid w:val="00D64375"/>
    <w:rsid w:val="00D72995"/>
    <w:rsid w:val="00D74FAB"/>
    <w:rsid w:val="00D90506"/>
    <w:rsid w:val="00D966BD"/>
    <w:rsid w:val="00D97EB6"/>
    <w:rsid w:val="00DA071A"/>
    <w:rsid w:val="00DA2034"/>
    <w:rsid w:val="00DA5415"/>
    <w:rsid w:val="00DA696D"/>
    <w:rsid w:val="00DB1FE0"/>
    <w:rsid w:val="00DB2A51"/>
    <w:rsid w:val="00DB4542"/>
    <w:rsid w:val="00DC59BE"/>
    <w:rsid w:val="00DC733E"/>
    <w:rsid w:val="00DD1D20"/>
    <w:rsid w:val="00DE32B6"/>
    <w:rsid w:val="00DE78BE"/>
    <w:rsid w:val="00DF57BE"/>
    <w:rsid w:val="00DF628A"/>
    <w:rsid w:val="00E06500"/>
    <w:rsid w:val="00E11ECA"/>
    <w:rsid w:val="00E13A82"/>
    <w:rsid w:val="00E16B37"/>
    <w:rsid w:val="00E2206A"/>
    <w:rsid w:val="00E2327F"/>
    <w:rsid w:val="00E34ABE"/>
    <w:rsid w:val="00E34E7F"/>
    <w:rsid w:val="00E50293"/>
    <w:rsid w:val="00E57060"/>
    <w:rsid w:val="00E629B2"/>
    <w:rsid w:val="00E642A3"/>
    <w:rsid w:val="00E65547"/>
    <w:rsid w:val="00E65A44"/>
    <w:rsid w:val="00E71266"/>
    <w:rsid w:val="00E735C9"/>
    <w:rsid w:val="00E750E7"/>
    <w:rsid w:val="00E778B1"/>
    <w:rsid w:val="00E81CEF"/>
    <w:rsid w:val="00E87616"/>
    <w:rsid w:val="00EA01F6"/>
    <w:rsid w:val="00EA2769"/>
    <w:rsid w:val="00EA3B48"/>
    <w:rsid w:val="00EA5C16"/>
    <w:rsid w:val="00EB7231"/>
    <w:rsid w:val="00EB728D"/>
    <w:rsid w:val="00EB74D1"/>
    <w:rsid w:val="00EC0802"/>
    <w:rsid w:val="00EC11F1"/>
    <w:rsid w:val="00EC21BE"/>
    <w:rsid w:val="00EC2F0B"/>
    <w:rsid w:val="00EC3BFD"/>
    <w:rsid w:val="00EC6A20"/>
    <w:rsid w:val="00ED0119"/>
    <w:rsid w:val="00EF000D"/>
    <w:rsid w:val="00EF4272"/>
    <w:rsid w:val="00EF7D1D"/>
    <w:rsid w:val="00F030C5"/>
    <w:rsid w:val="00F04FAE"/>
    <w:rsid w:val="00F17380"/>
    <w:rsid w:val="00F24BDE"/>
    <w:rsid w:val="00F30299"/>
    <w:rsid w:val="00F359C6"/>
    <w:rsid w:val="00F364F6"/>
    <w:rsid w:val="00F5092B"/>
    <w:rsid w:val="00F5185B"/>
    <w:rsid w:val="00F545A3"/>
    <w:rsid w:val="00F560B5"/>
    <w:rsid w:val="00F60250"/>
    <w:rsid w:val="00F718ED"/>
    <w:rsid w:val="00F73E78"/>
    <w:rsid w:val="00F73F45"/>
    <w:rsid w:val="00F771C6"/>
    <w:rsid w:val="00F775D8"/>
    <w:rsid w:val="00F820E0"/>
    <w:rsid w:val="00F83901"/>
    <w:rsid w:val="00F92466"/>
    <w:rsid w:val="00F9407D"/>
    <w:rsid w:val="00F95B73"/>
    <w:rsid w:val="00F9758B"/>
    <w:rsid w:val="00FA15CF"/>
    <w:rsid w:val="00FB5706"/>
    <w:rsid w:val="00FC55D7"/>
    <w:rsid w:val="00FE0B93"/>
    <w:rsid w:val="00FF0587"/>
    <w:rsid w:val="00FF4882"/>
    <w:rsid w:val="00FF7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6F1A3BAC"/>
  <w15:docId w15:val="{8C30D9E8-220F-4520-B2F2-975AF899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38A"/>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ist Paragraph1,Akapit z listą1,nr3"/>
    <w:basedOn w:val="Normalny"/>
    <w:link w:val="AkapitzlistZnak"/>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uiPriority w:val="99"/>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 w:type="character" w:styleId="Pogrubienie">
    <w:name w:val="Strong"/>
    <w:basedOn w:val="Domylnaczcionkaakapitu"/>
    <w:uiPriority w:val="22"/>
    <w:qFormat/>
    <w:rsid w:val="000C0098"/>
    <w:rPr>
      <w:b/>
      <w:bCs/>
    </w:rPr>
  </w:style>
  <w:style w:type="character" w:styleId="Uwydatnienie">
    <w:name w:val="Emphasis"/>
    <w:basedOn w:val="Domylnaczcionkaakapitu"/>
    <w:uiPriority w:val="20"/>
    <w:qFormat/>
    <w:rsid w:val="000C0098"/>
    <w:rPr>
      <w:i/>
      <w:iCs/>
    </w:rPr>
  </w:style>
  <w:style w:type="character" w:customStyle="1" w:styleId="AkapitzlistZnak">
    <w:name w:val="Akapit z listą Znak"/>
    <w:aliases w:val="BulletC Znak,Numerowanie Znak,Wyliczanie Znak,Obiekt Znak,List Paragraph Znak,normalny tekst Znak,List Paragraph1 Znak,Akapit z listą1 Znak,nr3 Znak"/>
    <w:link w:val="Akapitzlist"/>
    <w:rsid w:val="00E778B1"/>
    <w:rPr>
      <w:rFonts w:ascii="Calibri" w:eastAsia="Calibri" w:hAnsi="Calibri"/>
      <w:sz w:val="22"/>
      <w:szCs w:val="22"/>
      <w:lang w:eastAsia="en-US"/>
    </w:rPr>
  </w:style>
  <w:style w:type="paragraph" w:customStyle="1" w:styleId="ZnakZnak7">
    <w:name w:val="Znak Znak7"/>
    <w:basedOn w:val="Normalny"/>
    <w:rsid w:val="0033314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3245">
      <w:bodyDiv w:val="1"/>
      <w:marLeft w:val="0"/>
      <w:marRight w:val="0"/>
      <w:marTop w:val="0"/>
      <w:marBottom w:val="0"/>
      <w:divBdr>
        <w:top w:val="none" w:sz="0" w:space="0" w:color="auto"/>
        <w:left w:val="none" w:sz="0" w:space="0" w:color="auto"/>
        <w:bottom w:val="none" w:sz="0" w:space="0" w:color="auto"/>
        <w:right w:val="none" w:sz="0" w:space="0" w:color="auto"/>
      </w:divBdr>
    </w:div>
    <w:div w:id="380133422">
      <w:bodyDiv w:val="1"/>
      <w:marLeft w:val="0"/>
      <w:marRight w:val="0"/>
      <w:marTop w:val="0"/>
      <w:marBottom w:val="0"/>
      <w:divBdr>
        <w:top w:val="none" w:sz="0" w:space="0" w:color="auto"/>
        <w:left w:val="none" w:sz="0" w:space="0" w:color="auto"/>
        <w:bottom w:val="none" w:sz="0" w:space="0" w:color="auto"/>
        <w:right w:val="none" w:sz="0" w:space="0" w:color="auto"/>
      </w:divBdr>
    </w:div>
    <w:div w:id="536435827">
      <w:bodyDiv w:val="1"/>
      <w:marLeft w:val="0"/>
      <w:marRight w:val="0"/>
      <w:marTop w:val="0"/>
      <w:marBottom w:val="0"/>
      <w:divBdr>
        <w:top w:val="none" w:sz="0" w:space="0" w:color="auto"/>
        <w:left w:val="none" w:sz="0" w:space="0" w:color="auto"/>
        <w:bottom w:val="none" w:sz="0" w:space="0" w:color="auto"/>
        <w:right w:val="none" w:sz="0" w:space="0" w:color="auto"/>
      </w:divBdr>
    </w:div>
    <w:div w:id="621158202">
      <w:bodyDiv w:val="1"/>
      <w:marLeft w:val="0"/>
      <w:marRight w:val="0"/>
      <w:marTop w:val="0"/>
      <w:marBottom w:val="0"/>
      <w:divBdr>
        <w:top w:val="none" w:sz="0" w:space="0" w:color="auto"/>
        <w:left w:val="none" w:sz="0" w:space="0" w:color="auto"/>
        <w:bottom w:val="none" w:sz="0" w:space="0" w:color="auto"/>
        <w:right w:val="none" w:sz="0" w:space="0" w:color="auto"/>
      </w:divBdr>
    </w:div>
    <w:div w:id="700129174">
      <w:bodyDiv w:val="1"/>
      <w:marLeft w:val="0"/>
      <w:marRight w:val="0"/>
      <w:marTop w:val="0"/>
      <w:marBottom w:val="0"/>
      <w:divBdr>
        <w:top w:val="none" w:sz="0" w:space="0" w:color="auto"/>
        <w:left w:val="none" w:sz="0" w:space="0" w:color="auto"/>
        <w:bottom w:val="none" w:sz="0" w:space="0" w:color="auto"/>
        <w:right w:val="none" w:sz="0" w:space="0" w:color="auto"/>
      </w:divBdr>
    </w:div>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 w:id="1177423791">
      <w:bodyDiv w:val="1"/>
      <w:marLeft w:val="0"/>
      <w:marRight w:val="0"/>
      <w:marTop w:val="0"/>
      <w:marBottom w:val="0"/>
      <w:divBdr>
        <w:top w:val="none" w:sz="0" w:space="0" w:color="auto"/>
        <w:left w:val="none" w:sz="0" w:space="0" w:color="auto"/>
        <w:bottom w:val="none" w:sz="0" w:space="0" w:color="auto"/>
        <w:right w:val="none" w:sz="0" w:space="0" w:color="auto"/>
      </w:divBdr>
    </w:div>
    <w:div w:id="1287543750">
      <w:bodyDiv w:val="1"/>
      <w:marLeft w:val="0"/>
      <w:marRight w:val="0"/>
      <w:marTop w:val="0"/>
      <w:marBottom w:val="0"/>
      <w:divBdr>
        <w:top w:val="none" w:sz="0" w:space="0" w:color="auto"/>
        <w:left w:val="none" w:sz="0" w:space="0" w:color="auto"/>
        <w:bottom w:val="none" w:sz="0" w:space="0" w:color="auto"/>
        <w:right w:val="none" w:sz="0" w:space="0" w:color="auto"/>
      </w:divBdr>
    </w:div>
    <w:div w:id="1483229986">
      <w:bodyDiv w:val="1"/>
      <w:marLeft w:val="0"/>
      <w:marRight w:val="0"/>
      <w:marTop w:val="0"/>
      <w:marBottom w:val="0"/>
      <w:divBdr>
        <w:top w:val="none" w:sz="0" w:space="0" w:color="auto"/>
        <w:left w:val="none" w:sz="0" w:space="0" w:color="auto"/>
        <w:bottom w:val="none" w:sz="0" w:space="0" w:color="auto"/>
        <w:right w:val="none" w:sz="0" w:space="0" w:color="auto"/>
      </w:divBdr>
    </w:div>
    <w:div w:id="1718579010">
      <w:bodyDiv w:val="1"/>
      <w:marLeft w:val="0"/>
      <w:marRight w:val="0"/>
      <w:marTop w:val="0"/>
      <w:marBottom w:val="0"/>
      <w:divBdr>
        <w:top w:val="none" w:sz="0" w:space="0" w:color="auto"/>
        <w:left w:val="none" w:sz="0" w:space="0" w:color="auto"/>
        <w:bottom w:val="none" w:sz="0" w:space="0" w:color="auto"/>
        <w:right w:val="none" w:sz="0" w:space="0" w:color="auto"/>
      </w:divBdr>
    </w:div>
    <w:div w:id="1796631349">
      <w:bodyDiv w:val="1"/>
      <w:marLeft w:val="0"/>
      <w:marRight w:val="0"/>
      <w:marTop w:val="0"/>
      <w:marBottom w:val="0"/>
      <w:divBdr>
        <w:top w:val="none" w:sz="0" w:space="0" w:color="auto"/>
        <w:left w:val="none" w:sz="0" w:space="0" w:color="auto"/>
        <w:bottom w:val="none" w:sz="0" w:space="0" w:color="auto"/>
        <w:right w:val="none" w:sz="0" w:space="0" w:color="auto"/>
      </w:divBdr>
    </w:div>
    <w:div w:id="18056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astochojnice.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9A56-5C9F-4954-9A22-3B40A3D0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70</TotalTime>
  <Pages>21</Pages>
  <Words>8088</Words>
  <Characters>48534</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Milena Szewczyk</cp:lastModifiedBy>
  <cp:revision>14</cp:revision>
  <cp:lastPrinted>2020-10-07T12:26:00Z</cp:lastPrinted>
  <dcterms:created xsi:type="dcterms:W3CDTF">2020-09-04T10:13:00Z</dcterms:created>
  <dcterms:modified xsi:type="dcterms:W3CDTF">2020-10-09T11:26:00Z</dcterms:modified>
</cp:coreProperties>
</file>