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02465" w14:paraId="2D0E366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79CE503" w14:textId="77777777" w:rsidR="00A77B3E" w:rsidRDefault="001229E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90A9AED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6E65315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14:paraId="154ADFB9" w14:textId="77777777" w:rsidR="00A77B3E" w:rsidRDefault="00A77B3E"/>
    <w:p w14:paraId="747573CD" w14:textId="1D574E87" w:rsidR="00A77B3E" w:rsidRDefault="001229E0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571828">
        <w:rPr>
          <w:b/>
          <w:caps/>
        </w:rPr>
        <w:t>…………</w:t>
      </w:r>
      <w:r>
        <w:rPr>
          <w:b/>
          <w:caps/>
        </w:rPr>
        <w:br/>
        <w:t>Rady Miejskiej w Chojnicach</w:t>
      </w:r>
    </w:p>
    <w:p w14:paraId="58E87722" w14:textId="6693A43E" w:rsidR="00A77B3E" w:rsidRDefault="001229E0">
      <w:pPr>
        <w:spacing w:after="240"/>
        <w:jc w:val="center"/>
        <w:rPr>
          <w:b/>
          <w:caps/>
        </w:rPr>
      </w:pPr>
      <w:r>
        <w:t xml:space="preserve">z dnia </w:t>
      </w:r>
      <w:r w:rsidR="00571828">
        <w:t>…………</w:t>
      </w:r>
      <w:r>
        <w:t xml:space="preserve"> 2020 r.</w:t>
      </w:r>
    </w:p>
    <w:p w14:paraId="692F3056" w14:textId="34E5DA83" w:rsidR="00A77B3E" w:rsidRDefault="001229E0">
      <w:pPr>
        <w:keepNext/>
        <w:spacing w:after="240"/>
        <w:jc w:val="center"/>
        <w:rPr>
          <w:b/>
        </w:rPr>
      </w:pPr>
      <w:r>
        <w:rPr>
          <w:b/>
        </w:rPr>
        <w:t>w sprawie nadania statutu instytucji kultury działającej pod nazwą „Chojnickie Centrum Kultury”.</w:t>
      </w:r>
    </w:p>
    <w:p w14:paraId="70FC9680" w14:textId="77777777" w:rsidR="00BF5DDC" w:rsidRDefault="00BF5DDC">
      <w:pPr>
        <w:keepNext/>
        <w:spacing w:after="240"/>
        <w:jc w:val="center"/>
      </w:pPr>
    </w:p>
    <w:p w14:paraId="525E3D0A" w14:textId="25268E35" w:rsidR="00A77B3E" w:rsidRDefault="001229E0">
      <w:pPr>
        <w:keepLines/>
        <w:spacing w:before="120" w:after="120"/>
        <w:ind w:firstLine="227"/>
      </w:pPr>
      <w:r>
        <w:t>Na podstawie art. 18 ust. 2 pkt 15 i art. 40 ust. 2 pkt 2 ustawy z dnia 8 marca 1990 r. o samorządzie gminnym (</w:t>
      </w:r>
      <w:proofErr w:type="spellStart"/>
      <w:r>
        <w:t>t.j</w:t>
      </w:r>
      <w:proofErr w:type="spellEnd"/>
      <w:r>
        <w:t>. Dz.U. z 2020r. poz. 713 i 1378), art. 9, 11 i 13 ustawy z dnia 25 października 1991 r. o organizowaniu i prowadzeniu działalności kulturalnej (</w:t>
      </w:r>
      <w:proofErr w:type="spellStart"/>
      <w:r>
        <w:t>t.j</w:t>
      </w:r>
      <w:proofErr w:type="spellEnd"/>
      <w:r>
        <w:t>. Dz.U. z 2020r. poz. 194), art. 4 ust. 1 w związku z art. 13 pkt 2 ustawy z dnia 20 lipca 2000 r. o ogłaszaniu aktów normatywnych i niektórych innych aktów prawnych (</w:t>
      </w:r>
      <w:proofErr w:type="spellStart"/>
      <w:r>
        <w:t>t.j</w:t>
      </w:r>
      <w:proofErr w:type="spellEnd"/>
      <w:r>
        <w:t>. Dz.U. z 2019r. poz. 1461), uchwala się, co następuje:</w:t>
      </w:r>
    </w:p>
    <w:p w14:paraId="532A5BB2" w14:textId="77777777" w:rsidR="00BF5DDC" w:rsidRDefault="00BF5DDC">
      <w:pPr>
        <w:keepLines/>
        <w:spacing w:before="120" w:after="120"/>
        <w:ind w:firstLine="227"/>
      </w:pPr>
    </w:p>
    <w:p w14:paraId="045894C2" w14:textId="77777777" w:rsidR="00A77B3E" w:rsidRDefault="001229E0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statut instytucji kultury działającej pod nazwą „Chojnickie Centrum Kultury”, stanowiący załącznik do niniejszej uchwały.</w:t>
      </w:r>
    </w:p>
    <w:p w14:paraId="554F8E13" w14:textId="77777777" w:rsidR="00A77B3E" w:rsidRDefault="001229E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Chojnice.</w:t>
      </w:r>
    </w:p>
    <w:p w14:paraId="680A4033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W Uchwale Nr XX/277/2000 Rady Miejskiej w Chojnicach z dnia 28 sierpnia 2000r., § 4 ust. 1 otrzymuje brzmienie: „1. Statut samorządowej instytucji kultury działającej pod nazwą Chojnickie Centrum Kultury określa odrębna uchwała.”.</w:t>
      </w:r>
    </w:p>
    <w:p w14:paraId="6C4DC170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Uchwale Nr VI/71/15 Rady Miejskiej w Chojnicach z dnia 20 maja 2015 r., w § 2 uchyla się pkt 2.</w:t>
      </w:r>
    </w:p>
    <w:p w14:paraId="7E02C884" w14:textId="77777777" w:rsidR="00A77B3E" w:rsidRDefault="001229E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Pomorskiego.</w:t>
      </w:r>
    </w:p>
    <w:p w14:paraId="4BD3604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7211BB3" w14:textId="77777777" w:rsidR="00A77B3E" w:rsidRDefault="001229E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02465" w14:paraId="792CED54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D969D0" w14:textId="77777777" w:rsidR="00702465" w:rsidRDefault="007024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  <w:p w14:paraId="6DC68EC7" w14:textId="77777777" w:rsidR="00571828" w:rsidRPr="00571828" w:rsidRDefault="00571828" w:rsidP="00571828">
            <w:pPr>
              <w:rPr>
                <w:szCs w:val="22"/>
              </w:rPr>
            </w:pPr>
          </w:p>
          <w:p w14:paraId="0F1CBBE2" w14:textId="77777777" w:rsidR="00571828" w:rsidRPr="00571828" w:rsidRDefault="00571828" w:rsidP="00571828">
            <w:pPr>
              <w:rPr>
                <w:szCs w:val="22"/>
              </w:rPr>
            </w:pPr>
          </w:p>
          <w:p w14:paraId="5C9498F1" w14:textId="77777777" w:rsidR="00571828" w:rsidRPr="00571828" w:rsidRDefault="00571828" w:rsidP="00571828">
            <w:pPr>
              <w:rPr>
                <w:szCs w:val="22"/>
              </w:rPr>
            </w:pPr>
          </w:p>
          <w:p w14:paraId="1C305355" w14:textId="277C09E7" w:rsidR="00571828" w:rsidRPr="00571828" w:rsidRDefault="00571828" w:rsidP="00571828">
            <w:pPr>
              <w:rPr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F9AB4A" w14:textId="77777777" w:rsidR="00702465" w:rsidRDefault="001229E0">
            <w:pPr>
              <w:keepNext/>
              <w:keepLines/>
              <w:ind w:left="1701" w:right="158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Antoni </w:t>
            </w:r>
            <w:proofErr w:type="spellStart"/>
            <w:r>
              <w:rPr>
                <w:b/>
              </w:rPr>
              <w:t>Szlanga</w:t>
            </w:r>
            <w:proofErr w:type="spellEnd"/>
          </w:p>
        </w:tc>
      </w:tr>
    </w:tbl>
    <w:p w14:paraId="4B99993D" w14:textId="77777777" w:rsidR="00A77B3E" w:rsidRDefault="00A77B3E">
      <w:pPr>
        <w:keepNext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E989E63" w14:textId="56C99001" w:rsidR="00A77B3E" w:rsidRDefault="001229E0">
      <w:pPr>
        <w:keepNext/>
        <w:spacing w:before="120" w:after="120" w:line="360" w:lineRule="auto"/>
        <w:ind w:left="568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Nr </w:t>
      </w:r>
      <w:r w:rsidR="00571828">
        <w:rPr>
          <w:color w:val="000000"/>
          <w:u w:color="000000"/>
        </w:rPr>
        <w:t>………</w:t>
      </w:r>
      <w:r>
        <w:rPr>
          <w:color w:val="000000"/>
          <w:u w:color="000000"/>
        </w:rPr>
        <w:br/>
        <w:t>Rady Miejskiej w Chojnicach</w:t>
      </w:r>
      <w:r>
        <w:rPr>
          <w:color w:val="000000"/>
          <w:u w:color="000000"/>
        </w:rPr>
        <w:br/>
        <w:t xml:space="preserve">z dnia </w:t>
      </w:r>
      <w:r w:rsidR="00571828"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 xml:space="preserve"> 2020 r.</w:t>
      </w:r>
    </w:p>
    <w:p w14:paraId="20012504" w14:textId="77777777" w:rsidR="00A77B3E" w:rsidRDefault="001229E0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Chojnickiego Centrum Kultury</w:t>
      </w:r>
    </w:p>
    <w:p w14:paraId="66F5D741" w14:textId="77777777" w:rsidR="00A77B3E" w:rsidRDefault="001229E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14:paraId="004FB96D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Chojnickie Centrum Kultury, zwane dalej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>, jest samorządową instytucją kultury.</w:t>
      </w:r>
    </w:p>
    <w:p w14:paraId="0D8931CA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działa na podstawie:</w:t>
      </w:r>
    </w:p>
    <w:p w14:paraId="6347C5C9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25 października 1991 r. o organizowaniu i prowadzeniu działalności kulturalnej;</w:t>
      </w:r>
    </w:p>
    <w:p w14:paraId="537B8917" w14:textId="0E59429D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z dnia 27 sierpnia 2009 r. o finansach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2019r. poz. 869 ze zm.);</w:t>
      </w:r>
    </w:p>
    <w:p w14:paraId="454717F0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14:paraId="536E3132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jest samorządową instytucją kultury, wpisaną do rejestru samorządowych instytucji kultury gminy miejskiej Chojnice, posiada osobowość prawną.</w:t>
      </w:r>
    </w:p>
    <w:p w14:paraId="4562314B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Organizatorem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jest Gmina Miejska Chojnice.</w:t>
      </w:r>
    </w:p>
    <w:p w14:paraId="6309D3D3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Siedzibą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jest miasto Chojnice.</w:t>
      </w:r>
    </w:p>
    <w:p w14:paraId="0B102DBB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Terenem działania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jest miasto Chojnice, jednakże w celu realizacji zadań statutowych może również działać na obszarze Rzeczypospolitej Polskiej oraz poza jej granicami.</w:t>
      </w:r>
    </w:p>
    <w:p w14:paraId="06B71DE1" w14:textId="77777777" w:rsidR="00A77B3E" w:rsidRDefault="001229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przedmiot działania</w:t>
      </w:r>
    </w:p>
    <w:p w14:paraId="3A01E408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Przedmiot działania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stanowią:</w:t>
      </w:r>
    </w:p>
    <w:p w14:paraId="7595CF95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edukacja kulturalna i wychowanie przez sztukę;</w:t>
      </w:r>
    </w:p>
    <w:p w14:paraId="0F498EAD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rozpoznawanie, rozbudzanie i zaspokajanie potrzeb oraz zainteresowań kulturalnych;</w:t>
      </w:r>
    </w:p>
    <w:p w14:paraId="13F34CF4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i udostępnianie dóbr kultury;</w:t>
      </w:r>
    </w:p>
    <w:p w14:paraId="77DBF8C4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warunków do rozwoju amatorskiego ruchu artystycznego i folklorystycznego oraz zainteresowania wiedzą i sztuką;</w:t>
      </w:r>
    </w:p>
    <w:p w14:paraId="4CE36606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tworzenie warunków do rozwoju przemysłów kreatywnych i przemysłów kultury;</w:t>
      </w:r>
    </w:p>
    <w:p w14:paraId="4ACDC088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popularyzacja społecznego ruchu kulturalnego;</w:t>
      </w:r>
    </w:p>
    <w:p w14:paraId="525FFEC4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informowanie o wydarzeniach kulturalnych oraz społeczno-gospodarczych;</w:t>
      </w:r>
    </w:p>
    <w:p w14:paraId="47BD8B7B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promowanie miasta Chojnice.</w:t>
      </w:r>
    </w:p>
    <w:p w14:paraId="4D9CC533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Działalność kulturalną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może prowadzić między innymi w następujących formach:</w:t>
      </w:r>
    </w:p>
    <w:p w14:paraId="1246155D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Szeroko pojętej edukacji kulturalnej;</w:t>
      </w:r>
    </w:p>
    <w:p w14:paraId="25AE507A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Zespołów artystycznych, sekcji i kół zainteresowań;</w:t>
      </w:r>
    </w:p>
    <w:p w14:paraId="2B521AEF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Zajęć, warsztatów i pracowni artystycznych dla dzieci, młodzieży i dorosłych;</w:t>
      </w:r>
    </w:p>
    <w:p w14:paraId="07E008A9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Wydarzeń artystycznych, przeglądów, festiwali i konkursów z różnych dziedzin sztuki;</w:t>
      </w:r>
    </w:p>
    <w:p w14:paraId="38B8F9F6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Impresariatu artystycznego;</w:t>
      </w:r>
    </w:p>
    <w:p w14:paraId="2B5A1F8B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Imprez rozrywkowych;</w:t>
      </w:r>
    </w:p>
    <w:p w14:paraId="3B78F4C8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Galerii;</w:t>
      </w:r>
    </w:p>
    <w:p w14:paraId="2A537BF7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Muzeum;</w:t>
      </w:r>
    </w:p>
    <w:p w14:paraId="5FC78E5E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Audycji audio-wizualnych;</w:t>
      </w:r>
    </w:p>
    <w:p w14:paraId="05AD8B9C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Kina;</w:t>
      </w:r>
    </w:p>
    <w:p w14:paraId="6DD1A2E1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Teatru;</w:t>
      </w:r>
    </w:p>
    <w:p w14:paraId="1E628F52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działalności wydawniczej.</w:t>
      </w:r>
    </w:p>
    <w:p w14:paraId="462100C0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może prowadzić dodatkową działalność gospodarczą według zasad określonych w obowiązujących przepisach, o ile działalność ta nie spowoduje ograniczenia realizacji zadań podstawowych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>.</w:t>
      </w:r>
    </w:p>
    <w:p w14:paraId="7B2695EC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określona w ust. 1 może być prowadzona w zakresie:</w:t>
      </w:r>
    </w:p>
    <w:p w14:paraId="12526637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reklamy i promocji;</w:t>
      </w:r>
    </w:p>
    <w:p w14:paraId="7E27F99C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usług, w tym usług poligraficznych, fonograficznych, fotograficznych, filmowych, plastycznych;</w:t>
      </w:r>
    </w:p>
    <w:p w14:paraId="5E9FC743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handlu, w tym sprzedaży dzieł sztuki i artykułów użytku kulturalnego;</w:t>
      </w:r>
    </w:p>
    <w:p w14:paraId="32AC3D44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najmu pomieszczeń i sprzętu;</w:t>
      </w:r>
    </w:p>
    <w:p w14:paraId="14B73113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odpłatnej działalności wydawniczej i sprzedaży publikacji;</w:t>
      </w:r>
    </w:p>
    <w:p w14:paraId="52E2516F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odpłatnego organizowania wydarzeń kulturalnych, imprez rozrywkowych, konferencji naukowych i edukacyjnych.</w:t>
      </w:r>
    </w:p>
    <w:p w14:paraId="4F5AFD9E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Środki uzyskane z prowadzonej działalności dodatkowej mogą być wykorzystywane wyłącznie na realizację zadań podstawowych.</w:t>
      </w:r>
    </w:p>
    <w:p w14:paraId="70C07E9F" w14:textId="77777777" w:rsidR="00A77B3E" w:rsidRDefault="001229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</w:t>
      </w:r>
    </w:p>
    <w:p w14:paraId="23C68D01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jest pracodawcą w rozumieniu przepisów prawa pracy.</w:t>
      </w:r>
    </w:p>
    <w:p w14:paraId="131C20EE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Wobec pracowników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czynności w sprawach z zakresu prawa pracy dokonuje Dyrektor.</w:t>
      </w:r>
    </w:p>
    <w:p w14:paraId="3927FB77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ustala szczegółowy zakres czynności pracowników i tryb załatwiania powierzonych im spraw.</w:t>
      </w:r>
    </w:p>
    <w:p w14:paraId="4DE6D620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zarządza Dyrektor.</w:t>
      </w:r>
    </w:p>
    <w:p w14:paraId="2BB177EC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Dyrektor kieruje działalnością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i reprezentuje go na zewnątrz.</w:t>
      </w:r>
    </w:p>
    <w:p w14:paraId="52525A98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Dyrektora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powołuje i odwołuje Burmistrz Miasta Chojnice w trybie określonym przepisami obowiązującego prawa w tym ustawy z dnia 25 października 1991 roku o organizowaniu i prowadzeniu działalności kulturalnej.</w:t>
      </w:r>
    </w:p>
    <w:p w14:paraId="3C6A6C76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trybie określonym ustawą z dnia 25 października 1991 r. o organizowaniu i prowadzeniu działalności kulturalnej, zwanej dalej „ustawą”, Dyrektora powołuje i odwołuje Burmistrz Miasta Chojnice albo powierza zarządzanie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osobie fizycznej lub prawnej na podstawie umowy o zarządzaniu (kontrakt menedżerski). Burmistrz Miasta wykonuje wobec Dyrektora czynności z zakresu prawa pracy oraz jest jego zwierzchnikiem służbowym.</w:t>
      </w:r>
    </w:p>
    <w:p w14:paraId="59CFAC47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Dyrektor zarządza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przy pomocy Zastępcy Dyrektora ds. Organizacyjnych, Zastępcy Dyrektora ds. Artystycznych i Głównego Księgowego.</w:t>
      </w:r>
    </w:p>
    <w:p w14:paraId="0F110F97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Zastępcę lub Zastępców dyrektora powołuje i odwołuje dyrektor w uzgodnieniu z Burmistrzem Miasta Chojnice.</w:t>
      </w:r>
    </w:p>
    <w:p w14:paraId="1C8FC7A2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Do dokonywania czynności prawnych w imieniu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upoważniony jest jednoosobowo Dyrektor oraz pełnomocnicy działający w granicach umocowania, w tym Zastępca Dyrektora i Główny Księgowy. Udzielenie i odwołanie pełnomocnictwa wymaga formy pisemnej pod rygorem nieważności.</w:t>
      </w:r>
    </w:p>
    <w:p w14:paraId="52EA5908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Funkcje doradcze i opiniodawcze wobec Dyrektora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pełni Rada Programowa powołana przez Burmistrza Miasta Chojnice.</w:t>
      </w:r>
    </w:p>
    <w:p w14:paraId="0366772E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podstawowych zadań Rady Programowej w zakresie sprawowanej funkcji doradczo-opiniodawczej względem Dyrektora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należy:</w:t>
      </w:r>
    </w:p>
    <w:p w14:paraId="0CF6C913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opiniowanie projektu Programu działania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na kolejny rok kalendarzowy z prawem składnia wniosków;</w:t>
      </w:r>
    </w:p>
    <w:p w14:paraId="728C9B91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obserwacja uczestnictwa różnych środowisk mieszkańców w życiu kulturalnym Miasta, a zwłaszcza korzystania przez nie z działalności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- z prawem składania wniosków i opinii;</w:t>
      </w:r>
    </w:p>
    <w:p w14:paraId="1738F653" w14:textId="77777777" w:rsidR="00A77B3E" w:rsidRDefault="001229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ocena wykonania Programu działania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w minionym roku kalendarzowym. Ocenę tę Rada Programowa przedstawia Radzie Miejskiej w Chojnicach po informacji Dyrektora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>, o jakiej mowa w § 9 ust. 3 Statutu.</w:t>
      </w:r>
    </w:p>
    <w:p w14:paraId="7F4E904F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gospodaruje samodzielnie przydzieloną i nabytą częścią mienia oraz prowadzi samodzielną gospodarkę w ramach posiadanych środków, kierując się zasadami efektywności ich wykorzystania.</w:t>
      </w:r>
    </w:p>
    <w:p w14:paraId="040335D1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Podstawą gospodarki finansowej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jest plan finansowy ustalony przez Dyrektora, z zachowaniem wysokości dotacji organizatora, sporządzony zgodnie z przepisami określonymi w ustawie o organizowaniu i prowadzeniu działalności kulturalnej.</w:t>
      </w:r>
    </w:p>
    <w:p w14:paraId="0A344402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Dyrektor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składa Radzie Miejskiej w Chojnicach sprawozdania z wykonania zadań w zakresie merytorycznym i finansowym.</w:t>
      </w:r>
    </w:p>
    <w:p w14:paraId="1221B33B" w14:textId="77777777" w:rsidR="00A77B3E" w:rsidRDefault="001229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Źródła finansowania</w:t>
      </w:r>
    </w:p>
    <w:p w14:paraId="31E5A23F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Rada Miejska w Chojnicach - reprezentująca Organizatora - zapewnia co roku w budżecie Miasta dotację niezbędną do realizacji podstawowych celów statutowych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>, których koszty - w tym wynagrodzenia dla pracowników, wraz ze składką na ubezpieczenia społeczne i inne wydatki z tytułu zatrudniania pracowników - obciążają koszty działalności podstawowej.</w:t>
      </w:r>
    </w:p>
    <w:p w14:paraId="518E0D1F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Podstawą gospodarki finansowej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jest roczny finansowy plan działalności zatwierdzany przez Dyrektora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>, kumulujący środki finansowe.</w:t>
      </w:r>
    </w:p>
    <w:p w14:paraId="519A4DFB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Wysokość dotacji na wykonanie przez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zleconych przez Miasto zadań ustalona jest w budżecie Miasta Chojnice.</w:t>
      </w:r>
    </w:p>
    <w:p w14:paraId="27AE695B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- jako samorządowa instytucja kultury - realizuje uzgodniony corocznie z Burmistrzem Miasta Chojnice roczny finansowy plan działalności prowadząc samodzielną gospodarkę finansową, w ramach posiadanych środków - w tym przekazanych przez Organizatora, kierując się zasadami efektywności ich wykorzystania.</w:t>
      </w:r>
    </w:p>
    <w:p w14:paraId="690C935C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Środki, w tym finansowe, przekazane przez Organizatora służą realizacji podstawowych celów statutowych.</w:t>
      </w:r>
    </w:p>
    <w:p w14:paraId="227E1F51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Środki, o których mowa w § 10 zwiększa się o pozyskane przez Organizatora dotacje na realizację zadań podstawowych, ujętych w programie działania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>.</w:t>
      </w:r>
    </w:p>
    <w:p w14:paraId="5B8439AB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Poza źródłami określonymi w § 10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może także pozyskiwać inne przychody - m.in. jako wpływy z prowadzonej działalności, w tym z najmu i dzierżawy składników majątkowych, środki otrzymane od osób fizycznych i prawnych (darowizny, spadki i zapisy).</w:t>
      </w:r>
    </w:p>
    <w:p w14:paraId="7AA54DC1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Wysokość cen i opłat za korzystanie z usług kulturalnych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oraz za korzystanie z obiektów i urządzeń </w:t>
      </w:r>
      <w:proofErr w:type="spellStart"/>
      <w:r>
        <w:rPr>
          <w:color w:val="000000"/>
          <w:u w:color="000000"/>
        </w:rPr>
        <w:t>ChCK</w:t>
      </w:r>
      <w:proofErr w:type="spellEnd"/>
      <w:r>
        <w:rPr>
          <w:color w:val="000000"/>
          <w:u w:color="000000"/>
        </w:rPr>
        <w:t xml:space="preserve"> ustala Burmistrz Miasta Chojnice na wniosek Dyrektora </w:t>
      </w:r>
      <w:proofErr w:type="spellStart"/>
      <w:r>
        <w:rPr>
          <w:color w:val="000000"/>
          <w:u w:color="000000"/>
        </w:rPr>
        <w:t>ChCK</w:t>
      </w:r>
      <w:proofErr w:type="spellEnd"/>
    </w:p>
    <w:p w14:paraId="32A4CFE3" w14:textId="77777777" w:rsidR="00A77B3E" w:rsidRDefault="001229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8EF3FF6" w14:textId="77777777" w:rsidR="00A77B3E" w:rsidRDefault="001229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Zmiany statutu mogą być dokonane w trybie właściwym dla jego nadania.</w:t>
      </w:r>
    </w:p>
    <w:p w14:paraId="77C80B28" w14:textId="7674C67A" w:rsidR="00571828" w:rsidRDefault="00571828">
      <w:pPr>
        <w:keepLines/>
        <w:spacing w:before="120" w:after="120"/>
        <w:ind w:firstLine="340"/>
        <w:rPr>
          <w:color w:val="000000"/>
          <w:u w:color="000000"/>
        </w:rPr>
        <w:sectPr w:rsidR="00571828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060F99D" w14:textId="77777777" w:rsidR="00702465" w:rsidRDefault="00702465">
      <w:pPr>
        <w:rPr>
          <w:szCs w:val="20"/>
        </w:rPr>
      </w:pPr>
    </w:p>
    <w:p w14:paraId="3354CE15" w14:textId="77777777" w:rsidR="00702465" w:rsidRDefault="001229E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772D17F" w14:textId="77777777" w:rsidR="00702465" w:rsidRDefault="001229E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Zgodnie z treścią art.9 w zw. z art. 10 ust. 1 i art. 11 oraz 13 ustawy z dnia 25 października 1991 r. </w:t>
      </w:r>
      <w:r>
        <w:rPr>
          <w:b/>
          <w:color w:val="000000"/>
          <w:szCs w:val="20"/>
          <w:u w:color="000000"/>
        </w:rPr>
        <w:t>o organizowaniu i prowadzeniu działalności kulturalnej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 Dz.U. z 2020r. poz. 194) do obowiązków gminy należy prowadzenie w ramach obowiązkowych zadań własnych działalności kulturalnej, będącej podstawowym celem statutowym tworzonej w tym celu jednostki. Zgodnie z wskazanymi uregulowaniami prawnymi uprawnieniem Rady Miejskiej , jako organizatora działalności kulturalnej o którym mowa w art. 10 cyt. Ustawy, jest  nadanie statutu instytucji kultury, w którym określa się nazwę, teren działania i siedzibę instytucji kultury, zakres działalności, organy zarządzające i doradcze oraz sposób ich powoływania, określenie źródeł finansowania, zasady dokonywania zmian statutowych, postanowienia dotyczące prowadzenia działalności innej niż kulturalna, jeżeli instytucja zamierza działalność taką prowadzić.</w:t>
      </w:r>
    </w:p>
    <w:p w14:paraId="6ADBD51E" w14:textId="6B6854B2" w:rsidR="00702465" w:rsidRDefault="001229E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faktu, iż Chojnicki</w:t>
      </w:r>
      <w:r w:rsidR="00455F4D"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</w:rPr>
        <w:t xml:space="preserve"> </w:t>
      </w:r>
      <w:r w:rsidR="00455F4D">
        <w:rPr>
          <w:color w:val="000000"/>
          <w:szCs w:val="20"/>
          <w:u w:color="000000"/>
        </w:rPr>
        <w:t>Centrum</w:t>
      </w:r>
      <w:r>
        <w:rPr>
          <w:color w:val="000000"/>
          <w:szCs w:val="20"/>
          <w:u w:color="000000"/>
        </w:rPr>
        <w:t xml:space="preserve"> Kultury rozszerza działalności o m.in. działalność w zakresie prowadzenie muzeów, galerii sztuki jak i przejęcia pełnej odpowiedzialności w zakresie animacji i realizacji potrzeb kulturalnych mieszkańców Chojnic niezbędnym jest nadanie nowego statutu kształtującego podstawy działalności jednostki i zakresu jej działania.</w:t>
      </w:r>
    </w:p>
    <w:sectPr w:rsidR="00702465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C161" w14:textId="77777777" w:rsidR="00AB7E78" w:rsidRDefault="00AB7E78">
      <w:r>
        <w:separator/>
      </w:r>
    </w:p>
  </w:endnote>
  <w:endnote w:type="continuationSeparator" w:id="0">
    <w:p w14:paraId="6F654FD8" w14:textId="77777777" w:rsidR="00AB7E78" w:rsidRDefault="00AB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4D5C" w14:textId="77777777" w:rsidR="00571828" w:rsidRDefault="005718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EE2F" w14:textId="77777777" w:rsidR="00702465" w:rsidRPr="00571828" w:rsidRDefault="00702465" w:rsidP="005718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AB79" w14:textId="77777777" w:rsidR="00571828" w:rsidRDefault="0057182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E8D5" w14:textId="77777777" w:rsidR="00702465" w:rsidRPr="00571828" w:rsidRDefault="00702465" w:rsidP="0057182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0F97" w14:textId="77777777" w:rsidR="00702465" w:rsidRPr="00A37C14" w:rsidRDefault="00702465" w:rsidP="00A37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B006F" w14:textId="77777777" w:rsidR="00AB7E78" w:rsidRDefault="00AB7E78">
      <w:r>
        <w:separator/>
      </w:r>
    </w:p>
  </w:footnote>
  <w:footnote w:type="continuationSeparator" w:id="0">
    <w:p w14:paraId="3F055359" w14:textId="77777777" w:rsidR="00AB7E78" w:rsidRDefault="00AB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4376" w14:textId="77777777" w:rsidR="00571828" w:rsidRDefault="00571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54B3" w14:textId="77777777" w:rsidR="00571828" w:rsidRDefault="005718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1712" w14:textId="77777777" w:rsidR="00571828" w:rsidRDefault="00571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29E0"/>
    <w:rsid w:val="00204931"/>
    <w:rsid w:val="003F26B2"/>
    <w:rsid w:val="00455F4D"/>
    <w:rsid w:val="00571828"/>
    <w:rsid w:val="00702465"/>
    <w:rsid w:val="00A37C14"/>
    <w:rsid w:val="00A77B3E"/>
    <w:rsid w:val="00AB7E78"/>
    <w:rsid w:val="00BF5DD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45AFE"/>
  <w15:docId w15:val="{607A582E-7E06-47A6-84A2-1F62BD3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1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182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71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182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Chojnicach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XXIII/.../20 z dnia 21 grudnia 2020 r.</dc:title>
  <dc:subject>w sprawie nadania statutu instytucji kultury działającej pod nazwą „Chojnickie Centrum Kultury”.</dc:subject>
  <dc:creator>MarNica</dc:creator>
  <cp:lastModifiedBy>WKS-Łukasz</cp:lastModifiedBy>
  <cp:revision>3</cp:revision>
  <cp:lastPrinted>2020-12-03T11:12:00Z</cp:lastPrinted>
  <dcterms:created xsi:type="dcterms:W3CDTF">2020-12-03T11:02:00Z</dcterms:created>
  <dcterms:modified xsi:type="dcterms:W3CDTF">2020-12-03T11:40:00Z</dcterms:modified>
  <cp:category>Akt prawny</cp:category>
</cp:coreProperties>
</file>