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02" w:rsidRPr="0061296E" w:rsidRDefault="00B57102" w:rsidP="00B57102">
      <w:pPr>
        <w:autoSpaceDE w:val="0"/>
        <w:autoSpaceDN w:val="0"/>
        <w:adjustRightInd w:val="0"/>
        <w:spacing w:after="0" w:line="240" w:lineRule="auto"/>
        <w:ind w:left="5256"/>
        <w:rPr>
          <w:rFonts w:cs="Calibri"/>
          <w:b/>
          <w:bCs/>
          <w:color w:val="000000"/>
          <w:spacing w:val="-6"/>
          <w:sz w:val="20"/>
          <w:szCs w:val="20"/>
        </w:rPr>
      </w:pPr>
      <w:r w:rsidRPr="0061296E">
        <w:rPr>
          <w:rFonts w:cs="Calibri"/>
          <w:b/>
          <w:bCs/>
          <w:color w:val="000000"/>
          <w:spacing w:val="-6"/>
          <w:sz w:val="20"/>
          <w:szCs w:val="20"/>
        </w:rPr>
        <w:t>Załącznik Nr 1</w:t>
      </w:r>
    </w:p>
    <w:p w:rsidR="00B57102" w:rsidRPr="0061296E" w:rsidRDefault="00B76FBF" w:rsidP="00B57102">
      <w:pPr>
        <w:autoSpaceDE w:val="0"/>
        <w:autoSpaceDN w:val="0"/>
        <w:adjustRightInd w:val="0"/>
        <w:spacing w:after="216" w:line="240" w:lineRule="auto"/>
        <w:ind w:left="5256" w:right="1872"/>
        <w:jc w:val="both"/>
        <w:rPr>
          <w:rFonts w:cs="Calibri"/>
          <w:b/>
          <w:bCs/>
          <w:color w:val="000000"/>
          <w:spacing w:val="-6"/>
          <w:sz w:val="20"/>
          <w:szCs w:val="20"/>
        </w:rPr>
      </w:pPr>
      <w:r>
        <w:rPr>
          <w:rFonts w:cs="Calibri"/>
          <w:b/>
          <w:bCs/>
          <w:color w:val="000000"/>
          <w:spacing w:val="-6"/>
          <w:sz w:val="20"/>
          <w:szCs w:val="20"/>
        </w:rPr>
        <w:t>do Zarządzenia Nr 5/</w:t>
      </w:r>
      <w:bookmarkStart w:id="0" w:name="_GoBack"/>
      <w:bookmarkEnd w:id="0"/>
      <w:r w:rsidR="00B57102" w:rsidRPr="0061296E">
        <w:rPr>
          <w:rFonts w:cs="Calibri"/>
          <w:b/>
          <w:bCs/>
          <w:color w:val="000000"/>
          <w:spacing w:val="-6"/>
          <w:sz w:val="20"/>
          <w:szCs w:val="20"/>
        </w:rPr>
        <w:t xml:space="preserve">21 </w:t>
      </w:r>
      <w:r w:rsidR="00B57102" w:rsidRPr="0061296E">
        <w:rPr>
          <w:rFonts w:cs="Calibri"/>
          <w:b/>
          <w:bCs/>
          <w:color w:val="000000"/>
          <w:spacing w:val="-4"/>
          <w:sz w:val="20"/>
          <w:szCs w:val="20"/>
        </w:rPr>
        <w:t xml:space="preserve">Burmistrza Miasta Chojnice </w:t>
      </w:r>
      <w:r w:rsidR="00B57102" w:rsidRPr="0061296E">
        <w:rPr>
          <w:rFonts w:cs="Calibri"/>
          <w:b/>
          <w:bCs/>
          <w:color w:val="000000"/>
          <w:spacing w:val="-6"/>
          <w:sz w:val="20"/>
          <w:szCs w:val="20"/>
        </w:rPr>
        <w:t>z dnia 15.01.2021 r.</w:t>
      </w:r>
    </w:p>
    <w:tbl>
      <w:tblPr>
        <w:tblStyle w:val="Tabela-Siatka"/>
        <w:tblW w:w="9474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9383"/>
        <w:gridCol w:w="91"/>
      </w:tblGrid>
      <w:tr w:rsidR="00B57102" w:rsidRPr="0061296E" w:rsidTr="00176711">
        <w:trPr>
          <w:gridAfter w:val="1"/>
          <w:wAfter w:w="91" w:type="dxa"/>
          <w:trHeight w:hRule="exact" w:val="686"/>
        </w:trPr>
        <w:tc>
          <w:tcPr>
            <w:tcW w:w="9383" w:type="dxa"/>
            <w:shd w:val="clear" w:color="auto" w:fill="F2F2F2" w:themeFill="background1" w:themeFillShade="F2"/>
          </w:tcPr>
          <w:p w:rsidR="00B57102" w:rsidRPr="0061296E" w:rsidRDefault="00B57102" w:rsidP="00B57102">
            <w:pPr>
              <w:pStyle w:val="Akapitzlist"/>
              <w:numPr>
                <w:ilvl w:val="0"/>
                <w:numId w:val="1"/>
              </w:numPr>
              <w:tabs>
                <w:tab w:val="right" w:pos="6998"/>
              </w:tabs>
              <w:autoSpaceDE w:val="0"/>
              <w:autoSpaceDN w:val="0"/>
              <w:adjustRightInd w:val="0"/>
              <w:ind w:right="2360"/>
              <w:jc w:val="center"/>
              <w:rPr>
                <w:rFonts w:cs="Calibri"/>
                <w:b/>
                <w:bCs/>
                <w:color w:val="000000"/>
                <w:spacing w:val="-48"/>
                <w:sz w:val="20"/>
                <w:szCs w:val="20"/>
              </w:rPr>
            </w:pPr>
            <w:r w:rsidRPr="0061296E">
              <w:rPr>
                <w:rFonts w:cs="Calibri"/>
                <w:b/>
                <w:bCs/>
                <w:color w:val="000000"/>
                <w:spacing w:val="-2"/>
                <w:sz w:val="20"/>
                <w:szCs w:val="20"/>
              </w:rPr>
              <w:t>DYSPONENT ŚRODKÓW – OGŁASZAJĄCY KONKURS</w:t>
            </w:r>
          </w:p>
        </w:tc>
      </w:tr>
      <w:tr w:rsidR="00B57102" w:rsidRPr="0061296E" w:rsidTr="00767B7A">
        <w:trPr>
          <w:gridAfter w:val="1"/>
          <w:wAfter w:w="91" w:type="dxa"/>
          <w:trHeight w:hRule="exact" w:val="1306"/>
        </w:trPr>
        <w:tc>
          <w:tcPr>
            <w:tcW w:w="9383" w:type="dxa"/>
          </w:tcPr>
          <w:p w:rsidR="00B57102" w:rsidRPr="0061296E" w:rsidRDefault="00B57102" w:rsidP="00993CF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61296E">
              <w:rPr>
                <w:rFonts w:cs="Calibri"/>
                <w:b/>
                <w:bCs/>
                <w:color w:val="000000"/>
                <w:spacing w:val="-6"/>
                <w:sz w:val="20"/>
                <w:szCs w:val="20"/>
              </w:rPr>
              <w:t xml:space="preserve">BURMISTRZ MIASTA CHOJNICE </w:t>
            </w:r>
            <w:r w:rsidRPr="0061296E">
              <w:rPr>
                <w:rFonts w:cs="Calibri"/>
                <w:b/>
                <w:bCs/>
                <w:color w:val="000000"/>
                <w:spacing w:val="-6"/>
                <w:sz w:val="20"/>
                <w:szCs w:val="20"/>
              </w:rPr>
              <w:br/>
            </w:r>
            <w:r w:rsidRPr="0061296E">
              <w:rPr>
                <w:rFonts w:cs="Calibri"/>
                <w:b/>
                <w:bCs/>
                <w:color w:val="000000"/>
                <w:spacing w:val="-5"/>
                <w:sz w:val="20"/>
                <w:szCs w:val="20"/>
              </w:rPr>
              <w:t xml:space="preserve">ogłasza otwarty konkurs ofert na realizację zadań z zakresu zdrowia przez podmioty lecznicze w ramach </w:t>
            </w:r>
            <w:r w:rsidRPr="0061296E">
              <w:rPr>
                <w:rFonts w:cs="Calibri"/>
                <w:b/>
                <w:bCs/>
                <w:color w:val="000000"/>
                <w:spacing w:val="-5"/>
                <w:sz w:val="20"/>
                <w:szCs w:val="20"/>
              </w:rPr>
              <w:br/>
              <w:t>Programu wsparcia prokreacji dla mieszkańców Chojnic na lata 2017-202</w:t>
            </w:r>
            <w:r w:rsidR="00993CF0" w:rsidRPr="0061296E">
              <w:rPr>
                <w:rFonts w:cs="Calibri"/>
                <w:b/>
                <w:bCs/>
                <w:color w:val="000000"/>
                <w:spacing w:val="-5"/>
                <w:sz w:val="20"/>
                <w:szCs w:val="20"/>
              </w:rPr>
              <w:t>3</w:t>
            </w:r>
          </w:p>
        </w:tc>
      </w:tr>
      <w:tr w:rsidR="00B57102" w:rsidRPr="0061296E" w:rsidTr="00176711">
        <w:trPr>
          <w:gridAfter w:val="1"/>
          <w:wAfter w:w="91" w:type="dxa"/>
          <w:trHeight w:hRule="exact" w:val="586"/>
        </w:trPr>
        <w:tc>
          <w:tcPr>
            <w:tcW w:w="9383" w:type="dxa"/>
            <w:shd w:val="clear" w:color="auto" w:fill="F2F2F2" w:themeFill="background1" w:themeFillShade="F2"/>
          </w:tcPr>
          <w:p w:rsidR="00B57102" w:rsidRPr="0061296E" w:rsidRDefault="00B57102" w:rsidP="00B5710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70"/>
              <w:jc w:val="center"/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</w:pPr>
            <w:r w:rsidRPr="0061296E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>PODSTAWA PRAWNA</w:t>
            </w:r>
          </w:p>
        </w:tc>
      </w:tr>
      <w:tr w:rsidR="00B57102" w:rsidRPr="0061296E" w:rsidTr="00767B7A">
        <w:trPr>
          <w:gridAfter w:val="1"/>
          <w:wAfter w:w="91" w:type="dxa"/>
          <w:trHeight w:hRule="exact" w:val="2808"/>
        </w:trPr>
        <w:tc>
          <w:tcPr>
            <w:tcW w:w="9383" w:type="dxa"/>
          </w:tcPr>
          <w:p w:rsidR="00B57102" w:rsidRPr="0061296E" w:rsidRDefault="00B57102" w:rsidP="00993CF0">
            <w:pPr>
              <w:rPr>
                <w:spacing w:val="-10"/>
                <w:sz w:val="20"/>
                <w:szCs w:val="20"/>
              </w:rPr>
            </w:pPr>
            <w:r w:rsidRPr="0061296E">
              <w:rPr>
                <w:spacing w:val="-10"/>
                <w:sz w:val="20"/>
                <w:szCs w:val="20"/>
              </w:rPr>
              <w:t>Konkurs</w:t>
            </w:r>
            <w:r w:rsidR="00993CF0" w:rsidRPr="0061296E">
              <w:rPr>
                <w:spacing w:val="-10"/>
                <w:sz w:val="20"/>
                <w:szCs w:val="20"/>
              </w:rPr>
              <w:t xml:space="preserve"> </w:t>
            </w:r>
            <w:r w:rsidRPr="0061296E">
              <w:rPr>
                <w:sz w:val="20"/>
                <w:szCs w:val="20"/>
              </w:rPr>
              <w:t>ofert ogłoszony jest na podstawie:</w:t>
            </w:r>
          </w:p>
          <w:p w:rsidR="00B57102" w:rsidRPr="0061296E" w:rsidRDefault="00B57102" w:rsidP="0061296E">
            <w:pPr>
              <w:pStyle w:val="Akapitzlist"/>
              <w:numPr>
                <w:ilvl w:val="0"/>
                <w:numId w:val="6"/>
              </w:numPr>
              <w:tabs>
                <w:tab w:val="decimal" w:pos="142"/>
              </w:tabs>
              <w:autoSpaceDE w:val="0"/>
              <w:autoSpaceDN w:val="0"/>
              <w:adjustRightInd w:val="0"/>
              <w:ind w:left="416" w:right="108" w:hanging="284"/>
              <w:rPr>
                <w:rFonts w:cs="Calibri"/>
                <w:color w:val="000000"/>
                <w:spacing w:val="-1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art. 48 ust. 1 i ust. 3 pkt 2, art. 48b ust. 1 - 4 </w:t>
            </w:r>
            <w:r w:rsidR="00993CF0" w:rsidRPr="0061296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Ustawa z dnia 27 sierpnia 2004 r. o świadczeniach opieki zdrowotnej finansowanych ze środków publicznych (</w:t>
            </w:r>
            <w:proofErr w:type="spellStart"/>
            <w:r w:rsidR="00993CF0" w:rsidRPr="0061296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t.j</w:t>
            </w:r>
            <w:proofErr w:type="spellEnd"/>
            <w:r w:rsidR="00993CF0" w:rsidRPr="0061296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. Dz. U. z 2020 r. poz. 1398 z </w:t>
            </w:r>
            <w:proofErr w:type="spellStart"/>
            <w:r w:rsidR="00993CF0" w:rsidRPr="0061296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późn</w:t>
            </w:r>
            <w:proofErr w:type="spellEnd"/>
            <w:r w:rsidR="00993CF0" w:rsidRPr="0061296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. zm.).</w:t>
            </w:r>
          </w:p>
          <w:p w:rsidR="00B57102" w:rsidRPr="0061296E" w:rsidRDefault="00B57102" w:rsidP="0061296E">
            <w:pPr>
              <w:pStyle w:val="Akapitzlist"/>
              <w:numPr>
                <w:ilvl w:val="0"/>
                <w:numId w:val="6"/>
              </w:numPr>
              <w:tabs>
                <w:tab w:val="decimal" w:pos="142"/>
              </w:tabs>
              <w:autoSpaceDE w:val="0"/>
              <w:autoSpaceDN w:val="0"/>
              <w:adjustRightInd w:val="0"/>
              <w:ind w:left="416" w:right="650" w:hanging="284"/>
              <w:rPr>
                <w:rFonts w:cs="Calibri"/>
                <w:color w:val="000000"/>
                <w:spacing w:val="-5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>art. 5</w:t>
            </w:r>
            <w:r w:rsidR="00993CF0"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, ust. 1 pkt. 5 i art. 9 </w:t>
            </w:r>
            <w:r w:rsidR="00993CF0" w:rsidRPr="0061296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Ustawa z dnia 25 czerwca 2015 r. o leczeniu niepłodności (</w:t>
            </w:r>
            <w:proofErr w:type="spellStart"/>
            <w:r w:rsidR="00993CF0" w:rsidRPr="0061296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t.j</w:t>
            </w:r>
            <w:proofErr w:type="spellEnd"/>
            <w:r w:rsidR="00993CF0" w:rsidRPr="0061296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. Dz. U. z 2020 r. poz. 442).</w:t>
            </w:r>
          </w:p>
          <w:p w:rsidR="00B57102" w:rsidRPr="0061296E" w:rsidRDefault="00B57102" w:rsidP="0061296E">
            <w:pPr>
              <w:pStyle w:val="Akapitzlist"/>
              <w:numPr>
                <w:ilvl w:val="0"/>
                <w:numId w:val="6"/>
              </w:numPr>
              <w:tabs>
                <w:tab w:val="decimal" w:pos="142"/>
              </w:tabs>
              <w:autoSpaceDE w:val="0"/>
              <w:autoSpaceDN w:val="0"/>
              <w:adjustRightInd w:val="0"/>
              <w:ind w:left="416" w:right="108" w:hanging="284"/>
              <w:rPr>
                <w:rFonts w:cs="Calibri"/>
                <w:color w:val="000000"/>
                <w:spacing w:val="-5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7"/>
                <w:sz w:val="20"/>
                <w:szCs w:val="20"/>
              </w:rPr>
              <w:t xml:space="preserve">Uchwała Nr XLIII/507/18 Rady Miejskiej w Chojnicach z dnia 26 marca 2018 r. w sprawie przyjęcia do realizacji </w:t>
            </w:r>
            <w:r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>programu polityki zdrowotnej pn. „Program wsparcia prokreacji dla mieszkańców Chojnic w latach 2017-2020”</w:t>
            </w:r>
          </w:p>
          <w:p w:rsidR="00993CF0" w:rsidRPr="0061296E" w:rsidRDefault="00993CF0" w:rsidP="0061296E">
            <w:pPr>
              <w:pStyle w:val="Akapitzlist"/>
              <w:numPr>
                <w:ilvl w:val="0"/>
                <w:numId w:val="6"/>
              </w:numPr>
              <w:tabs>
                <w:tab w:val="decimal" w:pos="142"/>
              </w:tabs>
              <w:autoSpaceDE w:val="0"/>
              <w:autoSpaceDN w:val="0"/>
              <w:adjustRightInd w:val="0"/>
              <w:ind w:left="416" w:right="108" w:hanging="284"/>
              <w:rPr>
                <w:rFonts w:cs="Calibri"/>
                <w:color w:val="000000"/>
                <w:spacing w:val="-7"/>
                <w:sz w:val="20"/>
                <w:szCs w:val="20"/>
              </w:rPr>
            </w:pPr>
            <w:r w:rsidRPr="0061296E">
              <w:rPr>
                <w:sz w:val="20"/>
                <w:szCs w:val="20"/>
              </w:rPr>
              <w:t>Uchwała Nr XXIII/330/20 Rady Miejskiej w Chojnicach z dnia 21 grudnia 2020 r. zmieniająca uchwałę w sprawie przyjęcia do realizacji programu polityki zdrowotnej pn. „Program wsparcia prokreacji dla mieszkańców Chojnic na lata 2017 – 2020”.</w:t>
            </w:r>
          </w:p>
        </w:tc>
      </w:tr>
      <w:tr w:rsidR="00B57102" w:rsidRPr="0061296E" w:rsidTr="00176711">
        <w:trPr>
          <w:gridAfter w:val="1"/>
          <w:wAfter w:w="91" w:type="dxa"/>
          <w:trHeight w:hRule="exact" w:val="605"/>
        </w:trPr>
        <w:tc>
          <w:tcPr>
            <w:tcW w:w="9383" w:type="dxa"/>
            <w:shd w:val="clear" w:color="auto" w:fill="F2F2F2" w:themeFill="background1" w:themeFillShade="F2"/>
          </w:tcPr>
          <w:p w:rsidR="00B57102" w:rsidRPr="0061296E" w:rsidRDefault="00B57102" w:rsidP="00B5710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62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1296E">
              <w:rPr>
                <w:rFonts w:cs="Calibri"/>
                <w:b/>
                <w:bCs/>
                <w:color w:val="000000"/>
                <w:sz w:val="20"/>
                <w:szCs w:val="20"/>
              </w:rPr>
              <w:t>ADRESACI KONKURSU</w:t>
            </w:r>
          </w:p>
        </w:tc>
      </w:tr>
      <w:tr w:rsidR="00B57102" w:rsidRPr="0061296E" w:rsidTr="00767B7A">
        <w:trPr>
          <w:gridAfter w:val="1"/>
          <w:wAfter w:w="91" w:type="dxa"/>
          <w:trHeight w:hRule="exact" w:val="5760"/>
        </w:trPr>
        <w:tc>
          <w:tcPr>
            <w:tcW w:w="9383" w:type="dxa"/>
          </w:tcPr>
          <w:p w:rsidR="00B57102" w:rsidRPr="0061296E" w:rsidRDefault="00B57102" w:rsidP="00B57102">
            <w:pPr>
              <w:autoSpaceDE w:val="0"/>
              <w:autoSpaceDN w:val="0"/>
              <w:adjustRightInd w:val="0"/>
              <w:spacing w:before="468"/>
              <w:ind w:left="180" w:right="108"/>
              <w:rPr>
                <w:rFonts w:cs="Calibri"/>
                <w:color w:val="000000"/>
                <w:spacing w:val="-5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Oferentami mogą być podmioty wykonujące działalność leczniczą na podstawie </w:t>
            </w:r>
            <w:r w:rsidR="004F70CD"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>u</w:t>
            </w:r>
            <w:r w:rsidR="004F70CD" w:rsidRPr="0061296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stawy z dnia 15 kwietnia 2011 r. o działalności leczniczej (</w:t>
            </w:r>
            <w:proofErr w:type="spellStart"/>
            <w:r w:rsidR="004F70CD" w:rsidRPr="0061296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t.j</w:t>
            </w:r>
            <w:proofErr w:type="spellEnd"/>
            <w:r w:rsidR="004F70CD" w:rsidRPr="0061296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. Dz. U. </w:t>
            </w:r>
            <w:r w:rsidR="007E5FDA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z 2020 r. poz. 295 z </w:t>
            </w:r>
            <w:proofErr w:type="spellStart"/>
            <w:r w:rsidR="007E5FDA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późn</w:t>
            </w:r>
            <w:proofErr w:type="spellEnd"/>
            <w:r w:rsidR="007E5FDA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. zm.)</w:t>
            </w:r>
            <w:r w:rsidRPr="0061296E">
              <w:rPr>
                <w:rFonts w:cs="Calibri"/>
                <w:color w:val="000000"/>
                <w:spacing w:val="-7"/>
                <w:sz w:val="20"/>
                <w:szCs w:val="20"/>
              </w:rPr>
              <w:t xml:space="preserve">, które udzielają świadczeń medycznych w zakresie </w:t>
            </w:r>
            <w:r w:rsidRPr="0061296E">
              <w:rPr>
                <w:rFonts w:cs="Calibri"/>
                <w:color w:val="000000"/>
                <w:spacing w:val="-3"/>
                <w:sz w:val="20"/>
                <w:szCs w:val="20"/>
              </w:rPr>
              <w:t>leczenia niepłodności metodami pozaustrojowymi oraz ustawy z 25 czerwca 2015r. o leczeniu niepłodności (</w:t>
            </w:r>
            <w:proofErr w:type="spellStart"/>
            <w:r w:rsidR="004F70CD" w:rsidRPr="0061296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t.j</w:t>
            </w:r>
            <w:proofErr w:type="spellEnd"/>
            <w:r w:rsidR="004F70CD" w:rsidRPr="0061296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. Dz. U. z 2020 r. poz. 442).</w:t>
            </w:r>
            <w:r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Oferenci wpisujący się w warunki określone zarysem ustawowym, zobowiązani są także spełniać </w:t>
            </w:r>
            <w:r w:rsidRPr="0061296E">
              <w:rPr>
                <w:rFonts w:cs="Calibri"/>
                <w:color w:val="000000"/>
                <w:spacing w:val="4"/>
                <w:sz w:val="20"/>
                <w:szCs w:val="20"/>
              </w:rPr>
              <w:t xml:space="preserve">wymogi postawione w warunkach konkursu a także wykonywać wszystkie procedury zapłodnienia </w:t>
            </w:r>
            <w:r w:rsidRPr="0061296E">
              <w:rPr>
                <w:rFonts w:cs="Calibri"/>
                <w:color w:val="000000"/>
                <w:spacing w:val="-6"/>
                <w:sz w:val="20"/>
                <w:szCs w:val="20"/>
              </w:rPr>
              <w:t>pozaustrojowego, w szczególności które:</w:t>
            </w:r>
          </w:p>
          <w:p w:rsidR="00B57102" w:rsidRPr="0061296E" w:rsidRDefault="00B57102" w:rsidP="004F70CD">
            <w:pPr>
              <w:pStyle w:val="Akapitzlist"/>
              <w:numPr>
                <w:ilvl w:val="0"/>
                <w:numId w:val="2"/>
              </w:numPr>
              <w:tabs>
                <w:tab w:val="decimal" w:pos="558"/>
              </w:tabs>
              <w:autoSpaceDE w:val="0"/>
              <w:autoSpaceDN w:val="0"/>
              <w:adjustRightInd w:val="0"/>
              <w:spacing w:before="36"/>
              <w:ind w:left="558" w:hanging="284"/>
              <w:rPr>
                <w:rFonts w:cs="Calibri"/>
                <w:color w:val="000000"/>
                <w:spacing w:val="-5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>posiadają pozwolenie Ministra Zdrowia na prowadzenie ośrodka medycznie wspomaganej prokreacji,</w:t>
            </w:r>
          </w:p>
          <w:p w:rsidR="004F70CD" w:rsidRPr="0061296E" w:rsidRDefault="00B57102" w:rsidP="004F70CD">
            <w:pPr>
              <w:pStyle w:val="Akapitzlist"/>
              <w:numPr>
                <w:ilvl w:val="0"/>
                <w:numId w:val="3"/>
              </w:numPr>
              <w:tabs>
                <w:tab w:val="decimal" w:pos="558"/>
              </w:tabs>
              <w:autoSpaceDE w:val="0"/>
              <w:autoSpaceDN w:val="0"/>
              <w:adjustRightInd w:val="0"/>
              <w:ind w:left="558" w:right="108" w:hanging="284"/>
              <w:rPr>
                <w:rFonts w:cs="Calibri"/>
                <w:color w:val="000000"/>
                <w:spacing w:val="-1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realizują Europejski program monitoringu wyników leczenia metodami zapłodnienia pozaustrojowego </w:t>
            </w:r>
            <w:r w:rsidRPr="0061296E">
              <w:rPr>
                <w:rFonts w:cs="Calibri"/>
                <w:color w:val="000000"/>
                <w:spacing w:val="-6"/>
                <w:sz w:val="20"/>
                <w:szCs w:val="20"/>
              </w:rPr>
              <w:t>-</w:t>
            </w:r>
            <w:proofErr w:type="spellStart"/>
            <w:r w:rsidRPr="0061296E">
              <w:rPr>
                <w:rFonts w:cs="Calibri"/>
                <w:color w:val="000000"/>
                <w:spacing w:val="-6"/>
                <w:sz w:val="20"/>
                <w:szCs w:val="20"/>
              </w:rPr>
              <w:t>European</w:t>
            </w:r>
            <w:proofErr w:type="spellEnd"/>
            <w:r w:rsidRPr="0061296E"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IVF Monitoring (EIM),</w:t>
            </w:r>
          </w:p>
          <w:p w:rsidR="00B57102" w:rsidRPr="0061296E" w:rsidRDefault="00B57102" w:rsidP="004F70CD">
            <w:pPr>
              <w:pStyle w:val="Akapitzlist"/>
              <w:numPr>
                <w:ilvl w:val="0"/>
                <w:numId w:val="4"/>
              </w:numPr>
              <w:tabs>
                <w:tab w:val="decimal" w:pos="558"/>
              </w:tabs>
              <w:autoSpaceDE w:val="0"/>
              <w:autoSpaceDN w:val="0"/>
              <w:adjustRightInd w:val="0"/>
              <w:ind w:left="558" w:right="108" w:hanging="284"/>
              <w:rPr>
                <w:rFonts w:cs="Calibri"/>
                <w:color w:val="000000"/>
                <w:spacing w:val="-1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z w:val="20"/>
                <w:szCs w:val="20"/>
              </w:rPr>
              <w:t>dysponują odpowiednią doświadczoną kadrą oraz aparaturą i posiadają odpowiednie warunki do</w:t>
            </w:r>
            <w:r w:rsidRPr="0061296E">
              <w:rPr>
                <w:rFonts w:cs="Calibri"/>
                <w:color w:val="000000"/>
                <w:sz w:val="20"/>
                <w:szCs w:val="20"/>
              </w:rPr>
              <w:br/>
            </w:r>
            <w:r w:rsidRPr="0061296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prowadzenia leczenia zgodnie z wymogami zawartymi w programie, a po okresie dostosowawczym </w:t>
            </w:r>
            <w:r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>zgodnie z wymogami ustawy o leczeniu niepłodności,</w:t>
            </w:r>
          </w:p>
          <w:p w:rsidR="00B57102" w:rsidRPr="0061296E" w:rsidRDefault="00B57102" w:rsidP="004F70CD">
            <w:pPr>
              <w:pStyle w:val="Akapitzlist"/>
              <w:numPr>
                <w:ilvl w:val="0"/>
                <w:numId w:val="4"/>
              </w:numPr>
              <w:tabs>
                <w:tab w:val="decimal" w:pos="558"/>
              </w:tabs>
              <w:autoSpaceDE w:val="0"/>
              <w:autoSpaceDN w:val="0"/>
              <w:adjustRightInd w:val="0"/>
              <w:ind w:left="558" w:hanging="284"/>
              <w:rPr>
                <w:rFonts w:cs="Calibri"/>
                <w:color w:val="000000"/>
                <w:spacing w:val="-5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>w ostatnich latach wykonały co najmniej 200 programów zapłodnienia pozaustrojowego rocznie,</w:t>
            </w:r>
          </w:p>
          <w:p w:rsidR="00B57102" w:rsidRPr="0061296E" w:rsidRDefault="00B57102" w:rsidP="004F70CD">
            <w:pPr>
              <w:pStyle w:val="Akapitzlist"/>
              <w:numPr>
                <w:ilvl w:val="0"/>
                <w:numId w:val="4"/>
              </w:numPr>
              <w:tabs>
                <w:tab w:val="decimal" w:pos="558"/>
              </w:tabs>
              <w:autoSpaceDE w:val="0"/>
              <w:autoSpaceDN w:val="0"/>
              <w:adjustRightInd w:val="0"/>
              <w:ind w:left="558" w:right="108" w:hanging="284"/>
              <w:rPr>
                <w:rFonts w:cs="Calibri"/>
                <w:color w:val="000000"/>
                <w:spacing w:val="-3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stosują wytyczne zawarte w Algorytmach Diagnostyczno Leczniczych w Niepłodności przygotowanych </w:t>
            </w:r>
            <w:r w:rsidRPr="0061296E">
              <w:rPr>
                <w:rFonts w:cs="Calibri"/>
                <w:color w:val="000000"/>
                <w:spacing w:val="-8"/>
                <w:sz w:val="20"/>
                <w:szCs w:val="20"/>
              </w:rPr>
              <w:t xml:space="preserve">przez Polskie Towarzystwo Medycyny Rozrodu i Sekcję Płodności i Niepłodności Polskiego Towarzystwa </w:t>
            </w:r>
            <w:r w:rsidRPr="0061296E">
              <w:rPr>
                <w:rFonts w:cs="Calibri"/>
                <w:color w:val="000000"/>
                <w:spacing w:val="-6"/>
                <w:sz w:val="20"/>
                <w:szCs w:val="20"/>
              </w:rPr>
              <w:t>Ginekologicznego,</w:t>
            </w:r>
          </w:p>
        </w:tc>
      </w:tr>
      <w:tr w:rsidR="00B57102" w:rsidRPr="0061296E" w:rsidTr="00176711">
        <w:trPr>
          <w:gridAfter w:val="1"/>
          <w:wAfter w:w="91" w:type="dxa"/>
          <w:trHeight w:hRule="exact" w:val="571"/>
        </w:trPr>
        <w:tc>
          <w:tcPr>
            <w:tcW w:w="9383" w:type="dxa"/>
            <w:shd w:val="clear" w:color="auto" w:fill="F2F2F2" w:themeFill="background1" w:themeFillShade="F2"/>
          </w:tcPr>
          <w:p w:rsidR="00B57102" w:rsidRPr="0061296E" w:rsidRDefault="00B57102" w:rsidP="004F70C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53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1296E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CELE REALIZACJI ZADAŃ</w:t>
            </w:r>
          </w:p>
        </w:tc>
      </w:tr>
      <w:tr w:rsidR="00B57102" w:rsidRPr="0061296E" w:rsidTr="007E5FDA">
        <w:trPr>
          <w:gridAfter w:val="1"/>
          <w:wAfter w:w="91" w:type="dxa"/>
          <w:trHeight w:hRule="exact" w:val="3260"/>
        </w:trPr>
        <w:tc>
          <w:tcPr>
            <w:tcW w:w="9383" w:type="dxa"/>
          </w:tcPr>
          <w:p w:rsidR="00B57102" w:rsidRPr="0061296E" w:rsidRDefault="00B57102">
            <w:pPr>
              <w:autoSpaceDE w:val="0"/>
              <w:autoSpaceDN w:val="0"/>
              <w:adjustRightInd w:val="0"/>
              <w:spacing w:before="288" w:line="264" w:lineRule="auto"/>
              <w:ind w:left="115"/>
              <w:rPr>
                <w:rFonts w:cs="Calibri"/>
                <w:color w:val="000000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z w:val="20"/>
                <w:szCs w:val="20"/>
              </w:rPr>
              <w:t>Cele główne:</w:t>
            </w:r>
          </w:p>
          <w:p w:rsidR="00B57102" w:rsidRPr="0061296E" w:rsidRDefault="00B57102" w:rsidP="0061296E">
            <w:pPr>
              <w:pStyle w:val="Akapitzlist"/>
              <w:numPr>
                <w:ilvl w:val="0"/>
                <w:numId w:val="7"/>
              </w:numPr>
              <w:tabs>
                <w:tab w:val="decimal" w:pos="1224"/>
              </w:tabs>
              <w:autoSpaceDE w:val="0"/>
              <w:autoSpaceDN w:val="0"/>
              <w:adjustRightInd w:val="0"/>
              <w:spacing w:before="72"/>
              <w:ind w:right="108"/>
              <w:rPr>
                <w:rFonts w:cs="Calibri"/>
                <w:color w:val="000000"/>
                <w:spacing w:val="2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Ograniczenie zjawiska niepłodności i bezdzietności wśród mieszkańców Chojnic, poprzez zwiększenie </w:t>
            </w:r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br/>
            </w: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>liczby ciąż o 30, w okresie trwania programu, uzyskanymi metodami zapłodnienia pozaustrojowego</w:t>
            </w:r>
          </w:p>
          <w:p w:rsidR="00B57102" w:rsidRPr="0061296E" w:rsidRDefault="00B57102">
            <w:pPr>
              <w:autoSpaceDE w:val="0"/>
              <w:autoSpaceDN w:val="0"/>
              <w:adjustRightInd w:val="0"/>
              <w:spacing w:before="396" w:line="264" w:lineRule="auto"/>
              <w:ind w:left="115"/>
              <w:rPr>
                <w:rFonts w:cs="Calibri"/>
                <w:color w:val="000000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z w:val="20"/>
                <w:szCs w:val="20"/>
              </w:rPr>
              <w:t>Cele szczegółowe:</w:t>
            </w:r>
          </w:p>
          <w:p w:rsidR="00B57102" w:rsidRPr="0061296E" w:rsidRDefault="00B57102" w:rsidP="0061296E">
            <w:pPr>
              <w:pStyle w:val="Akapitzlist"/>
              <w:numPr>
                <w:ilvl w:val="0"/>
                <w:numId w:val="7"/>
              </w:numPr>
              <w:tabs>
                <w:tab w:val="decimal" w:pos="1152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>Obniżenie odsetka par bezdzietnych w populacji chojnickiej, w okresie trwania projektu o 2,5%</w:t>
            </w:r>
          </w:p>
          <w:p w:rsidR="00B57102" w:rsidRPr="0061296E" w:rsidRDefault="00B57102" w:rsidP="0061296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>Zwiększenie skuteczności i standardu leczenia – 25% ciąż wśród par zakwalifikowanych do programu</w:t>
            </w:r>
          </w:p>
          <w:p w:rsidR="00B57102" w:rsidRPr="0061296E" w:rsidRDefault="00B57102" w:rsidP="0061296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pacing w:val="2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>Obniżenie kosztów ponoszonych przez pacjentów do 20% kosztów całkowitych</w:t>
            </w:r>
          </w:p>
          <w:p w:rsidR="00B57102" w:rsidRPr="0061296E" w:rsidRDefault="00B57102" w:rsidP="0061296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pacing w:val="2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>Osiągnięcie korzystnych trendów demograficznych, wzrost urodzeń w Chojnicach o 0,5% rocznie</w:t>
            </w:r>
          </w:p>
        </w:tc>
      </w:tr>
      <w:tr w:rsidR="00B57102" w:rsidRPr="0061296E" w:rsidTr="00176711">
        <w:trPr>
          <w:gridAfter w:val="1"/>
          <w:wAfter w:w="91" w:type="dxa"/>
          <w:trHeight w:hRule="exact" w:val="567"/>
        </w:trPr>
        <w:tc>
          <w:tcPr>
            <w:tcW w:w="9383" w:type="dxa"/>
            <w:shd w:val="clear" w:color="auto" w:fill="F2F2F2" w:themeFill="background1" w:themeFillShade="F2"/>
          </w:tcPr>
          <w:p w:rsidR="00B57102" w:rsidRPr="0061296E" w:rsidRDefault="00B57102" w:rsidP="004F70CD">
            <w:pPr>
              <w:pStyle w:val="Akapitzlist"/>
              <w:numPr>
                <w:ilvl w:val="0"/>
                <w:numId w:val="1"/>
              </w:numPr>
              <w:tabs>
                <w:tab w:val="decimal" w:pos="288"/>
              </w:tabs>
              <w:autoSpaceDE w:val="0"/>
              <w:autoSpaceDN w:val="0"/>
              <w:adjustRightInd w:val="0"/>
              <w:ind w:right="3440"/>
              <w:jc w:val="center"/>
              <w:rPr>
                <w:rFonts w:cs="Calibri"/>
                <w:b/>
                <w:bCs/>
                <w:color w:val="000000"/>
                <w:spacing w:val="10"/>
                <w:sz w:val="20"/>
                <w:szCs w:val="20"/>
              </w:rPr>
            </w:pPr>
            <w:r w:rsidRPr="0061296E">
              <w:rPr>
                <w:rFonts w:cs="Calibri"/>
                <w:b/>
                <w:bCs/>
                <w:color w:val="000000"/>
                <w:spacing w:val="10"/>
                <w:sz w:val="20"/>
                <w:szCs w:val="20"/>
              </w:rPr>
              <w:t>TERMIN REALIZACJI ZADANIA</w:t>
            </w:r>
          </w:p>
        </w:tc>
      </w:tr>
      <w:tr w:rsidR="00B57102" w:rsidRPr="0061296E" w:rsidTr="00767B7A">
        <w:trPr>
          <w:gridAfter w:val="1"/>
          <w:wAfter w:w="91" w:type="dxa"/>
          <w:trHeight w:hRule="exact" w:val="681"/>
        </w:trPr>
        <w:tc>
          <w:tcPr>
            <w:tcW w:w="9383" w:type="dxa"/>
          </w:tcPr>
          <w:p w:rsidR="00B57102" w:rsidRPr="0061296E" w:rsidRDefault="00B57102" w:rsidP="004F70CD">
            <w:pPr>
              <w:autoSpaceDE w:val="0"/>
              <w:autoSpaceDN w:val="0"/>
              <w:adjustRightInd w:val="0"/>
              <w:ind w:right="3530"/>
              <w:jc w:val="right"/>
              <w:rPr>
                <w:rFonts w:cs="Calibri"/>
                <w:color w:val="000000"/>
                <w:spacing w:val="2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>Nie wcześniej niż od dnia podpisania umowy do dnia 31 grudnia 202</w:t>
            </w:r>
            <w:r w:rsidR="004F70CD"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>3</w:t>
            </w:r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 r.</w:t>
            </w:r>
          </w:p>
        </w:tc>
      </w:tr>
      <w:tr w:rsidR="00B57102" w:rsidRPr="0061296E" w:rsidTr="00176711">
        <w:trPr>
          <w:gridAfter w:val="1"/>
          <w:wAfter w:w="91" w:type="dxa"/>
          <w:trHeight w:hRule="exact" w:val="543"/>
        </w:trPr>
        <w:tc>
          <w:tcPr>
            <w:tcW w:w="9383" w:type="dxa"/>
            <w:shd w:val="clear" w:color="auto" w:fill="F2F2F2" w:themeFill="background1" w:themeFillShade="F2"/>
          </w:tcPr>
          <w:p w:rsidR="00B57102" w:rsidRPr="0061296E" w:rsidRDefault="00B57102" w:rsidP="004F70CD">
            <w:pPr>
              <w:pStyle w:val="Akapitzlist"/>
              <w:numPr>
                <w:ilvl w:val="0"/>
                <w:numId w:val="1"/>
              </w:numPr>
              <w:tabs>
                <w:tab w:val="decimal" w:pos="288"/>
              </w:tabs>
              <w:autoSpaceDE w:val="0"/>
              <w:autoSpaceDN w:val="0"/>
              <w:adjustRightInd w:val="0"/>
              <w:ind w:right="3440"/>
              <w:jc w:val="center"/>
              <w:rPr>
                <w:rFonts w:cs="Calibri"/>
                <w:b/>
                <w:bCs/>
                <w:color w:val="000000"/>
                <w:spacing w:val="12"/>
                <w:sz w:val="20"/>
                <w:szCs w:val="20"/>
              </w:rPr>
            </w:pPr>
            <w:r w:rsidRPr="0061296E">
              <w:rPr>
                <w:rFonts w:cs="Calibri"/>
                <w:b/>
                <w:bCs/>
                <w:color w:val="000000"/>
                <w:spacing w:val="12"/>
                <w:sz w:val="20"/>
                <w:szCs w:val="20"/>
              </w:rPr>
              <w:t>MIEJSCE REALIZACJI ZADANIA</w:t>
            </w:r>
          </w:p>
        </w:tc>
      </w:tr>
      <w:tr w:rsidR="00B57102" w:rsidRPr="0061296E" w:rsidTr="00767B7A">
        <w:trPr>
          <w:gridAfter w:val="1"/>
          <w:wAfter w:w="91" w:type="dxa"/>
          <w:trHeight w:hRule="exact" w:val="571"/>
        </w:trPr>
        <w:tc>
          <w:tcPr>
            <w:tcW w:w="9383" w:type="dxa"/>
          </w:tcPr>
          <w:p w:rsidR="00B57102" w:rsidRPr="0061296E" w:rsidRDefault="00B57102" w:rsidP="004F70CD">
            <w:pPr>
              <w:autoSpaceDE w:val="0"/>
              <w:autoSpaceDN w:val="0"/>
              <w:adjustRightInd w:val="0"/>
              <w:ind w:right="2090"/>
              <w:jc w:val="center"/>
              <w:rPr>
                <w:rFonts w:cs="Calibri"/>
                <w:color w:val="000000"/>
                <w:spacing w:val="2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>Terytorium Polski (w odległości od Chojnic nie większej niż 200 km)</w:t>
            </w:r>
          </w:p>
        </w:tc>
      </w:tr>
      <w:tr w:rsidR="00B57102" w:rsidRPr="0061296E" w:rsidTr="007E5FDA">
        <w:trPr>
          <w:gridAfter w:val="1"/>
          <w:wAfter w:w="91" w:type="dxa"/>
          <w:trHeight w:hRule="exact" w:val="348"/>
        </w:trPr>
        <w:tc>
          <w:tcPr>
            <w:tcW w:w="9383" w:type="dxa"/>
            <w:shd w:val="clear" w:color="auto" w:fill="F2F2F2" w:themeFill="background1" w:themeFillShade="F2"/>
          </w:tcPr>
          <w:p w:rsidR="00B57102" w:rsidRPr="0061296E" w:rsidRDefault="00B57102" w:rsidP="004F70CD">
            <w:pPr>
              <w:pStyle w:val="Akapitzlist"/>
              <w:numPr>
                <w:ilvl w:val="0"/>
                <w:numId w:val="1"/>
              </w:numPr>
              <w:tabs>
                <w:tab w:val="decimal" w:pos="288"/>
                <w:tab w:val="decimal" w:pos="576"/>
              </w:tabs>
              <w:autoSpaceDE w:val="0"/>
              <w:autoSpaceDN w:val="0"/>
              <w:adjustRightInd w:val="0"/>
              <w:ind w:right="3620"/>
              <w:jc w:val="center"/>
              <w:rPr>
                <w:rFonts w:cs="Calibr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296E">
              <w:rPr>
                <w:rFonts w:cs="Calibri"/>
                <w:b/>
                <w:bCs/>
                <w:color w:val="000000"/>
                <w:spacing w:val="20"/>
                <w:sz w:val="20"/>
                <w:szCs w:val="20"/>
              </w:rPr>
              <w:t>ADRESACI PROGRAMU</w:t>
            </w:r>
          </w:p>
        </w:tc>
      </w:tr>
      <w:tr w:rsidR="00B57102" w:rsidRPr="0061296E" w:rsidTr="00F86829">
        <w:trPr>
          <w:gridAfter w:val="1"/>
          <w:wAfter w:w="91" w:type="dxa"/>
          <w:trHeight w:hRule="exact" w:val="6226"/>
        </w:trPr>
        <w:tc>
          <w:tcPr>
            <w:tcW w:w="9383" w:type="dxa"/>
          </w:tcPr>
          <w:p w:rsidR="00B57102" w:rsidRPr="0061296E" w:rsidRDefault="00B57102">
            <w:pPr>
              <w:autoSpaceDE w:val="0"/>
              <w:autoSpaceDN w:val="0"/>
              <w:adjustRightInd w:val="0"/>
              <w:spacing w:line="242" w:lineRule="exact"/>
              <w:ind w:left="108" w:right="288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1296E">
              <w:rPr>
                <w:rFonts w:cs="Calibri"/>
                <w:b/>
                <w:bCs/>
                <w:color w:val="000000"/>
                <w:sz w:val="20"/>
                <w:szCs w:val="20"/>
              </w:rPr>
              <w:t>Pary niemogące zrealizować planów rozrodczych przez naturalną koncepcję</w:t>
            </w:r>
            <w:r w:rsidRPr="0061296E">
              <w:rPr>
                <w:rFonts w:cs="Calibri"/>
                <w:color w:val="000000"/>
                <w:sz w:val="20"/>
                <w:szCs w:val="20"/>
              </w:rPr>
              <w:t xml:space="preserve">, które wyczerpały inne drogi </w:t>
            </w:r>
            <w:r w:rsidRPr="0061296E">
              <w:rPr>
                <w:rFonts w:cs="Calibri"/>
                <w:color w:val="000000"/>
                <w:spacing w:val="4"/>
                <w:sz w:val="20"/>
                <w:szCs w:val="20"/>
              </w:rPr>
              <w:t xml:space="preserve">leczenia niepłodności, bądź stosowanie ich jest bezcelowe, rozliczające się (oboje) z podatków z Urzędem </w:t>
            </w:r>
            <w:r w:rsidRPr="0061296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Skarbowym w Chojnicach (weryfikacja na podstawie ostatniej rozliczonej deklaracji PIT), </w:t>
            </w:r>
            <w:r w:rsidRPr="0061296E">
              <w:rPr>
                <w:rFonts w:cs="Calibri"/>
                <w:b/>
                <w:bCs/>
                <w:color w:val="000000"/>
                <w:spacing w:val="-3"/>
                <w:sz w:val="20"/>
                <w:szCs w:val="20"/>
              </w:rPr>
              <w:t xml:space="preserve">które ponadto spełniają </w:t>
            </w:r>
            <w:r w:rsidRPr="0061296E">
              <w:rPr>
                <w:rFonts w:cs="Calibri"/>
                <w:b/>
                <w:bCs/>
                <w:color w:val="000000"/>
                <w:spacing w:val="-6"/>
                <w:sz w:val="20"/>
                <w:szCs w:val="20"/>
              </w:rPr>
              <w:t>następujące kryteria</w:t>
            </w:r>
            <w:r w:rsidRPr="0061296E">
              <w:rPr>
                <w:rFonts w:cs="Calibri"/>
                <w:color w:val="000000"/>
                <w:spacing w:val="-6"/>
                <w:sz w:val="20"/>
                <w:szCs w:val="20"/>
              </w:rPr>
              <w:t>:</w:t>
            </w:r>
          </w:p>
          <w:p w:rsidR="00B57102" w:rsidRPr="0061296E" w:rsidRDefault="00B57102" w:rsidP="004F70CD">
            <w:pPr>
              <w:pStyle w:val="Akapitzlist"/>
              <w:numPr>
                <w:ilvl w:val="0"/>
                <w:numId w:val="4"/>
              </w:numPr>
              <w:tabs>
                <w:tab w:val="decimal" w:pos="558"/>
              </w:tabs>
              <w:autoSpaceDE w:val="0"/>
              <w:autoSpaceDN w:val="0"/>
              <w:adjustRightInd w:val="0"/>
              <w:spacing w:line="260" w:lineRule="exact"/>
              <w:ind w:left="558" w:hanging="198"/>
              <w:rPr>
                <w:rFonts w:cs="Calibri"/>
                <w:color w:val="000000"/>
                <w:spacing w:val="2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zgodnie z wytycznymi </w:t>
            </w:r>
            <w:proofErr w:type="spellStart"/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>National</w:t>
            </w:r>
            <w:proofErr w:type="spellEnd"/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>Institute</w:t>
            </w:r>
            <w:proofErr w:type="spellEnd"/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 for </w:t>
            </w:r>
            <w:proofErr w:type="spellStart"/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>Health</w:t>
            </w:r>
            <w:proofErr w:type="spellEnd"/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 and </w:t>
            </w:r>
            <w:proofErr w:type="spellStart"/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>Care</w:t>
            </w:r>
            <w:proofErr w:type="spellEnd"/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 Excellence (NICE 2013) przy kwalifikowaniu do</w:t>
            </w:r>
          </w:p>
          <w:p w:rsidR="00B57102" w:rsidRPr="0061296E" w:rsidRDefault="00B57102" w:rsidP="004F70CD">
            <w:pPr>
              <w:pStyle w:val="Akapitzlist"/>
              <w:numPr>
                <w:ilvl w:val="0"/>
                <w:numId w:val="5"/>
              </w:numPr>
              <w:tabs>
                <w:tab w:val="decimal" w:pos="558"/>
              </w:tabs>
              <w:autoSpaceDE w:val="0"/>
              <w:autoSpaceDN w:val="0"/>
              <w:adjustRightInd w:val="0"/>
              <w:spacing w:before="108" w:line="325" w:lineRule="exact"/>
              <w:ind w:left="558" w:right="108" w:hanging="198"/>
              <w:jc w:val="both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programu, niezbędne jest uwzględnienie wyników przeprowadzonej diagnostyki w zakresie badania krwi w </w:t>
            </w:r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>celu określenia poziomu hormonów (tj. progesteron i gonadotropiny – hormon FSH, hormon LH, hormon LTH) a także poziom hormonu AMH, badanie USG jajników oraz przeprowadzenie badania jajowodów.</w:t>
            </w:r>
          </w:p>
          <w:p w:rsidR="00B57102" w:rsidRPr="0061296E" w:rsidRDefault="00B57102" w:rsidP="004F70CD">
            <w:pPr>
              <w:pStyle w:val="Akapitzlist"/>
              <w:numPr>
                <w:ilvl w:val="0"/>
                <w:numId w:val="5"/>
              </w:numPr>
              <w:tabs>
                <w:tab w:val="decimal" w:pos="558"/>
                <w:tab w:val="decimal" w:pos="907"/>
              </w:tabs>
              <w:autoSpaceDE w:val="0"/>
              <w:autoSpaceDN w:val="0"/>
              <w:adjustRightInd w:val="0"/>
              <w:spacing w:before="108" w:line="265" w:lineRule="exact"/>
              <w:ind w:left="558" w:hanging="198"/>
              <w:rPr>
                <w:rFonts w:cs="Calibri"/>
                <w:color w:val="000000"/>
                <w:spacing w:val="2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>wiek kobiety mieści się w przedziale 21- 40 wg rocznika urodzenia -</w:t>
            </w:r>
          </w:p>
          <w:p w:rsidR="00B57102" w:rsidRPr="0061296E" w:rsidRDefault="00B57102" w:rsidP="004F70CD">
            <w:pPr>
              <w:pStyle w:val="Akapitzlist"/>
              <w:numPr>
                <w:ilvl w:val="0"/>
                <w:numId w:val="5"/>
              </w:numPr>
              <w:tabs>
                <w:tab w:val="decimal" w:pos="558"/>
                <w:tab w:val="right" w:pos="8534"/>
              </w:tabs>
              <w:autoSpaceDE w:val="0"/>
              <w:autoSpaceDN w:val="0"/>
              <w:adjustRightInd w:val="0"/>
              <w:spacing w:before="108" w:line="265" w:lineRule="exact"/>
              <w:ind w:left="558" w:hanging="198"/>
              <w:rPr>
                <w:rFonts w:cs="Calibri"/>
                <w:color w:val="000000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z w:val="20"/>
                <w:szCs w:val="20"/>
              </w:rPr>
              <w:t>dopuszcza się możliwość przeprowadzenia procedury</w:t>
            </w:r>
            <w:r w:rsidRPr="0061296E">
              <w:rPr>
                <w:rFonts w:cs="Calibri"/>
                <w:color w:val="000000"/>
                <w:sz w:val="20"/>
                <w:szCs w:val="20"/>
              </w:rPr>
              <w:tab/>
            </w: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>u pacjentek w wieku do 42 lat (wg rocznika</w:t>
            </w:r>
          </w:p>
          <w:p w:rsidR="00B57102" w:rsidRPr="0061296E" w:rsidRDefault="00B57102" w:rsidP="007E5FDA">
            <w:pPr>
              <w:pStyle w:val="Akapitzlist"/>
              <w:tabs>
                <w:tab w:val="decimal" w:pos="558"/>
              </w:tabs>
              <w:autoSpaceDE w:val="0"/>
              <w:autoSpaceDN w:val="0"/>
              <w:adjustRightInd w:val="0"/>
              <w:spacing w:before="108" w:line="328" w:lineRule="exact"/>
              <w:ind w:left="558" w:right="18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z w:val="20"/>
                <w:szCs w:val="20"/>
              </w:rPr>
              <w:t xml:space="preserve">urodzenia ) jeżeli stężenie AMH jest powyżej 0,7 </w:t>
            </w:r>
            <w:proofErr w:type="spellStart"/>
            <w:r w:rsidRPr="0061296E">
              <w:rPr>
                <w:rFonts w:cs="Calibri"/>
                <w:color w:val="000000"/>
                <w:sz w:val="20"/>
                <w:szCs w:val="20"/>
              </w:rPr>
              <w:t>ng</w:t>
            </w:r>
            <w:proofErr w:type="spellEnd"/>
            <w:r w:rsidRPr="0061296E">
              <w:rPr>
                <w:rFonts w:cs="Calibri"/>
                <w:color w:val="000000"/>
                <w:sz w:val="20"/>
                <w:szCs w:val="20"/>
              </w:rPr>
              <w:t xml:space="preserve">/ml oraz w wieku od 18 do 21 jeżeli zgodnie z aktualną wiedzą medyczną nie jest możliwe uzyskanie ciąży w wyniku zastosowania metod określonych w art. 5 ust 1 </w:t>
            </w: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>pkt. 1),2),3) i 4) ustawy z dnia 25 czerwca 2015 r. o leczeniu niepłodności. (</w:t>
            </w:r>
            <w:proofErr w:type="spellStart"/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>t.j</w:t>
            </w:r>
            <w:proofErr w:type="spellEnd"/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>. Dz. U. z 2017 r. poz. 865),</w:t>
            </w:r>
          </w:p>
          <w:p w:rsidR="00B57102" w:rsidRPr="0061296E" w:rsidRDefault="00B57102" w:rsidP="004F70CD">
            <w:pPr>
              <w:pStyle w:val="Akapitzlist"/>
              <w:numPr>
                <w:ilvl w:val="0"/>
                <w:numId w:val="5"/>
              </w:numPr>
              <w:tabs>
                <w:tab w:val="decimal" w:pos="558"/>
                <w:tab w:val="decimal" w:pos="864"/>
              </w:tabs>
              <w:autoSpaceDE w:val="0"/>
              <w:autoSpaceDN w:val="0"/>
              <w:adjustRightInd w:val="0"/>
              <w:spacing w:before="108" w:line="310" w:lineRule="exact"/>
              <w:ind w:left="558" w:right="108" w:hanging="198"/>
              <w:rPr>
                <w:rFonts w:cs="Calibri"/>
                <w:color w:val="000000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z w:val="20"/>
                <w:szCs w:val="20"/>
              </w:rPr>
              <w:t xml:space="preserve">niepowodzenie wcześniejszej diagnostyki i leczenia niższego rzędu wg obowiązujących rekomendacji lub </w:t>
            </w: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>posiadanie bezpośrednich wskazań do zapłodnienia pozaustrojowego,</w:t>
            </w:r>
          </w:p>
          <w:p w:rsidR="00B57102" w:rsidRPr="0061296E" w:rsidRDefault="00B57102" w:rsidP="004F70CD">
            <w:pPr>
              <w:pStyle w:val="Akapitzlist"/>
              <w:numPr>
                <w:ilvl w:val="0"/>
                <w:numId w:val="5"/>
              </w:numPr>
              <w:tabs>
                <w:tab w:val="decimal" w:pos="558"/>
                <w:tab w:val="decimal" w:pos="907"/>
              </w:tabs>
              <w:autoSpaceDE w:val="0"/>
              <w:autoSpaceDN w:val="0"/>
              <w:adjustRightInd w:val="0"/>
              <w:spacing w:before="108" w:line="265" w:lineRule="exact"/>
              <w:ind w:left="558" w:hanging="198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>pozostają w związku małżeńskim,</w:t>
            </w:r>
          </w:p>
          <w:p w:rsidR="00B57102" w:rsidRPr="0061296E" w:rsidRDefault="00B57102" w:rsidP="004F70CD">
            <w:pPr>
              <w:pStyle w:val="Akapitzlist"/>
              <w:numPr>
                <w:ilvl w:val="0"/>
                <w:numId w:val="5"/>
              </w:numPr>
              <w:tabs>
                <w:tab w:val="decimal" w:pos="558"/>
              </w:tabs>
              <w:autoSpaceDE w:val="0"/>
              <w:autoSpaceDN w:val="0"/>
              <w:adjustRightInd w:val="0"/>
              <w:spacing w:before="144" w:line="252" w:lineRule="auto"/>
              <w:ind w:left="558" w:hanging="198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>są mieszkańcami miasta Chojnice i składają roczne zeznanie o podatku dochodowym od osób fizycznych –</w:t>
            </w:r>
            <w:r w:rsidR="007E5FDA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PIT w Urzędzie Skarbowym w Chojnicach,</w:t>
            </w:r>
          </w:p>
        </w:tc>
      </w:tr>
      <w:tr w:rsidR="00B57102" w:rsidRPr="0061296E" w:rsidTr="00767B7A">
        <w:trPr>
          <w:trHeight w:hRule="exact" w:val="2514"/>
        </w:trPr>
        <w:tc>
          <w:tcPr>
            <w:tcW w:w="9474" w:type="dxa"/>
            <w:gridSpan w:val="2"/>
          </w:tcPr>
          <w:p w:rsidR="00B57102" w:rsidRPr="0061296E" w:rsidRDefault="00B57102">
            <w:pPr>
              <w:autoSpaceDE w:val="0"/>
              <w:autoSpaceDN w:val="0"/>
              <w:adjustRightInd w:val="0"/>
              <w:spacing w:line="264" w:lineRule="auto"/>
              <w:ind w:left="792"/>
              <w:rPr>
                <w:rFonts w:cs="Calibri"/>
                <w:color w:val="000000"/>
                <w:spacing w:val="-6"/>
                <w:sz w:val="20"/>
                <w:szCs w:val="20"/>
              </w:rPr>
            </w:pPr>
          </w:p>
          <w:p w:rsidR="00B57102" w:rsidRPr="00867B48" w:rsidRDefault="008763EA" w:rsidP="00867B48">
            <w:pPr>
              <w:pStyle w:val="Akapitzlist"/>
              <w:numPr>
                <w:ilvl w:val="0"/>
                <w:numId w:val="5"/>
              </w:numPr>
              <w:tabs>
                <w:tab w:val="decimal" w:pos="864"/>
              </w:tabs>
              <w:autoSpaceDE w:val="0"/>
              <w:autoSpaceDN w:val="0"/>
              <w:adjustRightInd w:val="0"/>
              <w:spacing w:before="108" w:line="360" w:lineRule="auto"/>
              <w:ind w:right="144"/>
              <w:rPr>
                <w:rFonts w:cs="Calibri"/>
                <w:color w:val="000000"/>
                <w:spacing w:val="-9"/>
                <w:sz w:val="20"/>
                <w:szCs w:val="20"/>
              </w:rPr>
            </w:pPr>
            <w:r>
              <w:rPr>
                <w:rFonts w:cs="Calibri"/>
                <w:color w:val="000000"/>
                <w:spacing w:val="-9"/>
                <w:sz w:val="20"/>
                <w:szCs w:val="20"/>
              </w:rPr>
              <w:t xml:space="preserve">      </w:t>
            </w:r>
            <w:r w:rsidR="00B57102" w:rsidRPr="00867B48">
              <w:rPr>
                <w:rFonts w:cs="Calibri"/>
                <w:color w:val="000000"/>
                <w:spacing w:val="-9"/>
                <w:sz w:val="20"/>
                <w:szCs w:val="20"/>
              </w:rPr>
              <w:t xml:space="preserve">zostały zakwalifikowane do leczenia niepłodności metodą zapłodnienia pozaustrojowego przez Realizatora </w:t>
            </w:r>
            <w:r w:rsidR="00B57102" w:rsidRPr="00867B48">
              <w:rPr>
                <w:rFonts w:cs="Calibri"/>
                <w:color w:val="000000"/>
                <w:spacing w:val="-5"/>
                <w:sz w:val="20"/>
                <w:szCs w:val="20"/>
              </w:rPr>
              <w:t>Programu, zgodnie z wytycznymi Polskiego Towarzystwa Medycyny Rozrodu,</w:t>
            </w:r>
          </w:p>
          <w:p w:rsidR="00B57102" w:rsidRPr="00867B48" w:rsidRDefault="00B57102" w:rsidP="00867B48">
            <w:pPr>
              <w:pStyle w:val="Akapitzlist"/>
              <w:numPr>
                <w:ilvl w:val="0"/>
                <w:numId w:val="5"/>
              </w:numPr>
              <w:tabs>
                <w:tab w:val="decimal" w:pos="504"/>
              </w:tabs>
              <w:autoSpaceDE w:val="0"/>
              <w:autoSpaceDN w:val="0"/>
              <w:adjustRightInd w:val="0"/>
              <w:spacing w:before="144"/>
              <w:ind w:right="288"/>
              <w:rPr>
                <w:rFonts w:cs="Calibri"/>
                <w:color w:val="000000"/>
                <w:spacing w:val="-6"/>
                <w:sz w:val="20"/>
                <w:szCs w:val="20"/>
              </w:rPr>
            </w:pPr>
            <w:r w:rsidRPr="00867B48">
              <w:rPr>
                <w:rFonts w:cs="Calibri"/>
                <w:color w:val="000000"/>
                <w:spacing w:val="-6"/>
                <w:sz w:val="20"/>
                <w:szCs w:val="20"/>
              </w:rPr>
              <w:t>wypełniły oświadczenia o zgodzie na przetwarzanie danych osobowych oraz oświadczenia stanowiące o pozostawaniu w związku małżeńskim</w:t>
            </w:r>
          </w:p>
          <w:p w:rsidR="00B57102" w:rsidRPr="0061296E" w:rsidRDefault="00B57102">
            <w:pPr>
              <w:autoSpaceDE w:val="0"/>
              <w:autoSpaceDN w:val="0"/>
              <w:adjustRightInd w:val="0"/>
              <w:spacing w:before="180" w:after="288" w:line="264" w:lineRule="auto"/>
              <w:ind w:left="72"/>
              <w:rPr>
                <w:rFonts w:cs="Calibri"/>
                <w:color w:val="000000"/>
                <w:spacing w:val="-5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>Rekrutacja adresatów zadania będzie prowadzona przez jego realizatora/ realizatorów.</w:t>
            </w:r>
          </w:p>
        </w:tc>
      </w:tr>
      <w:tr w:rsidR="00B57102" w:rsidRPr="0061296E" w:rsidTr="00176711">
        <w:trPr>
          <w:trHeight w:hRule="exact" w:val="715"/>
        </w:trPr>
        <w:tc>
          <w:tcPr>
            <w:tcW w:w="9474" w:type="dxa"/>
            <w:gridSpan w:val="2"/>
            <w:shd w:val="clear" w:color="auto" w:fill="F2F2F2" w:themeFill="background1" w:themeFillShade="F2"/>
          </w:tcPr>
          <w:p w:rsidR="00B57102" w:rsidRPr="001B48BE" w:rsidRDefault="00B57102" w:rsidP="001B48B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B48BE">
              <w:rPr>
                <w:b/>
                <w:sz w:val="20"/>
              </w:rPr>
              <w:t>ZADANIA BĘDĄCE PRZEDMIOTEM KONKURSU ORAZ WYSOKOŚĆ</w:t>
            </w:r>
            <w:r w:rsidR="001B48BE">
              <w:rPr>
                <w:b/>
                <w:sz w:val="20"/>
              </w:rPr>
              <w:t xml:space="preserve"> </w:t>
            </w:r>
            <w:r w:rsidR="001B48BE">
              <w:rPr>
                <w:b/>
                <w:sz w:val="20"/>
              </w:rPr>
              <w:br/>
            </w:r>
            <w:r w:rsidRPr="001B48BE">
              <w:rPr>
                <w:b/>
                <w:sz w:val="20"/>
              </w:rPr>
              <w:t>ŚRODKÓW PRZEZNACZONYCH NA ICH REALIZACJĘ</w:t>
            </w:r>
          </w:p>
        </w:tc>
      </w:tr>
      <w:tr w:rsidR="00B57102" w:rsidRPr="0061296E" w:rsidTr="00767B7A">
        <w:trPr>
          <w:trHeight w:hRule="exact" w:val="9676"/>
        </w:trPr>
        <w:tc>
          <w:tcPr>
            <w:tcW w:w="9474" w:type="dxa"/>
            <w:gridSpan w:val="2"/>
          </w:tcPr>
          <w:p w:rsidR="00B57102" w:rsidRPr="0061296E" w:rsidRDefault="00B57102">
            <w:pPr>
              <w:autoSpaceDE w:val="0"/>
              <w:autoSpaceDN w:val="0"/>
              <w:adjustRightInd w:val="0"/>
              <w:ind w:left="72" w:right="288"/>
              <w:jc w:val="both"/>
              <w:rPr>
                <w:rFonts w:cs="Calibri"/>
                <w:color w:val="000000"/>
                <w:spacing w:val="-5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>Na realizację zadań z zakresu zdrowia publicznego w latach 20</w:t>
            </w:r>
            <w:r w:rsidR="001B48BE">
              <w:rPr>
                <w:rFonts w:cs="Calibri"/>
                <w:color w:val="000000"/>
                <w:spacing w:val="-5"/>
                <w:sz w:val="20"/>
                <w:szCs w:val="20"/>
              </w:rPr>
              <w:t>21</w:t>
            </w:r>
            <w:r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- 202</w:t>
            </w:r>
            <w:r w:rsidR="001B48BE">
              <w:rPr>
                <w:rFonts w:cs="Calibri"/>
                <w:color w:val="000000"/>
                <w:spacing w:val="-5"/>
                <w:sz w:val="20"/>
                <w:szCs w:val="20"/>
              </w:rPr>
              <w:t>3</w:t>
            </w:r>
            <w:r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w ramach niniejszego konkursu Gmina </w:t>
            </w:r>
            <w:r w:rsidRPr="0061296E"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Miejska Chojnice przeznacza kwotę: </w:t>
            </w:r>
            <w:r w:rsidRPr="0061296E">
              <w:rPr>
                <w:rFonts w:cs="Calibri"/>
                <w:b/>
                <w:bCs/>
                <w:color w:val="000000"/>
                <w:spacing w:val="-4"/>
                <w:sz w:val="20"/>
                <w:szCs w:val="20"/>
              </w:rPr>
              <w:t>600 000 zł (w tym: 200.000zł na rok 20</w:t>
            </w:r>
            <w:r w:rsidR="001B48BE">
              <w:rPr>
                <w:rFonts w:cs="Calibri"/>
                <w:b/>
                <w:bCs/>
                <w:color w:val="000000"/>
                <w:spacing w:val="-4"/>
                <w:sz w:val="20"/>
                <w:szCs w:val="20"/>
              </w:rPr>
              <w:t>21</w:t>
            </w:r>
            <w:r w:rsidRPr="0061296E">
              <w:rPr>
                <w:rFonts w:cs="Calibri"/>
                <w:b/>
                <w:bCs/>
                <w:color w:val="000000"/>
                <w:spacing w:val="-4"/>
                <w:sz w:val="20"/>
                <w:szCs w:val="20"/>
              </w:rPr>
              <w:t>, 200.000 zł na rok 20</w:t>
            </w:r>
            <w:r w:rsidR="001B48BE">
              <w:rPr>
                <w:rFonts w:cs="Calibri"/>
                <w:b/>
                <w:bCs/>
                <w:color w:val="000000"/>
                <w:spacing w:val="-4"/>
                <w:sz w:val="20"/>
                <w:szCs w:val="20"/>
              </w:rPr>
              <w:t>22</w:t>
            </w:r>
            <w:r w:rsidRPr="0061296E">
              <w:rPr>
                <w:rFonts w:cs="Calibri"/>
                <w:b/>
                <w:bCs/>
                <w:color w:val="000000"/>
                <w:spacing w:val="-4"/>
                <w:sz w:val="20"/>
                <w:szCs w:val="20"/>
              </w:rPr>
              <w:t xml:space="preserve"> oraz </w:t>
            </w:r>
            <w:r w:rsidRPr="0061296E">
              <w:rPr>
                <w:rFonts w:cs="Calibri"/>
                <w:b/>
                <w:bCs/>
                <w:color w:val="000000"/>
                <w:spacing w:val="-6"/>
                <w:sz w:val="20"/>
                <w:szCs w:val="20"/>
              </w:rPr>
              <w:t>200.000zł na rok 202</w:t>
            </w:r>
            <w:r w:rsidR="001B48BE">
              <w:rPr>
                <w:rFonts w:cs="Calibri"/>
                <w:b/>
                <w:bCs/>
                <w:color w:val="000000"/>
                <w:spacing w:val="-6"/>
                <w:sz w:val="20"/>
                <w:szCs w:val="20"/>
              </w:rPr>
              <w:t>3</w:t>
            </w:r>
            <w:r w:rsidRPr="0061296E">
              <w:rPr>
                <w:rFonts w:cs="Calibri"/>
                <w:b/>
                <w:bCs/>
                <w:color w:val="000000"/>
                <w:spacing w:val="-6"/>
                <w:sz w:val="20"/>
                <w:szCs w:val="20"/>
              </w:rPr>
              <w:t>).</w:t>
            </w:r>
          </w:p>
          <w:p w:rsidR="00B57102" w:rsidRPr="0061296E" w:rsidRDefault="00B57102">
            <w:pPr>
              <w:autoSpaceDE w:val="0"/>
              <w:autoSpaceDN w:val="0"/>
              <w:adjustRightInd w:val="0"/>
              <w:ind w:left="72"/>
              <w:rPr>
                <w:rFonts w:cs="Calibri"/>
                <w:color w:val="000000"/>
                <w:spacing w:val="-5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>Zadanie będzie realizowane w formie powierzenia.</w:t>
            </w:r>
          </w:p>
          <w:p w:rsidR="00B57102" w:rsidRPr="0061296E" w:rsidRDefault="00B57102">
            <w:pPr>
              <w:autoSpaceDE w:val="0"/>
              <w:autoSpaceDN w:val="0"/>
              <w:adjustRightInd w:val="0"/>
              <w:spacing w:before="252"/>
              <w:jc w:val="center"/>
              <w:rPr>
                <w:rFonts w:cs="Calibr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61296E">
              <w:rPr>
                <w:rFonts w:cs="Calibri"/>
                <w:b/>
                <w:bCs/>
                <w:color w:val="000000"/>
                <w:spacing w:val="-6"/>
                <w:sz w:val="20"/>
                <w:szCs w:val="20"/>
              </w:rPr>
              <w:t xml:space="preserve">Przedmiotem konkursu jest: </w:t>
            </w:r>
            <w:r w:rsidRPr="0061296E">
              <w:rPr>
                <w:rFonts w:cs="Calibri"/>
                <w:b/>
                <w:bCs/>
                <w:color w:val="000000"/>
                <w:spacing w:val="-6"/>
                <w:sz w:val="20"/>
                <w:szCs w:val="20"/>
              </w:rPr>
              <w:br/>
            </w:r>
            <w:r w:rsidRPr="0061296E">
              <w:rPr>
                <w:rFonts w:cs="Calibri"/>
                <w:b/>
                <w:bCs/>
                <w:color w:val="000000"/>
                <w:spacing w:val="-5"/>
                <w:sz w:val="20"/>
                <w:szCs w:val="20"/>
              </w:rPr>
              <w:t xml:space="preserve">Realizacja programu polityki zdrowotnej - leczenie niepłodności metodą zapłodnienia pozaustrojowego dla </w:t>
            </w:r>
            <w:r w:rsidRPr="0061296E">
              <w:rPr>
                <w:rFonts w:cs="Calibri"/>
                <w:b/>
                <w:bCs/>
                <w:color w:val="000000"/>
                <w:spacing w:val="-5"/>
                <w:sz w:val="20"/>
                <w:szCs w:val="20"/>
              </w:rPr>
              <w:br/>
              <w:t>mieszkańców Miasta Chojnice w latach 2017-202</w:t>
            </w:r>
            <w:r w:rsidR="00A0479E">
              <w:rPr>
                <w:rFonts w:cs="Calibri"/>
                <w:b/>
                <w:bCs/>
                <w:color w:val="000000"/>
                <w:spacing w:val="-5"/>
                <w:sz w:val="20"/>
                <w:szCs w:val="20"/>
              </w:rPr>
              <w:t xml:space="preserve">3 </w:t>
            </w:r>
            <w:r w:rsidRPr="0061296E">
              <w:rPr>
                <w:rFonts w:cs="Calibri"/>
                <w:b/>
                <w:bCs/>
                <w:color w:val="000000"/>
                <w:spacing w:val="-5"/>
                <w:sz w:val="20"/>
                <w:szCs w:val="20"/>
              </w:rPr>
              <w:t xml:space="preserve">w ramach Programu wsparcia prokreacji </w:t>
            </w:r>
            <w:r w:rsidR="00C32E38">
              <w:rPr>
                <w:rFonts w:cs="Calibri"/>
                <w:b/>
                <w:bCs/>
                <w:color w:val="000000"/>
                <w:spacing w:val="-5"/>
                <w:sz w:val="20"/>
                <w:szCs w:val="20"/>
              </w:rPr>
              <w:br/>
            </w:r>
            <w:r w:rsidRPr="0061296E">
              <w:rPr>
                <w:rFonts w:cs="Calibri"/>
                <w:b/>
                <w:bCs/>
                <w:color w:val="000000"/>
                <w:spacing w:val="-5"/>
                <w:sz w:val="20"/>
                <w:szCs w:val="20"/>
              </w:rPr>
              <w:t xml:space="preserve">dla mieszkańców </w:t>
            </w:r>
            <w:r w:rsidRPr="0061296E">
              <w:rPr>
                <w:rFonts w:cs="Calibri"/>
                <w:b/>
                <w:bCs/>
                <w:color w:val="000000"/>
                <w:spacing w:val="-6"/>
                <w:sz w:val="20"/>
                <w:szCs w:val="20"/>
              </w:rPr>
              <w:t>Chojnic na lata 2017-202</w:t>
            </w:r>
            <w:r w:rsidR="00A0479E">
              <w:rPr>
                <w:rFonts w:cs="Calibri"/>
                <w:b/>
                <w:bCs/>
                <w:color w:val="000000"/>
                <w:spacing w:val="-6"/>
                <w:sz w:val="20"/>
                <w:szCs w:val="20"/>
              </w:rPr>
              <w:t>3</w:t>
            </w:r>
            <w:r w:rsidRPr="0061296E">
              <w:rPr>
                <w:rFonts w:cs="Calibri"/>
                <w:b/>
                <w:bCs/>
                <w:color w:val="000000"/>
                <w:spacing w:val="-6"/>
                <w:sz w:val="20"/>
                <w:szCs w:val="20"/>
              </w:rPr>
              <w:t>.</w:t>
            </w:r>
          </w:p>
          <w:p w:rsidR="00B57102" w:rsidRPr="0061296E" w:rsidRDefault="00B57102">
            <w:pPr>
              <w:autoSpaceDE w:val="0"/>
              <w:autoSpaceDN w:val="0"/>
              <w:adjustRightInd w:val="0"/>
              <w:spacing w:before="504" w:line="264" w:lineRule="auto"/>
              <w:ind w:left="72"/>
              <w:rPr>
                <w:rFonts w:cs="Calibr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61296E">
              <w:rPr>
                <w:rFonts w:cs="Calibri"/>
                <w:b/>
                <w:bCs/>
                <w:color w:val="000000"/>
                <w:spacing w:val="-6"/>
                <w:sz w:val="20"/>
                <w:szCs w:val="20"/>
              </w:rPr>
              <w:t>Oczekiwane efekty</w:t>
            </w:r>
          </w:p>
          <w:p w:rsidR="00B57102" w:rsidRPr="0061296E" w:rsidRDefault="00B57102">
            <w:pPr>
              <w:autoSpaceDE w:val="0"/>
              <w:autoSpaceDN w:val="0"/>
              <w:adjustRightInd w:val="0"/>
              <w:spacing w:before="108" w:line="360" w:lineRule="auto"/>
              <w:ind w:left="72" w:right="144" w:firstLine="720"/>
              <w:jc w:val="both"/>
              <w:rPr>
                <w:rFonts w:cs="Calibri"/>
                <w:color w:val="000000"/>
                <w:spacing w:val="-5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>Do spodziewanych efektów programu należy eliminowanie bądź ograniczenie somatycznych, psychicznych i społecznych skutków niepłodności. W zakresie polityki zdrowotnej samorządu chojnickiego oczekiwanym efektem jest obniżenie odsetka par bezdzietnych w populacji Chojnic.</w:t>
            </w:r>
          </w:p>
          <w:p w:rsidR="00B57102" w:rsidRPr="0061296E" w:rsidRDefault="00B57102">
            <w:pPr>
              <w:autoSpaceDE w:val="0"/>
              <w:autoSpaceDN w:val="0"/>
              <w:adjustRightInd w:val="0"/>
              <w:spacing w:before="432" w:line="264" w:lineRule="auto"/>
              <w:ind w:left="72"/>
              <w:rPr>
                <w:rFonts w:cs="Calibr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61296E">
              <w:rPr>
                <w:rFonts w:cs="Calibri"/>
                <w:b/>
                <w:bCs/>
                <w:color w:val="000000"/>
                <w:spacing w:val="-6"/>
                <w:sz w:val="20"/>
                <w:szCs w:val="20"/>
              </w:rPr>
              <w:t>Mierniki efektywności odpowiadające celom programu i ewaluacja</w:t>
            </w:r>
          </w:p>
          <w:p w:rsidR="00B57102" w:rsidRPr="0061296E" w:rsidRDefault="00B57102">
            <w:pPr>
              <w:autoSpaceDE w:val="0"/>
              <w:autoSpaceDN w:val="0"/>
              <w:adjustRightInd w:val="0"/>
              <w:spacing w:before="108" w:line="360" w:lineRule="auto"/>
              <w:ind w:left="72" w:right="144" w:firstLine="720"/>
              <w:jc w:val="both"/>
              <w:rPr>
                <w:rFonts w:cs="Calibri"/>
                <w:color w:val="000000"/>
                <w:spacing w:val="-4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Do spodziewanych efektów programu należy eliminowanie bądź ograniczenie skutków niepłodności, </w:t>
            </w:r>
            <w:r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obniżenie odsetka par bezdzietnych w populacji Chojnic poprzez ułatwienie im dostępu do leczenia niepłodności </w:t>
            </w:r>
            <w:r w:rsidRPr="0061296E">
              <w:rPr>
                <w:rFonts w:cs="Calibri"/>
                <w:color w:val="000000"/>
                <w:spacing w:val="-6"/>
                <w:sz w:val="20"/>
                <w:szCs w:val="20"/>
              </w:rPr>
              <w:t>metodą zapłodnienia pozaustrojowego.</w:t>
            </w:r>
          </w:p>
          <w:p w:rsidR="00B57102" w:rsidRPr="0061296E" w:rsidRDefault="00B57102">
            <w:pPr>
              <w:autoSpaceDE w:val="0"/>
              <w:autoSpaceDN w:val="0"/>
              <w:adjustRightInd w:val="0"/>
              <w:spacing w:before="216" w:line="360" w:lineRule="auto"/>
              <w:ind w:left="72" w:right="144" w:firstLine="720"/>
              <w:jc w:val="both"/>
              <w:rPr>
                <w:rFonts w:cs="Calibri"/>
                <w:color w:val="000000"/>
                <w:spacing w:val="-5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Biorąc pod uwagę średnią skuteczność zabiegu zapłodnienia pozaustrojowego wynoszącą dla tej grupy </w:t>
            </w:r>
            <w:r w:rsidRPr="0061296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wiekowej ok. 20-40% na jeden cykl zapłodnienia pozaustrojowego, a także przyjmując szacunki populacyjne dotyczące liczby mieszkańców Chojnic wymagających podjęcia leczenia metodą zapłodnienia pozaustrojowego, </w:t>
            </w:r>
            <w:r w:rsidRPr="0061296E">
              <w:rPr>
                <w:rFonts w:cs="Calibri"/>
                <w:color w:val="000000"/>
                <w:spacing w:val="-8"/>
                <w:sz w:val="20"/>
                <w:szCs w:val="20"/>
              </w:rPr>
              <w:t xml:space="preserve">którą oszacowano na 26 par, przewidywanym miernikiem efektywności programu powinno być uzyskanie wyniku </w:t>
            </w:r>
            <w:r w:rsidRPr="0061296E">
              <w:rPr>
                <w:rFonts w:cs="Calibri"/>
                <w:color w:val="000000"/>
                <w:spacing w:val="-3"/>
                <w:sz w:val="20"/>
                <w:szCs w:val="20"/>
              </w:rPr>
              <w:t>pozytywnego, to jest ciąży, co najmniej u 25% par zakwalifikowanych do programu.</w:t>
            </w:r>
          </w:p>
          <w:p w:rsidR="00B57102" w:rsidRPr="0061296E" w:rsidRDefault="00B57102">
            <w:pPr>
              <w:autoSpaceDE w:val="0"/>
              <w:autoSpaceDN w:val="0"/>
              <w:adjustRightInd w:val="0"/>
              <w:spacing w:before="252" w:line="264" w:lineRule="auto"/>
              <w:ind w:left="72"/>
              <w:rPr>
                <w:rFonts w:cs="Calibri"/>
                <w:color w:val="000000"/>
                <w:spacing w:val="-6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6"/>
                <w:sz w:val="20"/>
                <w:szCs w:val="20"/>
              </w:rPr>
              <w:t>Mierniki efektywności:</w:t>
            </w:r>
          </w:p>
          <w:p w:rsidR="00B57102" w:rsidRPr="0061296E" w:rsidRDefault="00B57102">
            <w:pPr>
              <w:autoSpaceDE w:val="0"/>
              <w:autoSpaceDN w:val="0"/>
              <w:adjustRightInd w:val="0"/>
              <w:spacing w:before="288" w:line="264" w:lineRule="auto"/>
              <w:ind w:left="792"/>
              <w:rPr>
                <w:rFonts w:cs="Calibri"/>
                <w:color w:val="000000"/>
                <w:spacing w:val="-6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6"/>
                <w:sz w:val="20"/>
                <w:szCs w:val="20"/>
              </w:rPr>
              <w:t>Liczba par biorących udział w programie.</w:t>
            </w:r>
          </w:p>
          <w:p w:rsidR="00B57102" w:rsidRDefault="00B57102">
            <w:pPr>
              <w:autoSpaceDE w:val="0"/>
              <w:autoSpaceDN w:val="0"/>
              <w:adjustRightInd w:val="0"/>
              <w:spacing w:before="108" w:after="72" w:line="264" w:lineRule="auto"/>
              <w:ind w:left="792"/>
              <w:rPr>
                <w:rFonts w:cs="Calibri"/>
                <w:color w:val="000000"/>
                <w:spacing w:val="-6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6"/>
                <w:sz w:val="20"/>
                <w:szCs w:val="20"/>
              </w:rPr>
              <w:t>Liczba par niezakwalifikowanych do programu.</w:t>
            </w:r>
          </w:p>
          <w:p w:rsidR="00016646" w:rsidRDefault="00016646">
            <w:pPr>
              <w:autoSpaceDE w:val="0"/>
              <w:autoSpaceDN w:val="0"/>
              <w:adjustRightInd w:val="0"/>
              <w:spacing w:before="108" w:after="72" w:line="264" w:lineRule="auto"/>
              <w:ind w:left="792"/>
              <w:rPr>
                <w:rFonts w:cs="Calibri"/>
                <w:color w:val="000000"/>
                <w:spacing w:val="-6"/>
                <w:sz w:val="20"/>
                <w:szCs w:val="20"/>
              </w:rPr>
            </w:pPr>
          </w:p>
          <w:p w:rsidR="00C32E38" w:rsidRDefault="00C32E38">
            <w:pPr>
              <w:autoSpaceDE w:val="0"/>
              <w:autoSpaceDN w:val="0"/>
              <w:adjustRightInd w:val="0"/>
              <w:spacing w:before="108" w:after="72" w:line="264" w:lineRule="auto"/>
              <w:ind w:left="792"/>
              <w:rPr>
                <w:rFonts w:cs="Calibri"/>
                <w:color w:val="000000"/>
                <w:spacing w:val="-6"/>
                <w:sz w:val="20"/>
                <w:szCs w:val="20"/>
              </w:rPr>
            </w:pPr>
          </w:p>
          <w:p w:rsidR="00C32E38" w:rsidRPr="0061296E" w:rsidRDefault="00C32E38">
            <w:pPr>
              <w:autoSpaceDE w:val="0"/>
              <w:autoSpaceDN w:val="0"/>
              <w:adjustRightInd w:val="0"/>
              <w:spacing w:before="108" w:after="72" w:line="264" w:lineRule="auto"/>
              <w:ind w:left="792"/>
              <w:rPr>
                <w:rFonts w:cs="Calibri"/>
                <w:color w:val="000000"/>
                <w:spacing w:val="-6"/>
                <w:sz w:val="20"/>
                <w:szCs w:val="20"/>
              </w:rPr>
            </w:pPr>
          </w:p>
        </w:tc>
      </w:tr>
      <w:tr w:rsidR="00767B7A" w:rsidTr="00767B7A">
        <w:tc>
          <w:tcPr>
            <w:tcW w:w="9474" w:type="dxa"/>
            <w:gridSpan w:val="2"/>
          </w:tcPr>
          <w:p w:rsidR="00016646" w:rsidRDefault="00016646" w:rsidP="00767B7A">
            <w:pPr>
              <w:autoSpaceDE w:val="0"/>
              <w:autoSpaceDN w:val="0"/>
              <w:adjustRightInd w:val="0"/>
              <w:spacing w:line="264" w:lineRule="auto"/>
              <w:ind w:left="648"/>
              <w:rPr>
                <w:rFonts w:cs="Calibri"/>
                <w:color w:val="000000"/>
                <w:spacing w:val="1"/>
                <w:sz w:val="20"/>
                <w:szCs w:val="20"/>
              </w:rPr>
            </w:pPr>
          </w:p>
          <w:p w:rsidR="00767B7A" w:rsidRPr="0061296E" w:rsidRDefault="00767B7A" w:rsidP="00767B7A">
            <w:pPr>
              <w:autoSpaceDE w:val="0"/>
              <w:autoSpaceDN w:val="0"/>
              <w:adjustRightInd w:val="0"/>
              <w:spacing w:line="264" w:lineRule="auto"/>
              <w:ind w:left="648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lastRenderedPageBreak/>
              <w:t>Liczba par, które zrezygnowały z udziału w programie w trakcie jego realizacji.</w:t>
            </w:r>
          </w:p>
          <w:p w:rsidR="00767B7A" w:rsidRPr="0061296E" w:rsidRDefault="00767B7A" w:rsidP="00767B7A">
            <w:pPr>
              <w:autoSpaceDE w:val="0"/>
              <w:autoSpaceDN w:val="0"/>
              <w:adjustRightInd w:val="0"/>
              <w:spacing w:before="108" w:line="264" w:lineRule="auto"/>
              <w:ind w:left="648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>Liczba przeprowadzonych procedur zapłodnienia pozaustrojowego.</w:t>
            </w:r>
          </w:p>
          <w:p w:rsidR="00767B7A" w:rsidRPr="0061296E" w:rsidRDefault="00767B7A" w:rsidP="00767B7A">
            <w:pPr>
              <w:autoSpaceDE w:val="0"/>
              <w:autoSpaceDN w:val="0"/>
              <w:adjustRightInd w:val="0"/>
              <w:spacing w:before="108" w:line="264" w:lineRule="auto"/>
              <w:ind w:left="648"/>
              <w:rPr>
                <w:rFonts w:cs="Calibri"/>
                <w:color w:val="000000"/>
                <w:spacing w:val="-5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>Liczba ciąż.</w:t>
            </w:r>
          </w:p>
          <w:p w:rsidR="00767B7A" w:rsidRPr="0061296E" w:rsidRDefault="00767B7A" w:rsidP="00767B7A">
            <w:pPr>
              <w:autoSpaceDE w:val="0"/>
              <w:autoSpaceDN w:val="0"/>
              <w:adjustRightInd w:val="0"/>
              <w:spacing w:before="108" w:line="300" w:lineRule="auto"/>
              <w:ind w:left="648"/>
              <w:rPr>
                <w:rFonts w:cs="Calibri"/>
                <w:color w:val="000000"/>
                <w:spacing w:val="-1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1"/>
                <w:sz w:val="20"/>
                <w:szCs w:val="20"/>
              </w:rPr>
              <w:t>Liczba ciąż wielopłodowych.</w:t>
            </w:r>
          </w:p>
          <w:p w:rsidR="00767B7A" w:rsidRPr="0061296E" w:rsidRDefault="00767B7A" w:rsidP="00767B7A">
            <w:pPr>
              <w:autoSpaceDE w:val="0"/>
              <w:autoSpaceDN w:val="0"/>
              <w:adjustRightInd w:val="0"/>
              <w:spacing w:before="108" w:line="264" w:lineRule="auto"/>
              <w:ind w:left="648"/>
              <w:rPr>
                <w:rFonts w:cs="Calibri"/>
                <w:color w:val="000000"/>
                <w:spacing w:val="-2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2"/>
                <w:sz w:val="20"/>
                <w:szCs w:val="20"/>
              </w:rPr>
              <w:t>Liczba urodzeń żywych.</w:t>
            </w:r>
          </w:p>
          <w:p w:rsidR="00767B7A" w:rsidRPr="0061296E" w:rsidRDefault="00767B7A" w:rsidP="00767B7A">
            <w:pPr>
              <w:autoSpaceDE w:val="0"/>
              <w:autoSpaceDN w:val="0"/>
              <w:adjustRightInd w:val="0"/>
              <w:spacing w:before="108" w:line="360" w:lineRule="auto"/>
              <w:ind w:firstLine="648"/>
              <w:rPr>
                <w:rFonts w:cs="Calibri"/>
                <w:color w:val="000000"/>
                <w:spacing w:val="-1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Liczby osób u których zastosowano procedury odroczonej płodności ze względu na aktualna chorobę i </w:t>
            </w:r>
            <w:r w:rsidRPr="0061296E">
              <w:rPr>
                <w:rFonts w:cs="Calibri"/>
                <w:color w:val="000000"/>
                <w:spacing w:val="-2"/>
                <w:sz w:val="20"/>
                <w:szCs w:val="20"/>
              </w:rPr>
              <w:t>leczenie gonado toksyczne</w:t>
            </w:r>
          </w:p>
          <w:p w:rsidR="00767B7A" w:rsidRPr="0061296E" w:rsidRDefault="00767B7A" w:rsidP="00767B7A">
            <w:pPr>
              <w:autoSpaceDE w:val="0"/>
              <w:autoSpaceDN w:val="0"/>
              <w:adjustRightInd w:val="0"/>
              <w:spacing w:before="108" w:line="264" w:lineRule="auto"/>
              <w:ind w:left="648"/>
              <w:rPr>
                <w:rFonts w:cs="Calibri"/>
                <w:color w:val="000000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z w:val="20"/>
                <w:szCs w:val="20"/>
              </w:rPr>
              <w:t>Liczba zgłoszonych par w poszczególnych latach</w:t>
            </w:r>
          </w:p>
          <w:p w:rsidR="00767B7A" w:rsidRPr="0061296E" w:rsidRDefault="00767B7A" w:rsidP="00767B7A">
            <w:pPr>
              <w:autoSpaceDE w:val="0"/>
              <w:autoSpaceDN w:val="0"/>
              <w:adjustRightInd w:val="0"/>
              <w:spacing w:before="108" w:after="432" w:line="264" w:lineRule="auto"/>
              <w:ind w:left="648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>Liczba par biorących udział w programie z uwzględnieniem wieku</w:t>
            </w:r>
          </w:p>
          <w:p w:rsidR="00767B7A" w:rsidRPr="0061296E" w:rsidRDefault="00767B7A" w:rsidP="00767B7A">
            <w:pPr>
              <w:autoSpaceDE w:val="0"/>
              <w:autoSpaceDN w:val="0"/>
              <w:adjustRightInd w:val="0"/>
              <w:spacing w:after="324" w:line="264" w:lineRule="auto"/>
              <w:rPr>
                <w:rFonts w:cs="Calibri"/>
                <w:b/>
                <w:bCs/>
                <w:color w:val="000000"/>
                <w:spacing w:val="-11"/>
                <w:sz w:val="20"/>
                <w:szCs w:val="20"/>
              </w:rPr>
            </w:pPr>
            <w:r w:rsidRPr="0061296E">
              <w:rPr>
                <w:rFonts w:cs="Calibri"/>
                <w:b/>
                <w:bCs/>
                <w:color w:val="000000"/>
                <w:spacing w:val="-11"/>
                <w:sz w:val="20"/>
                <w:szCs w:val="20"/>
              </w:rPr>
              <w:t>Ewaluacja programu:</w:t>
            </w:r>
          </w:p>
          <w:p w:rsidR="00767B7A" w:rsidRPr="0061296E" w:rsidRDefault="00767B7A" w:rsidP="005921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/>
                <w:spacing w:val="-1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Ocena jakości świadczonych usług w ramach programu odbywać się będzie przez wypełnienie ankiety satysfakcji z </w:t>
            </w: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uczestnictwa w programie. Ponadto realizatorzy programu zobowiązani będą do składania corocznych raportów w </w:t>
            </w: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 xml:space="preserve">ramach programu </w:t>
            </w:r>
            <w:proofErr w:type="spellStart"/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>European</w:t>
            </w:r>
            <w:proofErr w:type="spellEnd"/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 xml:space="preserve"> IVF Monitoring (EIM) oraz do stosowania wytycznych zawartych w Algorytmach </w:t>
            </w:r>
            <w:r w:rsidRPr="0061296E">
              <w:rPr>
                <w:rFonts w:cs="Calibri"/>
                <w:color w:val="000000"/>
                <w:spacing w:val="4"/>
                <w:sz w:val="20"/>
                <w:szCs w:val="20"/>
              </w:rPr>
              <w:t xml:space="preserve">Diagnostyczno Leczniczych w Niepłodności, opracowanych przez Polskie Towarzystwo Medycyny Rozrodu i </w:t>
            </w: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>Embriologii oraz Sekcję Płodności i Niepłodności Polskiego Towarzystwa Ginekologicznego.</w:t>
            </w:r>
          </w:p>
          <w:p w:rsidR="00767B7A" w:rsidRPr="0061296E" w:rsidRDefault="00767B7A" w:rsidP="00592155">
            <w:pPr>
              <w:autoSpaceDE w:val="0"/>
              <w:autoSpaceDN w:val="0"/>
              <w:adjustRightInd w:val="0"/>
              <w:spacing w:before="216" w:line="264" w:lineRule="auto"/>
              <w:jc w:val="both"/>
              <w:rPr>
                <w:rFonts w:cs="Calibri"/>
                <w:color w:val="000000"/>
                <w:spacing w:val="-5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>Pacjenci zakwalifikowani do programu zobowiązują się pisemnie do informowania realizatora programu o wyniku</w:t>
            </w:r>
            <w:r w:rsidR="00592155">
              <w:rPr>
                <w:rFonts w:cs="Calibri"/>
                <w:color w:val="000000"/>
                <w:spacing w:val="3"/>
                <w:sz w:val="20"/>
                <w:szCs w:val="20"/>
              </w:rPr>
              <w:t xml:space="preserve"> </w:t>
            </w:r>
            <w:r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>leczenia.</w:t>
            </w:r>
          </w:p>
          <w:p w:rsidR="00767B7A" w:rsidRPr="0061296E" w:rsidRDefault="00767B7A" w:rsidP="00592155">
            <w:pPr>
              <w:autoSpaceDE w:val="0"/>
              <w:autoSpaceDN w:val="0"/>
              <w:adjustRightInd w:val="0"/>
              <w:spacing w:before="288" w:line="36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z w:val="20"/>
                <w:szCs w:val="20"/>
              </w:rPr>
              <w:t>Ewaluacja będzie dokonywana poprzez porównanie stanu przed i po zakończeniu wprowadzenia działań w ramach programu, wg określonych wyżej mierników.</w:t>
            </w:r>
          </w:p>
          <w:p w:rsidR="00767B7A" w:rsidRDefault="00767B7A" w:rsidP="00CB4620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</w:p>
        </w:tc>
      </w:tr>
      <w:tr w:rsidR="00767B7A" w:rsidTr="00767B7A">
        <w:tc>
          <w:tcPr>
            <w:tcW w:w="9474" w:type="dxa"/>
            <w:gridSpan w:val="2"/>
          </w:tcPr>
          <w:p w:rsidR="00592155" w:rsidRPr="0061296E" w:rsidRDefault="00592155" w:rsidP="00592155">
            <w:pPr>
              <w:autoSpaceDE w:val="0"/>
              <w:autoSpaceDN w:val="0"/>
              <w:adjustRightInd w:val="0"/>
              <w:spacing w:before="216"/>
              <w:rPr>
                <w:rFonts w:cs="Calibri"/>
                <w:b/>
                <w:bCs/>
                <w:color w:val="000000"/>
                <w:spacing w:val="-14"/>
                <w:sz w:val="20"/>
                <w:szCs w:val="20"/>
              </w:rPr>
            </w:pPr>
            <w:r w:rsidRPr="0061296E">
              <w:rPr>
                <w:rFonts w:cs="Calibri"/>
                <w:b/>
                <w:bCs/>
                <w:color w:val="000000"/>
                <w:spacing w:val="-14"/>
                <w:sz w:val="20"/>
                <w:szCs w:val="20"/>
              </w:rPr>
              <w:lastRenderedPageBreak/>
              <w:t>Kadra</w:t>
            </w:r>
          </w:p>
          <w:p w:rsidR="00592155" w:rsidRPr="0061296E" w:rsidRDefault="00592155" w:rsidP="00592155">
            <w:pPr>
              <w:autoSpaceDE w:val="0"/>
              <w:autoSpaceDN w:val="0"/>
              <w:adjustRightInd w:val="0"/>
              <w:spacing w:before="108"/>
              <w:ind w:left="288" w:hanging="288"/>
              <w:rPr>
                <w:rFonts w:cs="Calibri"/>
                <w:color w:val="000000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z w:val="20"/>
                <w:szCs w:val="20"/>
              </w:rPr>
              <w:t xml:space="preserve">Kierownik jednostki lub komórki organizacyjnej podmiotu leczniczego udzielającego świadczeń polegających na </w:t>
            </w: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>leczeniu niepłodności metodami zapłodnienia pozaustrojowego powinien:</w:t>
            </w:r>
          </w:p>
          <w:p w:rsidR="00592155" w:rsidRPr="0061296E" w:rsidRDefault="00592155" w:rsidP="004B6F90">
            <w:pPr>
              <w:tabs>
                <w:tab w:val="decimal" w:pos="288"/>
              </w:tabs>
              <w:autoSpaceDE w:val="0"/>
              <w:autoSpaceDN w:val="0"/>
              <w:adjustRightInd w:val="0"/>
              <w:ind w:left="216" w:hanging="155"/>
              <w:rPr>
                <w:rFonts w:cs="Calibri"/>
                <w:color w:val="000000"/>
                <w:spacing w:val="3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>1)</w:t>
            </w: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ab/>
              <w:t>posiadać tytuł specjalisty w dziedzinie ginekologii i położnictwa;</w:t>
            </w:r>
          </w:p>
          <w:p w:rsidR="00592155" w:rsidRPr="0061296E" w:rsidRDefault="00592155" w:rsidP="004B6F90">
            <w:pPr>
              <w:tabs>
                <w:tab w:val="decimal" w:pos="288"/>
              </w:tabs>
              <w:autoSpaceDE w:val="0"/>
              <w:autoSpaceDN w:val="0"/>
              <w:adjustRightInd w:val="0"/>
              <w:spacing w:before="36" w:after="252"/>
              <w:ind w:left="216" w:right="504" w:hanging="155"/>
              <w:rPr>
                <w:rFonts w:cs="Calibri"/>
                <w:color w:val="000000"/>
                <w:spacing w:val="-1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>2)</w:t>
            </w: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ab/>
            </w:r>
            <w:r w:rsidRPr="0061296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legitymować się udokumentowanym doświadczeniem w zakresie stosowania zaawansowanych metod </w:t>
            </w:r>
            <w:r w:rsidRPr="0061296E">
              <w:rPr>
                <w:rFonts w:cs="Calibri"/>
                <w:color w:val="000000"/>
                <w:spacing w:val="-3"/>
                <w:sz w:val="20"/>
                <w:szCs w:val="20"/>
              </w:rPr>
              <w:t>wspomaganego rozrodu;</w:t>
            </w:r>
          </w:p>
          <w:p w:rsidR="00592155" w:rsidRPr="0061296E" w:rsidRDefault="00592155" w:rsidP="00592155">
            <w:pPr>
              <w:autoSpaceDE w:val="0"/>
              <w:autoSpaceDN w:val="0"/>
              <w:adjustRightInd w:val="0"/>
              <w:ind w:left="288" w:hanging="288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Personel podmiotu leczniczego udzielającego świadczeń polegających na leczeniu niepłodności powinien składać </w:t>
            </w:r>
            <w:r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>się z:</w:t>
            </w:r>
          </w:p>
          <w:p w:rsidR="00592155" w:rsidRPr="0061296E" w:rsidRDefault="00592155" w:rsidP="004B6F90">
            <w:pPr>
              <w:tabs>
                <w:tab w:val="decimal" w:pos="345"/>
              </w:tabs>
              <w:autoSpaceDE w:val="0"/>
              <w:autoSpaceDN w:val="0"/>
              <w:adjustRightInd w:val="0"/>
              <w:ind w:left="288" w:hanging="216"/>
              <w:rPr>
                <w:rFonts w:cs="Calibri"/>
                <w:color w:val="000000"/>
                <w:spacing w:val="3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>1)</w:t>
            </w: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ab/>
              <w:t>co najmniej 2 lekarzy posiadających specjalizację w zakresie ginekologii i położnictwa;</w:t>
            </w:r>
          </w:p>
          <w:p w:rsidR="00592155" w:rsidRPr="0061296E" w:rsidRDefault="00592155" w:rsidP="004B6F90">
            <w:pPr>
              <w:tabs>
                <w:tab w:val="decimal" w:pos="345"/>
              </w:tabs>
              <w:autoSpaceDE w:val="0"/>
              <w:autoSpaceDN w:val="0"/>
              <w:adjustRightInd w:val="0"/>
              <w:ind w:left="288" w:hanging="216"/>
              <w:rPr>
                <w:rFonts w:cs="Calibri"/>
                <w:color w:val="000000"/>
                <w:spacing w:val="4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>2)</w:t>
            </w: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ab/>
            </w:r>
            <w:r w:rsidRPr="0061296E">
              <w:rPr>
                <w:rFonts w:cs="Calibri"/>
                <w:color w:val="000000"/>
                <w:spacing w:val="4"/>
                <w:sz w:val="20"/>
                <w:szCs w:val="20"/>
              </w:rPr>
              <w:t xml:space="preserve">co najmniej 2 lekarzy, analityków lub biologów legitymujących się udokumentowanym doświadczeniem w </w:t>
            </w: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>zakresie stosowania zaawansowanych metod wspomagania rozrodu;</w:t>
            </w:r>
          </w:p>
          <w:p w:rsidR="00592155" w:rsidRPr="0061296E" w:rsidRDefault="00592155" w:rsidP="004B6F90">
            <w:pPr>
              <w:tabs>
                <w:tab w:val="decimal" w:pos="345"/>
              </w:tabs>
              <w:autoSpaceDE w:val="0"/>
              <w:autoSpaceDN w:val="0"/>
              <w:adjustRightInd w:val="0"/>
              <w:spacing w:before="36"/>
              <w:ind w:left="288" w:hanging="216"/>
              <w:rPr>
                <w:rFonts w:cs="Calibri"/>
                <w:color w:val="000000"/>
                <w:spacing w:val="5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>3)</w:t>
            </w: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ab/>
            </w:r>
            <w:r w:rsidRPr="0061296E">
              <w:rPr>
                <w:rFonts w:cs="Calibri"/>
                <w:color w:val="000000"/>
                <w:spacing w:val="5"/>
                <w:sz w:val="20"/>
                <w:szCs w:val="20"/>
              </w:rPr>
              <w:t>specjalisty anestezjologa;</w:t>
            </w:r>
          </w:p>
          <w:p w:rsidR="00592155" w:rsidRPr="0061296E" w:rsidRDefault="00592155" w:rsidP="004B6F90">
            <w:pPr>
              <w:tabs>
                <w:tab w:val="decimal" w:pos="345"/>
              </w:tabs>
              <w:autoSpaceDE w:val="0"/>
              <w:autoSpaceDN w:val="0"/>
              <w:adjustRightInd w:val="0"/>
              <w:spacing w:after="252"/>
              <w:ind w:left="288" w:hanging="216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>4)</w:t>
            </w: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ab/>
            </w: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odpowiedniej liczby średniego personelu medycznego (pielęgniarek/położnych, rejestratorek medycznych), </w:t>
            </w:r>
            <w:r w:rsidRPr="0061296E">
              <w:rPr>
                <w:rFonts w:cs="Calibri"/>
                <w:color w:val="000000"/>
                <w:sz w:val="20"/>
                <w:szCs w:val="20"/>
              </w:rPr>
              <w:t>zapewniającej właściwą realizację procesu leczenia.</w:t>
            </w:r>
          </w:p>
          <w:p w:rsidR="00592155" w:rsidRPr="0061296E" w:rsidRDefault="00592155" w:rsidP="0059215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61296E">
              <w:rPr>
                <w:rFonts w:cs="Calibri"/>
                <w:b/>
                <w:bCs/>
                <w:color w:val="000000"/>
                <w:spacing w:val="-4"/>
                <w:sz w:val="20"/>
                <w:szCs w:val="20"/>
              </w:rPr>
              <w:t xml:space="preserve">Podmioty realizujące zadanie powinny posiadać potwierdzenie spełnienia wymogów ustawy o leczeniu </w:t>
            </w:r>
            <w:r w:rsidRPr="0061296E">
              <w:rPr>
                <w:rFonts w:cs="Calibri"/>
                <w:b/>
                <w:bCs/>
                <w:color w:val="000000"/>
                <w:spacing w:val="-3"/>
                <w:sz w:val="20"/>
                <w:szCs w:val="20"/>
              </w:rPr>
              <w:t xml:space="preserve">niepłodności z 2015 roku w zakresie warunków prowadzenia działalności (infrastruktury, sprzętu, etc.) w </w:t>
            </w:r>
            <w:r w:rsidRPr="0061296E">
              <w:rPr>
                <w:rFonts w:cs="Calibri"/>
                <w:b/>
                <w:bCs/>
                <w:color w:val="000000"/>
                <w:spacing w:val="-9"/>
                <w:sz w:val="20"/>
                <w:szCs w:val="20"/>
              </w:rPr>
              <w:t xml:space="preserve">postaci aktualnych pozwoleń na wykonywanie czynności ośrodka medycznie wspomaganej prokreacji oraz na </w:t>
            </w:r>
            <w:r w:rsidRPr="0061296E">
              <w:rPr>
                <w:rFonts w:cs="Calibri"/>
                <w:b/>
                <w:bCs/>
                <w:color w:val="000000"/>
                <w:spacing w:val="-3"/>
                <w:sz w:val="20"/>
                <w:szCs w:val="20"/>
              </w:rPr>
              <w:t xml:space="preserve">wykonywanie czynności banku </w:t>
            </w:r>
            <w:r w:rsidRPr="0061296E">
              <w:rPr>
                <w:rFonts w:cs="Calibri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 xml:space="preserve">komórek rozrodczych i zarodków, które należy dołączyć (oryginały lub </w:t>
            </w:r>
            <w:r w:rsidRPr="0061296E">
              <w:rPr>
                <w:rFonts w:cs="Calibri"/>
                <w:b/>
                <w:bCs/>
                <w:color w:val="000000"/>
                <w:spacing w:val="-8"/>
                <w:sz w:val="20"/>
                <w:szCs w:val="20"/>
              </w:rPr>
              <w:t>potwierdzone ich kopie) do oferty.</w:t>
            </w:r>
          </w:p>
          <w:p w:rsidR="00592155" w:rsidRPr="0061296E" w:rsidRDefault="00592155" w:rsidP="00592155">
            <w:pPr>
              <w:autoSpaceDE w:val="0"/>
              <w:autoSpaceDN w:val="0"/>
              <w:adjustRightInd w:val="0"/>
              <w:spacing w:before="25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>Podmiot leczniczy udzielający świadczeń polegających na leczeniu niepłodności powinien posiadać:</w:t>
            </w:r>
          </w:p>
          <w:p w:rsidR="00592155" w:rsidRPr="0061296E" w:rsidRDefault="00592155" w:rsidP="00592155">
            <w:pPr>
              <w:tabs>
                <w:tab w:val="decimal" w:pos="504"/>
              </w:tabs>
              <w:autoSpaceDE w:val="0"/>
              <w:autoSpaceDN w:val="0"/>
              <w:adjustRightInd w:val="0"/>
              <w:ind w:left="504" w:hanging="360"/>
              <w:rPr>
                <w:rFonts w:cs="Calibri"/>
                <w:color w:val="000000"/>
                <w:spacing w:val="4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4"/>
                <w:sz w:val="20"/>
                <w:szCs w:val="20"/>
              </w:rPr>
              <w:t>1.</w:t>
            </w:r>
            <w:r w:rsidRPr="0061296E">
              <w:rPr>
                <w:rFonts w:cs="Calibri"/>
                <w:color w:val="000000"/>
                <w:spacing w:val="4"/>
                <w:sz w:val="20"/>
                <w:szCs w:val="20"/>
              </w:rPr>
              <w:tab/>
              <w:t>wydzieloną rejestrację oraz archiwum;</w:t>
            </w:r>
          </w:p>
          <w:p w:rsidR="00592155" w:rsidRPr="0061296E" w:rsidRDefault="00592155" w:rsidP="00592155">
            <w:pPr>
              <w:tabs>
                <w:tab w:val="decimal" w:pos="504"/>
              </w:tabs>
              <w:autoSpaceDE w:val="0"/>
              <w:autoSpaceDN w:val="0"/>
              <w:adjustRightInd w:val="0"/>
              <w:spacing w:before="36"/>
              <w:ind w:left="144"/>
              <w:rPr>
                <w:rFonts w:cs="Calibri"/>
                <w:color w:val="000000"/>
                <w:spacing w:val="6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4"/>
                <w:sz w:val="20"/>
                <w:szCs w:val="20"/>
              </w:rPr>
              <w:t>2.</w:t>
            </w:r>
            <w:r w:rsidRPr="0061296E">
              <w:rPr>
                <w:rFonts w:cs="Calibri"/>
                <w:color w:val="000000"/>
                <w:spacing w:val="4"/>
                <w:sz w:val="20"/>
                <w:szCs w:val="20"/>
              </w:rPr>
              <w:tab/>
            </w:r>
            <w:r w:rsidRPr="0061296E">
              <w:rPr>
                <w:rFonts w:cs="Calibri"/>
                <w:color w:val="000000"/>
                <w:spacing w:val="6"/>
                <w:sz w:val="20"/>
                <w:szCs w:val="20"/>
              </w:rPr>
              <w:t>gabinet ginekologiczny;</w:t>
            </w:r>
          </w:p>
          <w:p w:rsidR="00592155" w:rsidRPr="0061296E" w:rsidRDefault="00592155" w:rsidP="00592155">
            <w:pPr>
              <w:tabs>
                <w:tab w:val="decimal" w:pos="504"/>
              </w:tabs>
              <w:autoSpaceDE w:val="0"/>
              <w:autoSpaceDN w:val="0"/>
              <w:adjustRightInd w:val="0"/>
              <w:ind w:left="504" w:hanging="360"/>
              <w:rPr>
                <w:rFonts w:cs="Calibri"/>
                <w:color w:val="000000"/>
                <w:spacing w:val="4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4"/>
                <w:sz w:val="20"/>
                <w:szCs w:val="20"/>
              </w:rPr>
              <w:t>3.</w:t>
            </w:r>
            <w:r w:rsidRPr="0061296E">
              <w:rPr>
                <w:rFonts w:cs="Calibri"/>
                <w:color w:val="000000"/>
                <w:spacing w:val="4"/>
                <w:sz w:val="20"/>
                <w:szCs w:val="20"/>
              </w:rPr>
              <w:tab/>
              <w:t xml:space="preserve">wydzieloną część biotechnologiczną w której stosowane są standardy zgodne z rekomendacjami PTMR i </w:t>
            </w:r>
            <w:proofErr w:type="spellStart"/>
            <w:r w:rsidRPr="0061296E">
              <w:rPr>
                <w:rFonts w:cs="Calibri"/>
                <w:color w:val="000000"/>
                <w:spacing w:val="4"/>
                <w:sz w:val="20"/>
                <w:szCs w:val="20"/>
              </w:rPr>
              <w:t>SPi</w:t>
            </w:r>
            <w:proofErr w:type="spellEnd"/>
            <w:r w:rsidRPr="0061296E">
              <w:rPr>
                <w:rFonts w:cs="Calibri"/>
                <w:color w:val="000000"/>
                <w:spacing w:val="4"/>
                <w:sz w:val="20"/>
                <w:szCs w:val="20"/>
              </w:rPr>
              <w:t xml:space="preserve"> </w:t>
            </w:r>
            <w:r w:rsidRPr="0061296E">
              <w:rPr>
                <w:rFonts w:cs="Calibri"/>
                <w:color w:val="000000"/>
                <w:sz w:val="20"/>
                <w:szCs w:val="20"/>
              </w:rPr>
              <w:t>N oraz obowiązuje system kontroli jakości,</w:t>
            </w:r>
          </w:p>
          <w:p w:rsidR="00592155" w:rsidRPr="0061296E" w:rsidRDefault="00592155" w:rsidP="00592155">
            <w:pPr>
              <w:tabs>
                <w:tab w:val="decimal" w:pos="288"/>
              </w:tabs>
              <w:autoSpaceDE w:val="0"/>
              <w:autoSpaceDN w:val="0"/>
              <w:adjustRightInd w:val="0"/>
              <w:ind w:left="216" w:right="720" w:hanging="144"/>
              <w:rPr>
                <w:rFonts w:cs="Calibri"/>
                <w:color w:val="000000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z w:val="20"/>
                <w:szCs w:val="20"/>
              </w:rPr>
              <w:t>a)</w:t>
            </w:r>
            <w:r w:rsidRPr="0061296E">
              <w:rPr>
                <w:rFonts w:cs="Calibri"/>
                <w:color w:val="000000"/>
                <w:sz w:val="20"/>
                <w:szCs w:val="20"/>
              </w:rPr>
              <w:tab/>
              <w:t xml:space="preserve">sali zabiegowej z wyposażeniem anestezjologicznym umożliwiającym pobieranie gamet oraz transfer </w:t>
            </w:r>
            <w:r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>zarodków,</w:t>
            </w:r>
          </w:p>
          <w:p w:rsidR="00592155" w:rsidRPr="0061296E" w:rsidRDefault="00592155" w:rsidP="00592155">
            <w:pPr>
              <w:tabs>
                <w:tab w:val="decimal" w:pos="288"/>
              </w:tabs>
              <w:autoSpaceDE w:val="0"/>
              <w:autoSpaceDN w:val="0"/>
              <w:adjustRightInd w:val="0"/>
              <w:ind w:left="216" w:hanging="144"/>
              <w:rPr>
                <w:rFonts w:cs="Calibri"/>
                <w:color w:val="000000"/>
                <w:spacing w:val="6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z w:val="20"/>
                <w:szCs w:val="20"/>
              </w:rPr>
              <w:t>b)</w:t>
            </w:r>
            <w:r w:rsidRPr="0061296E">
              <w:rPr>
                <w:rFonts w:cs="Calibri"/>
                <w:color w:val="000000"/>
                <w:sz w:val="20"/>
                <w:szCs w:val="20"/>
              </w:rPr>
              <w:tab/>
            </w:r>
            <w:r w:rsidRPr="0061296E">
              <w:rPr>
                <w:rFonts w:cs="Calibri"/>
                <w:color w:val="000000"/>
                <w:spacing w:val="6"/>
                <w:sz w:val="20"/>
                <w:szCs w:val="20"/>
              </w:rPr>
              <w:t>sali dziennego pobytu,</w:t>
            </w:r>
          </w:p>
          <w:p w:rsidR="00592155" w:rsidRPr="0061296E" w:rsidRDefault="00592155" w:rsidP="00592155">
            <w:pPr>
              <w:tabs>
                <w:tab w:val="decimal" w:pos="288"/>
              </w:tabs>
              <w:autoSpaceDE w:val="0"/>
              <w:autoSpaceDN w:val="0"/>
              <w:adjustRightInd w:val="0"/>
              <w:spacing w:before="36"/>
              <w:ind w:left="216" w:right="72" w:hanging="144"/>
              <w:rPr>
                <w:rFonts w:cs="Calibri"/>
                <w:color w:val="000000"/>
                <w:spacing w:val="2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z w:val="20"/>
                <w:szCs w:val="20"/>
              </w:rPr>
              <w:t>c)</w:t>
            </w:r>
            <w:r w:rsidRPr="0061296E">
              <w:rPr>
                <w:rFonts w:cs="Calibri"/>
                <w:color w:val="000000"/>
                <w:sz w:val="20"/>
                <w:szCs w:val="20"/>
              </w:rPr>
              <w:tab/>
            </w:r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wydzielonego laboratorium zapłodnienia pozaustrojowego wyposażonego w niezbędny sprzęt, oddzielonego </w:t>
            </w:r>
            <w:r w:rsidRPr="0061296E">
              <w:rPr>
                <w:rFonts w:cs="Calibri"/>
                <w:color w:val="000000"/>
                <w:spacing w:val="-1"/>
                <w:sz w:val="20"/>
                <w:szCs w:val="20"/>
              </w:rPr>
              <w:t>śluzą od pozostałych pomieszczeń,</w:t>
            </w:r>
          </w:p>
          <w:p w:rsidR="00592155" w:rsidRPr="0061296E" w:rsidRDefault="00592155" w:rsidP="00592155">
            <w:pPr>
              <w:tabs>
                <w:tab w:val="decimal" w:pos="288"/>
              </w:tabs>
              <w:autoSpaceDE w:val="0"/>
              <w:autoSpaceDN w:val="0"/>
              <w:adjustRightInd w:val="0"/>
              <w:ind w:left="216" w:hanging="144"/>
              <w:rPr>
                <w:rFonts w:cs="Calibri"/>
                <w:color w:val="000000"/>
                <w:spacing w:val="4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z w:val="20"/>
                <w:szCs w:val="20"/>
              </w:rPr>
              <w:t>d)</w:t>
            </w:r>
            <w:r w:rsidRPr="0061296E">
              <w:rPr>
                <w:rFonts w:cs="Calibri"/>
                <w:color w:val="000000"/>
                <w:sz w:val="20"/>
                <w:szCs w:val="20"/>
              </w:rPr>
              <w:tab/>
            </w:r>
            <w:r w:rsidRPr="0061296E">
              <w:rPr>
                <w:rFonts w:cs="Calibri"/>
                <w:color w:val="000000"/>
                <w:spacing w:val="4"/>
                <w:sz w:val="20"/>
                <w:szCs w:val="20"/>
              </w:rPr>
              <w:t>wydzielonego laboratorium kriogenicznego,</w:t>
            </w:r>
          </w:p>
          <w:p w:rsidR="00592155" w:rsidRPr="0061296E" w:rsidRDefault="00592155" w:rsidP="00592155">
            <w:pPr>
              <w:tabs>
                <w:tab w:val="decimal" w:pos="288"/>
              </w:tabs>
              <w:autoSpaceDE w:val="0"/>
              <w:autoSpaceDN w:val="0"/>
              <w:adjustRightInd w:val="0"/>
              <w:spacing w:after="252"/>
              <w:ind w:left="216" w:hanging="144"/>
              <w:rPr>
                <w:rFonts w:cs="Calibri"/>
                <w:color w:val="000000"/>
                <w:spacing w:val="6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z w:val="20"/>
                <w:szCs w:val="20"/>
              </w:rPr>
              <w:t>e)</w:t>
            </w:r>
            <w:r w:rsidRPr="0061296E">
              <w:rPr>
                <w:rFonts w:cs="Calibri"/>
                <w:color w:val="000000"/>
                <w:sz w:val="20"/>
                <w:szCs w:val="20"/>
              </w:rPr>
              <w:tab/>
            </w:r>
            <w:r w:rsidRPr="0061296E">
              <w:rPr>
                <w:rFonts w:cs="Calibri"/>
                <w:color w:val="000000"/>
                <w:spacing w:val="6"/>
                <w:sz w:val="20"/>
                <w:szCs w:val="20"/>
              </w:rPr>
              <w:t>banku gamet i zarodków;</w:t>
            </w:r>
          </w:p>
          <w:p w:rsidR="00592155" w:rsidRPr="0061296E" w:rsidRDefault="00592155" w:rsidP="00471E94">
            <w:pPr>
              <w:autoSpaceDE w:val="0"/>
              <w:autoSpaceDN w:val="0"/>
              <w:adjustRightInd w:val="0"/>
              <w:spacing w:after="252"/>
              <w:ind w:left="288" w:firstLine="57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4. </w:t>
            </w:r>
            <w:r w:rsidRPr="0061296E">
              <w:rPr>
                <w:rFonts w:cs="Calibri"/>
                <w:color w:val="000000"/>
                <w:sz w:val="20"/>
                <w:szCs w:val="20"/>
              </w:rPr>
              <w:t xml:space="preserve"> układ pomieszczeń powinien zapewniać optymalną komunikację oraz bezkolizyjność w zakresie pełnionych </w:t>
            </w:r>
            <w:r w:rsidRPr="0061296E">
              <w:rPr>
                <w:rFonts w:cs="Calibri"/>
                <w:color w:val="000000"/>
                <w:spacing w:val="-5"/>
                <w:sz w:val="20"/>
                <w:szCs w:val="20"/>
              </w:rPr>
              <w:t>funkcji.</w:t>
            </w:r>
          </w:p>
          <w:p w:rsidR="00592155" w:rsidRPr="0061296E" w:rsidRDefault="00592155" w:rsidP="00592155">
            <w:pPr>
              <w:autoSpaceDE w:val="0"/>
              <w:autoSpaceDN w:val="0"/>
              <w:adjustRightInd w:val="0"/>
              <w:ind w:left="288" w:right="216" w:hanging="288"/>
              <w:rPr>
                <w:rFonts w:cs="Calibri"/>
                <w:color w:val="000000"/>
                <w:spacing w:val="-2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Podmiot leczniczy udzielający świadczeń polegających na leczeniu niepłodności powinien być wyposażony w </w:t>
            </w:r>
            <w:r w:rsidRPr="0061296E">
              <w:rPr>
                <w:rFonts w:cs="Calibri"/>
                <w:color w:val="000000"/>
                <w:spacing w:val="-1"/>
                <w:sz w:val="20"/>
                <w:szCs w:val="20"/>
              </w:rPr>
              <w:t>następującą aparaturę medyczną:</w:t>
            </w:r>
          </w:p>
          <w:p w:rsidR="00592155" w:rsidRPr="0061296E" w:rsidRDefault="00592155" w:rsidP="00471E94">
            <w:pPr>
              <w:tabs>
                <w:tab w:val="decimal" w:pos="770"/>
              </w:tabs>
              <w:autoSpaceDE w:val="0"/>
              <w:autoSpaceDN w:val="0"/>
              <w:adjustRightInd w:val="0"/>
              <w:ind w:left="628" w:hanging="283"/>
              <w:rPr>
                <w:rFonts w:cs="Calibri"/>
                <w:color w:val="000000"/>
                <w:spacing w:val="3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>1)</w:t>
            </w: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ab/>
              <w:t xml:space="preserve">ultrasonograf wyposażony w głowicę </w:t>
            </w:r>
            <w:proofErr w:type="spellStart"/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>przezpochwową</w:t>
            </w:r>
            <w:proofErr w:type="spellEnd"/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 xml:space="preserve"> oraz prowadnicę do punkcji pęcherzyków jajnikowych;</w:t>
            </w:r>
          </w:p>
          <w:p w:rsidR="00592155" w:rsidRPr="0061296E" w:rsidRDefault="00592155" w:rsidP="00471E94">
            <w:pPr>
              <w:tabs>
                <w:tab w:val="decimal" w:pos="770"/>
              </w:tabs>
              <w:autoSpaceDE w:val="0"/>
              <w:autoSpaceDN w:val="0"/>
              <w:adjustRightInd w:val="0"/>
              <w:spacing w:before="36"/>
              <w:ind w:left="628" w:hanging="283"/>
              <w:rPr>
                <w:rFonts w:cs="Calibri"/>
                <w:color w:val="000000"/>
                <w:spacing w:val="4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>2)</w:t>
            </w: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ab/>
            </w:r>
            <w:r w:rsidRPr="0061296E">
              <w:rPr>
                <w:rFonts w:cs="Calibri"/>
                <w:color w:val="000000"/>
                <w:spacing w:val="4"/>
                <w:sz w:val="20"/>
                <w:szCs w:val="20"/>
              </w:rPr>
              <w:t>co najmniej 2 inkubatory CO 2 ;</w:t>
            </w:r>
          </w:p>
          <w:p w:rsidR="00592155" w:rsidRPr="0061296E" w:rsidRDefault="00592155" w:rsidP="00471E94">
            <w:pPr>
              <w:tabs>
                <w:tab w:val="decimal" w:pos="770"/>
              </w:tabs>
              <w:autoSpaceDE w:val="0"/>
              <w:autoSpaceDN w:val="0"/>
              <w:adjustRightInd w:val="0"/>
              <w:ind w:left="628" w:hanging="283"/>
              <w:rPr>
                <w:rFonts w:cs="Calibri"/>
                <w:color w:val="000000"/>
                <w:spacing w:val="3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>3)</w:t>
            </w: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ab/>
              <w:t>komorę laminarną zapewniającą temperaturę blatu 370C;</w:t>
            </w:r>
          </w:p>
          <w:p w:rsidR="00592155" w:rsidRPr="0061296E" w:rsidRDefault="00592155" w:rsidP="00471E94">
            <w:pPr>
              <w:tabs>
                <w:tab w:val="decimal" w:pos="770"/>
              </w:tabs>
              <w:autoSpaceDE w:val="0"/>
              <w:autoSpaceDN w:val="0"/>
              <w:adjustRightInd w:val="0"/>
              <w:ind w:left="628" w:hanging="283"/>
              <w:rPr>
                <w:rFonts w:cs="Calibri"/>
                <w:color w:val="000000"/>
                <w:spacing w:val="3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>4)</w:t>
            </w: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ab/>
              <w:t>lupę stereoskopową oraz mikroskop odwrócony, wyposażone w płyty grzejne ze stałą temperatura 370C ;</w:t>
            </w:r>
          </w:p>
          <w:p w:rsidR="00592155" w:rsidRPr="0061296E" w:rsidRDefault="00592155" w:rsidP="00471E94">
            <w:pPr>
              <w:tabs>
                <w:tab w:val="decimal" w:pos="770"/>
              </w:tabs>
              <w:autoSpaceDE w:val="0"/>
              <w:autoSpaceDN w:val="0"/>
              <w:adjustRightInd w:val="0"/>
              <w:ind w:left="628" w:right="360" w:hanging="283"/>
              <w:rPr>
                <w:rFonts w:cs="Calibri"/>
                <w:color w:val="000000"/>
                <w:spacing w:val="2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>5)</w:t>
            </w: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ab/>
            </w:r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mikroskop odwrócony z kontrastem modulacyjnym, wyposażony w pełny osprzęt do mikromanipulacji, z </w:t>
            </w:r>
            <w:r w:rsidRPr="0061296E">
              <w:rPr>
                <w:rFonts w:cs="Calibri"/>
                <w:color w:val="000000"/>
                <w:sz w:val="20"/>
                <w:szCs w:val="20"/>
              </w:rPr>
              <w:t>torem wizyjnym oraz płytą grzejną;</w:t>
            </w:r>
          </w:p>
          <w:p w:rsidR="00592155" w:rsidRPr="0061296E" w:rsidRDefault="00592155" w:rsidP="00471E94">
            <w:pPr>
              <w:tabs>
                <w:tab w:val="decimal" w:pos="770"/>
              </w:tabs>
              <w:autoSpaceDE w:val="0"/>
              <w:autoSpaceDN w:val="0"/>
              <w:adjustRightInd w:val="0"/>
              <w:ind w:left="628" w:right="576" w:hanging="283"/>
              <w:rPr>
                <w:rFonts w:cs="Calibri"/>
                <w:color w:val="000000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>6)</w:t>
            </w: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ab/>
            </w:r>
            <w:r w:rsidRPr="0061296E">
              <w:rPr>
                <w:rFonts w:cs="Calibri"/>
                <w:color w:val="000000"/>
                <w:sz w:val="20"/>
                <w:szCs w:val="20"/>
              </w:rPr>
              <w:t xml:space="preserve">możliwość wykonania </w:t>
            </w:r>
            <w:proofErr w:type="spellStart"/>
            <w:r w:rsidRPr="0061296E">
              <w:rPr>
                <w:rFonts w:cs="Calibri"/>
                <w:color w:val="000000"/>
                <w:sz w:val="20"/>
                <w:szCs w:val="20"/>
              </w:rPr>
              <w:t>witryfikacji</w:t>
            </w:r>
            <w:proofErr w:type="spellEnd"/>
            <w:r w:rsidRPr="0061296E">
              <w:rPr>
                <w:rFonts w:cs="Calibri"/>
                <w:color w:val="000000"/>
                <w:sz w:val="20"/>
                <w:szCs w:val="20"/>
              </w:rPr>
              <w:t xml:space="preserve"> zarodków lub posiadanie urządzenia do sterowanego komputerowo </w:t>
            </w:r>
            <w:r w:rsidRPr="0061296E">
              <w:rPr>
                <w:rFonts w:cs="Calibri"/>
                <w:color w:val="000000"/>
                <w:spacing w:val="-4"/>
                <w:sz w:val="20"/>
                <w:szCs w:val="20"/>
              </w:rPr>
              <w:t>mrożenia zarodków;</w:t>
            </w:r>
          </w:p>
          <w:p w:rsidR="00592155" w:rsidRPr="0061296E" w:rsidRDefault="00592155" w:rsidP="00471E94">
            <w:pPr>
              <w:tabs>
                <w:tab w:val="decimal" w:pos="770"/>
              </w:tabs>
              <w:autoSpaceDE w:val="0"/>
              <w:autoSpaceDN w:val="0"/>
              <w:adjustRightInd w:val="0"/>
              <w:ind w:left="628" w:hanging="283"/>
              <w:rPr>
                <w:rFonts w:cs="Calibri"/>
                <w:color w:val="000000"/>
                <w:spacing w:val="3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>7)</w:t>
            </w: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ab/>
              <w:t>wysokiej jakości pojemniki do długotrwałego przechowywania w ciekłym azocie zamrożonych zarodków;</w:t>
            </w:r>
          </w:p>
          <w:p w:rsidR="00592155" w:rsidRPr="0061296E" w:rsidRDefault="00592155" w:rsidP="00471E94">
            <w:pPr>
              <w:tabs>
                <w:tab w:val="decimal" w:pos="770"/>
              </w:tabs>
              <w:autoSpaceDE w:val="0"/>
              <w:autoSpaceDN w:val="0"/>
              <w:adjustRightInd w:val="0"/>
              <w:ind w:left="628" w:hanging="283"/>
              <w:rPr>
                <w:rFonts w:cs="Calibri"/>
                <w:color w:val="000000"/>
                <w:spacing w:val="5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>8)</w:t>
            </w: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ab/>
            </w:r>
            <w:r w:rsidRPr="0061296E">
              <w:rPr>
                <w:rFonts w:cs="Calibri"/>
                <w:color w:val="000000"/>
                <w:spacing w:val="5"/>
                <w:sz w:val="20"/>
                <w:szCs w:val="20"/>
              </w:rPr>
              <w:t>prowadzenie archiwizacji elektronicznej danych klinicznych oraz embriologicznych;</w:t>
            </w:r>
          </w:p>
          <w:p w:rsidR="00791C82" w:rsidRDefault="00592155" w:rsidP="00471E94">
            <w:pPr>
              <w:tabs>
                <w:tab w:val="decimal" w:pos="770"/>
              </w:tabs>
              <w:autoSpaceDE w:val="0"/>
              <w:autoSpaceDN w:val="0"/>
              <w:adjustRightInd w:val="0"/>
              <w:spacing w:line="264" w:lineRule="auto"/>
              <w:ind w:left="628" w:hanging="283"/>
              <w:rPr>
                <w:rFonts w:cs="Calibri"/>
                <w:color w:val="000000"/>
                <w:spacing w:val="2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>9)</w:t>
            </w: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ab/>
              <w:t>awaryjne źródła zasilania do inkubatorów CO 2 oraz urządzeń kriogenicznych;</w:t>
            </w:r>
            <w:r w:rsidR="00791C82"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 </w:t>
            </w:r>
          </w:p>
          <w:p w:rsidR="00592155" w:rsidRDefault="00791C82" w:rsidP="00471E94">
            <w:pPr>
              <w:tabs>
                <w:tab w:val="decimal" w:pos="770"/>
              </w:tabs>
              <w:autoSpaceDE w:val="0"/>
              <w:autoSpaceDN w:val="0"/>
              <w:adjustRightInd w:val="0"/>
              <w:spacing w:line="264" w:lineRule="auto"/>
              <w:ind w:left="628" w:hanging="283"/>
              <w:rPr>
                <w:rFonts w:cs="Calibri"/>
                <w:color w:val="000000"/>
                <w:spacing w:val="2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10) UPS (ang. </w:t>
            </w:r>
            <w:proofErr w:type="spellStart"/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>Uninterruptible</w:t>
            </w:r>
            <w:proofErr w:type="spellEnd"/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 Power Supply) do urządzeń pracujących w ruchu ciągłym.</w:t>
            </w:r>
          </w:p>
          <w:p w:rsidR="00463925" w:rsidRDefault="00463925" w:rsidP="00463925">
            <w:pPr>
              <w:autoSpaceDE w:val="0"/>
              <w:autoSpaceDN w:val="0"/>
              <w:adjustRightInd w:val="0"/>
              <w:spacing w:line="264" w:lineRule="auto"/>
              <w:ind w:left="360"/>
              <w:rPr>
                <w:rFonts w:cs="Calibri"/>
                <w:color w:val="000000"/>
                <w:spacing w:val="2"/>
                <w:sz w:val="20"/>
                <w:szCs w:val="20"/>
              </w:rPr>
            </w:pPr>
          </w:p>
          <w:p w:rsidR="00463925" w:rsidRPr="0061296E" w:rsidRDefault="00463925" w:rsidP="00463925">
            <w:pPr>
              <w:autoSpaceDE w:val="0"/>
              <w:autoSpaceDN w:val="0"/>
              <w:adjustRightInd w:val="0"/>
              <w:spacing w:before="432" w:line="264" w:lineRule="auto"/>
              <w:ind w:left="72"/>
              <w:rPr>
                <w:rFonts w:cs="Calibri"/>
                <w:color w:val="000000"/>
                <w:spacing w:val="2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>Oferent przystępujący do konkursu powinien:</w:t>
            </w:r>
          </w:p>
          <w:p w:rsidR="00463925" w:rsidRPr="00463925" w:rsidRDefault="00463925" w:rsidP="00463925">
            <w:pPr>
              <w:pStyle w:val="Akapitzlist"/>
              <w:numPr>
                <w:ilvl w:val="0"/>
                <w:numId w:val="5"/>
              </w:numPr>
              <w:tabs>
                <w:tab w:val="decimal" w:pos="864"/>
              </w:tabs>
              <w:autoSpaceDE w:val="0"/>
              <w:autoSpaceDN w:val="0"/>
              <w:adjustRightInd w:val="0"/>
              <w:ind w:right="288"/>
              <w:rPr>
                <w:rFonts w:cs="Calibri"/>
                <w:color w:val="000000"/>
                <w:spacing w:val="4"/>
                <w:sz w:val="20"/>
                <w:szCs w:val="20"/>
              </w:rPr>
            </w:pPr>
            <w:r w:rsidRPr="00463925">
              <w:rPr>
                <w:rFonts w:cs="Calibri"/>
                <w:color w:val="000000"/>
                <w:spacing w:val="4"/>
                <w:sz w:val="20"/>
                <w:szCs w:val="20"/>
              </w:rPr>
              <w:t xml:space="preserve">Złożyć ofertę zgodną z wymaganiami określonymi w ogłoszeniu o konkursie ofert, na formularzu </w:t>
            </w:r>
            <w:r w:rsidRPr="00463925">
              <w:rPr>
                <w:rFonts w:cs="Calibri"/>
                <w:color w:val="000000"/>
                <w:spacing w:val="2"/>
                <w:sz w:val="20"/>
                <w:szCs w:val="20"/>
              </w:rPr>
              <w:t>stanowiącym załącznik nr 2 do zarządzenia.</w:t>
            </w:r>
          </w:p>
          <w:p w:rsidR="00463925" w:rsidRPr="00463925" w:rsidRDefault="00463925" w:rsidP="00463925">
            <w:pPr>
              <w:pStyle w:val="Akapitzlist"/>
              <w:numPr>
                <w:ilvl w:val="0"/>
                <w:numId w:val="5"/>
              </w:numPr>
              <w:tabs>
                <w:tab w:val="decimal" w:pos="864"/>
              </w:tabs>
              <w:autoSpaceDE w:val="0"/>
              <w:autoSpaceDN w:val="0"/>
              <w:adjustRightInd w:val="0"/>
              <w:spacing w:before="36"/>
              <w:ind w:right="288"/>
              <w:jc w:val="both"/>
              <w:rPr>
                <w:rFonts w:cs="Calibri"/>
                <w:color w:val="000000"/>
                <w:spacing w:val="-2"/>
                <w:sz w:val="20"/>
                <w:szCs w:val="20"/>
              </w:rPr>
            </w:pPr>
            <w:r w:rsidRPr="00463925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Posiadać pozwolenie Ministra Zdrowia na prowadzenie ośrodka medycznie wspomaganej prokreacji oraz </w:t>
            </w:r>
            <w:r w:rsidRPr="00463925">
              <w:rPr>
                <w:rFonts w:cs="Calibri"/>
                <w:color w:val="000000"/>
                <w:sz w:val="20"/>
                <w:szCs w:val="20"/>
              </w:rPr>
              <w:t>pozytywną opinię Inspektora Sanitarno-Epidemiologicznego - oryginały lub potwierdzone kopie należy dołączyć do oferty.</w:t>
            </w:r>
          </w:p>
          <w:p w:rsidR="00463925" w:rsidRPr="00463925" w:rsidRDefault="00463925" w:rsidP="00463925">
            <w:pPr>
              <w:pStyle w:val="Akapitzlist"/>
              <w:numPr>
                <w:ilvl w:val="0"/>
                <w:numId w:val="5"/>
              </w:numPr>
              <w:tabs>
                <w:tab w:val="decimal" w:pos="864"/>
              </w:tabs>
              <w:autoSpaceDE w:val="0"/>
              <w:autoSpaceDN w:val="0"/>
              <w:adjustRightInd w:val="0"/>
              <w:ind w:right="288"/>
              <w:rPr>
                <w:rFonts w:cs="Calibri"/>
                <w:color w:val="000000"/>
                <w:spacing w:val="2"/>
                <w:sz w:val="20"/>
                <w:szCs w:val="20"/>
              </w:rPr>
            </w:pPr>
            <w:r w:rsidRPr="00463925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Realizować Europejski program monitoringu wyników leczenia metodami zapłodnienia pozaustrojowego – </w:t>
            </w:r>
            <w:proofErr w:type="spellStart"/>
            <w:r w:rsidRPr="00463925">
              <w:rPr>
                <w:rFonts w:cs="Calibri"/>
                <w:color w:val="000000"/>
                <w:spacing w:val="2"/>
                <w:sz w:val="20"/>
                <w:szCs w:val="20"/>
              </w:rPr>
              <w:t>European</w:t>
            </w:r>
            <w:proofErr w:type="spellEnd"/>
            <w:r w:rsidRPr="00463925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 IVF Monitoring (EIM)</w:t>
            </w:r>
          </w:p>
          <w:p w:rsidR="00463925" w:rsidRPr="00463925" w:rsidRDefault="00463925" w:rsidP="0046392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88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463925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Dysponować odpowiednią, doświadczoną kadrą oraz aparaturą i posiadać odpowiednie warunki do </w:t>
            </w:r>
            <w:r w:rsidRPr="00463925">
              <w:rPr>
                <w:rFonts w:cs="Calibri"/>
                <w:color w:val="000000"/>
                <w:spacing w:val="2"/>
                <w:sz w:val="20"/>
                <w:szCs w:val="20"/>
              </w:rPr>
              <w:t>prowadzenia leczenia zgodnie z wymogami ustawowymi,</w:t>
            </w:r>
          </w:p>
          <w:p w:rsidR="00463925" w:rsidRPr="00463925" w:rsidRDefault="00463925" w:rsidP="00463925">
            <w:pPr>
              <w:pStyle w:val="Akapitzlist"/>
              <w:numPr>
                <w:ilvl w:val="0"/>
                <w:numId w:val="5"/>
              </w:numPr>
              <w:tabs>
                <w:tab w:val="decimal" w:pos="864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pacing w:val="2"/>
                <w:sz w:val="20"/>
                <w:szCs w:val="20"/>
              </w:rPr>
            </w:pPr>
            <w:r w:rsidRPr="00463925">
              <w:rPr>
                <w:rFonts w:cs="Calibri"/>
                <w:color w:val="000000"/>
                <w:spacing w:val="2"/>
                <w:sz w:val="20"/>
                <w:szCs w:val="20"/>
              </w:rPr>
              <w:t>Wykonywać co najmniej 200 programów zapłodnienia pozaustrojowego rocznie,</w:t>
            </w:r>
          </w:p>
          <w:p w:rsidR="00463925" w:rsidRPr="00463925" w:rsidRDefault="00463925" w:rsidP="0046392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463925">
              <w:rPr>
                <w:rFonts w:cs="Calibri"/>
                <w:color w:val="000000"/>
                <w:spacing w:val="1"/>
                <w:sz w:val="20"/>
                <w:szCs w:val="20"/>
              </w:rPr>
              <w:t>Działać od co najmniej 3 lat,</w:t>
            </w:r>
          </w:p>
          <w:p w:rsidR="00463925" w:rsidRPr="00463925" w:rsidRDefault="00463925" w:rsidP="00463925">
            <w:pPr>
              <w:pStyle w:val="Akapitzlist"/>
              <w:numPr>
                <w:ilvl w:val="0"/>
                <w:numId w:val="5"/>
              </w:numPr>
              <w:tabs>
                <w:tab w:val="decimal" w:pos="864"/>
              </w:tabs>
              <w:autoSpaceDE w:val="0"/>
              <w:autoSpaceDN w:val="0"/>
              <w:adjustRightInd w:val="0"/>
              <w:ind w:right="288"/>
              <w:jc w:val="both"/>
              <w:rPr>
                <w:rFonts w:cs="Calibri"/>
                <w:color w:val="000000"/>
                <w:spacing w:val="12"/>
                <w:sz w:val="20"/>
                <w:szCs w:val="20"/>
              </w:rPr>
            </w:pPr>
            <w:r w:rsidRPr="00463925">
              <w:rPr>
                <w:rFonts w:cs="Calibri"/>
                <w:color w:val="000000"/>
                <w:spacing w:val="12"/>
                <w:sz w:val="20"/>
                <w:szCs w:val="20"/>
              </w:rPr>
              <w:t xml:space="preserve">Stosować wytyczne zawarte w Algorytmach Diagnostyczno – Leczniczych w Niepłodności </w:t>
            </w:r>
            <w:r w:rsidRPr="00463925">
              <w:rPr>
                <w:rFonts w:cs="Calibri"/>
                <w:color w:val="000000"/>
                <w:spacing w:val="4"/>
                <w:sz w:val="20"/>
                <w:szCs w:val="20"/>
              </w:rPr>
              <w:t xml:space="preserve">przygotowanych przez Polskie Towarzystwo Medycyny Rozrodu i Sekcję Płodności i Niepłodności </w:t>
            </w:r>
            <w:r w:rsidRPr="00463925">
              <w:rPr>
                <w:rFonts w:cs="Calibri"/>
                <w:color w:val="000000"/>
                <w:spacing w:val="3"/>
                <w:sz w:val="20"/>
                <w:szCs w:val="20"/>
              </w:rPr>
              <w:t xml:space="preserve">Polskiego Towarzystwa Ginekologicznego oraz wytyczne zawarte w </w:t>
            </w:r>
            <w:r w:rsidRPr="00463925">
              <w:rPr>
                <w:rFonts w:cs="Calibri"/>
                <w:color w:val="000000"/>
                <w:spacing w:val="3"/>
                <w:sz w:val="20"/>
                <w:szCs w:val="20"/>
              </w:rPr>
              <w:lastRenderedPageBreak/>
              <w:t xml:space="preserve">rekomendacjach </w:t>
            </w:r>
            <w:proofErr w:type="spellStart"/>
            <w:r w:rsidRPr="00463925">
              <w:rPr>
                <w:rFonts w:cs="Calibri"/>
                <w:color w:val="000000"/>
                <w:spacing w:val="3"/>
                <w:sz w:val="20"/>
                <w:szCs w:val="20"/>
              </w:rPr>
              <w:t>pacjenckich</w:t>
            </w:r>
            <w:proofErr w:type="spellEnd"/>
            <w:r w:rsidRPr="00463925">
              <w:rPr>
                <w:rFonts w:cs="Calibri"/>
                <w:color w:val="000000"/>
                <w:spacing w:val="3"/>
                <w:sz w:val="20"/>
                <w:szCs w:val="20"/>
              </w:rPr>
              <w:t xml:space="preserve"> w </w:t>
            </w:r>
            <w:r w:rsidRPr="00463925">
              <w:rPr>
                <w:rFonts w:cs="Calibri"/>
                <w:color w:val="000000"/>
                <w:spacing w:val="4"/>
                <w:sz w:val="20"/>
                <w:szCs w:val="20"/>
              </w:rPr>
              <w:t xml:space="preserve">leczeniu niepłodności Stowarzyszenia na Rzecz Leczenia Niepłodności i Wspierania Adopcji „Nasz </w:t>
            </w:r>
            <w:r w:rsidRPr="00463925">
              <w:rPr>
                <w:rFonts w:cs="Calibri"/>
                <w:color w:val="000000"/>
                <w:sz w:val="20"/>
                <w:szCs w:val="20"/>
              </w:rPr>
              <w:t>Bocian”.</w:t>
            </w:r>
          </w:p>
          <w:p w:rsidR="00463925" w:rsidRPr="00463925" w:rsidRDefault="00463925" w:rsidP="00463925">
            <w:pPr>
              <w:pStyle w:val="Akapitzlist"/>
              <w:numPr>
                <w:ilvl w:val="0"/>
                <w:numId w:val="5"/>
              </w:numPr>
              <w:tabs>
                <w:tab w:val="decimal" w:pos="864"/>
              </w:tabs>
              <w:autoSpaceDE w:val="0"/>
              <w:autoSpaceDN w:val="0"/>
              <w:adjustRightInd w:val="0"/>
              <w:spacing w:before="72"/>
              <w:ind w:right="288"/>
              <w:rPr>
                <w:rFonts w:cs="Calibri"/>
                <w:color w:val="000000"/>
                <w:spacing w:val="-4"/>
                <w:sz w:val="20"/>
                <w:szCs w:val="20"/>
              </w:rPr>
            </w:pPr>
            <w:r w:rsidRPr="00463925"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Przedstawić w postaci poświadczonych z oryginałem kopii dokumentów, dołączonych do złożonej oferty, </w:t>
            </w:r>
            <w:r w:rsidRPr="00463925">
              <w:rPr>
                <w:rFonts w:cs="Calibri"/>
                <w:color w:val="000000"/>
                <w:spacing w:val="2"/>
                <w:sz w:val="20"/>
                <w:szCs w:val="20"/>
              </w:rPr>
              <w:t>potwierdzających wykształcenie kadry realizującej zadanie.</w:t>
            </w:r>
          </w:p>
          <w:p w:rsidR="00463925" w:rsidRPr="00463925" w:rsidRDefault="00463925" w:rsidP="00463925">
            <w:pPr>
              <w:pStyle w:val="Akapitzlist"/>
              <w:numPr>
                <w:ilvl w:val="0"/>
                <w:numId w:val="5"/>
              </w:numPr>
              <w:tabs>
                <w:tab w:val="decimal" w:pos="864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pacing w:val="3"/>
                <w:sz w:val="20"/>
                <w:szCs w:val="20"/>
              </w:rPr>
            </w:pPr>
            <w:r w:rsidRPr="00463925">
              <w:rPr>
                <w:rFonts w:cs="Calibri"/>
                <w:color w:val="000000"/>
                <w:spacing w:val="6"/>
                <w:sz w:val="20"/>
                <w:szCs w:val="20"/>
              </w:rPr>
              <w:t xml:space="preserve">Posiadać aktualną polisę OC z tytułu prowadzonej działalności w zakresie objętym ofertą, przez cały </w:t>
            </w:r>
            <w:r w:rsidRPr="00463925">
              <w:rPr>
                <w:rFonts w:cs="Calibri"/>
                <w:color w:val="000000"/>
                <w:spacing w:val="3"/>
                <w:sz w:val="20"/>
                <w:szCs w:val="20"/>
              </w:rPr>
              <w:t xml:space="preserve">czas realizacji zadania(zgodnie z Rozporządzeniem Ministra Finansów z dnia z dnia 22 grudnia 2011 r. w sprawie obowiązkowego ubezpieczenia odpowiedzialności cywilnej podmiotu wykonującego działalność </w:t>
            </w:r>
            <w:r w:rsidRPr="00463925">
              <w:rPr>
                <w:rFonts w:cs="Calibri"/>
                <w:color w:val="000000"/>
                <w:spacing w:val="1"/>
                <w:sz w:val="20"/>
                <w:szCs w:val="20"/>
              </w:rPr>
              <w:t>leczniczą- Dz.U.2011.293.1729).</w:t>
            </w:r>
          </w:p>
          <w:p w:rsidR="00463925" w:rsidRPr="0061296E" w:rsidRDefault="00463925" w:rsidP="00463925">
            <w:pPr>
              <w:autoSpaceDE w:val="0"/>
              <w:autoSpaceDN w:val="0"/>
              <w:adjustRightInd w:val="0"/>
              <w:spacing w:before="468" w:line="264" w:lineRule="auto"/>
              <w:ind w:left="7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>Pacjenci zakwalifikowani do programu zobligowani będą do poinformowania realizatora o wyniku leczenia.</w:t>
            </w:r>
          </w:p>
          <w:p w:rsidR="00463925" w:rsidRPr="00463925" w:rsidRDefault="00463925" w:rsidP="00463925">
            <w:pPr>
              <w:autoSpaceDE w:val="0"/>
              <w:autoSpaceDN w:val="0"/>
              <w:adjustRightInd w:val="0"/>
              <w:spacing w:line="264" w:lineRule="auto"/>
              <w:ind w:left="360"/>
              <w:rPr>
                <w:rFonts w:cs="Calibri"/>
                <w:color w:val="000000"/>
                <w:spacing w:val="2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z w:val="20"/>
                <w:szCs w:val="20"/>
              </w:rPr>
              <w:t xml:space="preserve">Oferent zobowiązany jest do przestawienia w ofercie opisu planowanej ewaluacji oraz do dołączenia wzoru/-ów </w:t>
            </w:r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>narzędzi ewaluacyjnych celem badania stopnia osiągnięcia wskaźników efektywności.</w:t>
            </w:r>
          </w:p>
          <w:p w:rsidR="00767B7A" w:rsidRDefault="00767B7A" w:rsidP="00CB4620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</w:p>
        </w:tc>
      </w:tr>
      <w:tr w:rsidR="00592155" w:rsidRPr="00E549AF" w:rsidTr="00176711">
        <w:trPr>
          <w:trHeight w:val="432"/>
        </w:trPr>
        <w:tc>
          <w:tcPr>
            <w:tcW w:w="9474" w:type="dxa"/>
            <w:gridSpan w:val="2"/>
            <w:shd w:val="clear" w:color="auto" w:fill="F2F2F2" w:themeFill="background1" w:themeFillShade="F2"/>
          </w:tcPr>
          <w:p w:rsidR="00592155" w:rsidRPr="00E549AF" w:rsidRDefault="00E549AF" w:rsidP="00E549A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cs="Calibri"/>
                <w:b/>
                <w:color w:val="000000"/>
                <w:spacing w:val="1"/>
                <w:sz w:val="20"/>
                <w:szCs w:val="20"/>
              </w:rPr>
            </w:pPr>
            <w:r w:rsidRPr="00E549AF">
              <w:rPr>
                <w:rFonts w:cs="Calibri"/>
                <w:b/>
                <w:bCs/>
                <w:color w:val="000000"/>
                <w:spacing w:val="-2"/>
                <w:sz w:val="20"/>
                <w:szCs w:val="20"/>
              </w:rPr>
              <w:lastRenderedPageBreak/>
              <w:t>WYMAGANIA FORMALNO - PRAWNE</w:t>
            </w:r>
          </w:p>
        </w:tc>
      </w:tr>
      <w:tr w:rsidR="00592155" w:rsidTr="00767B7A">
        <w:tc>
          <w:tcPr>
            <w:tcW w:w="9474" w:type="dxa"/>
            <w:gridSpan w:val="2"/>
          </w:tcPr>
          <w:p w:rsidR="00E549AF" w:rsidRPr="0061296E" w:rsidRDefault="00E549AF" w:rsidP="00E549AF">
            <w:pPr>
              <w:autoSpaceDE w:val="0"/>
              <w:autoSpaceDN w:val="0"/>
              <w:adjustRightInd w:val="0"/>
              <w:spacing w:before="216" w:line="264" w:lineRule="auto"/>
              <w:ind w:left="72"/>
              <w:rPr>
                <w:rFonts w:cs="Calibri"/>
                <w:color w:val="000000"/>
                <w:spacing w:val="2"/>
                <w:sz w:val="20"/>
                <w:szCs w:val="20"/>
              </w:rPr>
            </w:pPr>
            <w:r w:rsidRPr="0061296E">
              <w:rPr>
                <w:rFonts w:cs="Calibri"/>
                <w:color w:val="000000"/>
                <w:spacing w:val="2"/>
                <w:sz w:val="20"/>
                <w:szCs w:val="20"/>
              </w:rPr>
              <w:t>Oceny ofert dokona Komisja Konkursowa powołana odrębnym zarządzeniem przez Burmistrza Miasta Chojnice.</w:t>
            </w:r>
          </w:p>
          <w:p w:rsidR="00E549AF" w:rsidRPr="0061296E" w:rsidRDefault="00E549AF" w:rsidP="00E549AF">
            <w:pPr>
              <w:autoSpaceDE w:val="0"/>
              <w:autoSpaceDN w:val="0"/>
              <w:adjustRightInd w:val="0"/>
              <w:spacing w:before="216"/>
              <w:ind w:left="3456"/>
              <w:rPr>
                <w:rFonts w:cs="Calibri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61296E">
              <w:rPr>
                <w:rFonts w:cs="Calibri"/>
                <w:b/>
                <w:bCs/>
                <w:color w:val="000000"/>
                <w:spacing w:val="-2"/>
                <w:sz w:val="20"/>
                <w:szCs w:val="20"/>
              </w:rPr>
              <w:t>Wymagania formalno-prawne</w:t>
            </w:r>
          </w:p>
          <w:p w:rsidR="00DE3BD4" w:rsidRDefault="00E549AF" w:rsidP="00DE3BD4">
            <w:pPr>
              <w:autoSpaceDE w:val="0"/>
              <w:autoSpaceDN w:val="0"/>
              <w:adjustRightInd w:val="0"/>
              <w:ind w:left="72"/>
              <w:rPr>
                <w:rFonts w:cs="Calibri"/>
                <w:color w:val="000000"/>
                <w:spacing w:val="-6"/>
                <w:sz w:val="20"/>
                <w:szCs w:val="20"/>
                <w:u w:val="single"/>
              </w:rPr>
            </w:pPr>
            <w:r w:rsidRPr="0061296E">
              <w:rPr>
                <w:rFonts w:cs="Calibri"/>
                <w:color w:val="000000"/>
                <w:spacing w:val="-6"/>
                <w:sz w:val="20"/>
                <w:szCs w:val="20"/>
                <w:u w:val="single"/>
              </w:rPr>
              <w:t>Pełna dokumentacja musi zawierać:</w:t>
            </w:r>
          </w:p>
          <w:p w:rsidR="00DE3BD4" w:rsidRDefault="00E549AF" w:rsidP="00DE3BD4">
            <w:pPr>
              <w:autoSpaceDE w:val="0"/>
              <w:autoSpaceDN w:val="0"/>
              <w:adjustRightInd w:val="0"/>
              <w:ind w:left="72"/>
              <w:rPr>
                <w:rFonts w:cs="Calibri"/>
                <w:color w:val="000000"/>
                <w:spacing w:val="-6"/>
                <w:sz w:val="20"/>
                <w:szCs w:val="20"/>
                <w:u w:val="single"/>
              </w:rPr>
            </w:pPr>
            <w:r w:rsidRPr="0061296E">
              <w:rPr>
                <w:rFonts w:cs="Calibri"/>
                <w:color w:val="000000"/>
                <w:spacing w:val="11"/>
                <w:sz w:val="20"/>
                <w:szCs w:val="20"/>
              </w:rPr>
              <w:t>1)</w:t>
            </w:r>
            <w:r w:rsidRPr="0061296E">
              <w:rPr>
                <w:rFonts w:cs="Calibri"/>
                <w:color w:val="000000"/>
                <w:spacing w:val="11"/>
                <w:sz w:val="20"/>
                <w:szCs w:val="20"/>
              </w:rPr>
              <w:tab/>
              <w:t>jeden egzemplarz prawidłowo-wypełnionej oferty w formie papierowej;</w:t>
            </w:r>
          </w:p>
          <w:p w:rsidR="00DE3BD4" w:rsidRDefault="00E549AF" w:rsidP="00DE3BD4">
            <w:pPr>
              <w:autoSpaceDE w:val="0"/>
              <w:autoSpaceDN w:val="0"/>
              <w:adjustRightInd w:val="0"/>
              <w:ind w:left="72"/>
              <w:rPr>
                <w:rFonts w:cs="Calibri"/>
                <w:color w:val="000000"/>
                <w:spacing w:val="-6"/>
                <w:sz w:val="20"/>
                <w:szCs w:val="20"/>
                <w:u w:val="single"/>
              </w:rPr>
            </w:pPr>
            <w:r w:rsidRPr="0061296E">
              <w:rPr>
                <w:rFonts w:cs="Calibri"/>
                <w:color w:val="000000"/>
                <w:spacing w:val="11"/>
                <w:sz w:val="20"/>
                <w:szCs w:val="20"/>
              </w:rPr>
              <w:t>2)</w:t>
            </w:r>
            <w:r w:rsidRPr="0061296E">
              <w:rPr>
                <w:rFonts w:cs="Calibri"/>
                <w:color w:val="000000"/>
                <w:spacing w:val="11"/>
                <w:sz w:val="20"/>
                <w:szCs w:val="20"/>
              </w:rPr>
              <w:tab/>
            </w:r>
            <w:r w:rsidRPr="0061296E">
              <w:rPr>
                <w:rFonts w:cs="Calibri"/>
                <w:color w:val="000000"/>
                <w:spacing w:val="26"/>
                <w:sz w:val="20"/>
                <w:szCs w:val="20"/>
              </w:rPr>
              <w:t>dokumenty formalno-prawne:</w:t>
            </w:r>
          </w:p>
          <w:p w:rsidR="00DE3BD4" w:rsidRDefault="00E549AF" w:rsidP="00DE3BD4">
            <w:pPr>
              <w:autoSpaceDE w:val="0"/>
              <w:autoSpaceDN w:val="0"/>
              <w:adjustRightInd w:val="0"/>
              <w:ind w:left="486" w:hanging="141"/>
              <w:rPr>
                <w:rFonts w:cs="Calibri"/>
                <w:color w:val="000000"/>
                <w:spacing w:val="-6"/>
                <w:sz w:val="20"/>
                <w:szCs w:val="20"/>
                <w:u w:val="single"/>
              </w:rPr>
            </w:pPr>
            <w:r w:rsidRPr="0061296E">
              <w:rPr>
                <w:rFonts w:cs="Calibri"/>
                <w:color w:val="000000"/>
                <w:spacing w:val="5"/>
                <w:sz w:val="20"/>
                <w:szCs w:val="20"/>
              </w:rPr>
              <w:t>a)</w:t>
            </w:r>
            <w:r w:rsidRPr="0061296E">
              <w:rPr>
                <w:rFonts w:cs="Calibri"/>
                <w:color w:val="000000"/>
                <w:spacing w:val="5"/>
                <w:sz w:val="20"/>
                <w:szCs w:val="20"/>
              </w:rPr>
              <w:tab/>
              <w:t xml:space="preserve">odpis lub kopia </w:t>
            </w:r>
            <w:r w:rsidRPr="0061296E">
              <w:rPr>
                <w:rFonts w:cs="Calibri"/>
                <w:b/>
                <w:bCs/>
                <w:color w:val="000000"/>
                <w:spacing w:val="5"/>
                <w:sz w:val="20"/>
                <w:szCs w:val="20"/>
              </w:rPr>
              <w:t>aktualnego</w:t>
            </w:r>
            <w:r w:rsidRPr="0061296E">
              <w:rPr>
                <w:rFonts w:cs="Calibri"/>
                <w:color w:val="000000"/>
                <w:spacing w:val="5"/>
                <w:sz w:val="20"/>
                <w:szCs w:val="20"/>
              </w:rPr>
              <w:t xml:space="preserve"> odpisu z Krajowego Rejestru Sądowego, innego rejestru lub ewidencji </w:t>
            </w:r>
            <w:r w:rsidRPr="0061296E">
              <w:rPr>
                <w:rFonts w:cs="Calibri"/>
                <w:color w:val="000000"/>
                <w:sz w:val="20"/>
                <w:szCs w:val="20"/>
              </w:rPr>
              <w:t>Oferenta;</w:t>
            </w:r>
          </w:p>
          <w:p w:rsidR="00E549AF" w:rsidRPr="00DE3BD4" w:rsidRDefault="00E549AF" w:rsidP="00DE3BD4">
            <w:pPr>
              <w:autoSpaceDE w:val="0"/>
              <w:autoSpaceDN w:val="0"/>
              <w:adjustRightInd w:val="0"/>
              <w:ind w:left="486" w:hanging="141"/>
              <w:rPr>
                <w:rFonts w:cs="Calibri"/>
                <w:color w:val="000000"/>
                <w:spacing w:val="-6"/>
                <w:sz w:val="20"/>
                <w:szCs w:val="20"/>
                <w:u w:val="single"/>
              </w:rPr>
            </w:pPr>
            <w:r w:rsidRPr="0061296E">
              <w:rPr>
                <w:rFonts w:cs="Calibri"/>
                <w:color w:val="000000"/>
                <w:spacing w:val="5"/>
                <w:sz w:val="20"/>
                <w:szCs w:val="20"/>
              </w:rPr>
              <w:t>b)</w:t>
            </w:r>
            <w:r w:rsidRPr="0061296E">
              <w:rPr>
                <w:rFonts w:cs="Calibri"/>
                <w:color w:val="000000"/>
                <w:spacing w:val="5"/>
                <w:sz w:val="20"/>
                <w:szCs w:val="20"/>
              </w:rPr>
              <w:tab/>
            </w:r>
            <w:r w:rsidRPr="0061296E">
              <w:rPr>
                <w:rFonts w:cs="Calibri"/>
                <w:color w:val="000000"/>
                <w:spacing w:val="4"/>
                <w:sz w:val="20"/>
                <w:szCs w:val="20"/>
              </w:rPr>
              <w:t xml:space="preserve">w przypadku wyboru innego sposobu reprezentacji podmiotów niż wynikający z Krajowego Rejestru </w:t>
            </w:r>
            <w:r w:rsidRPr="0061296E">
              <w:rPr>
                <w:rFonts w:cs="Calibri"/>
                <w:color w:val="000000"/>
                <w:spacing w:val="3"/>
                <w:sz w:val="20"/>
                <w:szCs w:val="20"/>
              </w:rPr>
              <w:t xml:space="preserve">Sądowego lub innego właściwego rejestru – dokument potwierdzający upoważnienie do działania w imieniu </w:t>
            </w: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>Oferenta. (W przypadku udzielenia pełnomocnictwa należy dołączyć potwierdzenie uiszczenia opłaty skarbowej);</w:t>
            </w:r>
          </w:p>
          <w:p w:rsidR="00592155" w:rsidRDefault="00E549AF" w:rsidP="00DE3BD4">
            <w:pPr>
              <w:autoSpaceDE w:val="0"/>
              <w:autoSpaceDN w:val="0"/>
              <w:adjustRightInd w:val="0"/>
              <w:spacing w:line="264" w:lineRule="auto"/>
              <w:ind w:left="486" w:hanging="141"/>
              <w:rPr>
                <w:rFonts w:cs="Calibri"/>
                <w:color w:val="000000"/>
                <w:spacing w:val="-3"/>
                <w:sz w:val="20"/>
                <w:szCs w:val="20"/>
                <w:u w:val="single"/>
              </w:rPr>
            </w:pPr>
            <w:r w:rsidRPr="0061296E">
              <w:rPr>
                <w:rFonts w:cs="Calibri"/>
                <w:color w:val="000000"/>
                <w:spacing w:val="5"/>
                <w:sz w:val="20"/>
                <w:szCs w:val="20"/>
              </w:rPr>
              <w:t>c)</w:t>
            </w:r>
            <w:r w:rsidRPr="0061296E">
              <w:rPr>
                <w:rFonts w:cs="Calibri"/>
                <w:color w:val="000000"/>
                <w:spacing w:val="5"/>
                <w:sz w:val="20"/>
                <w:szCs w:val="20"/>
              </w:rPr>
              <w:tab/>
            </w:r>
            <w:r w:rsidRPr="0061296E">
              <w:rPr>
                <w:rFonts w:cs="Calibri"/>
                <w:color w:val="000000"/>
                <w:sz w:val="20"/>
                <w:szCs w:val="20"/>
              </w:rPr>
              <w:t xml:space="preserve">czytelnie podpisane </w:t>
            </w:r>
            <w:r w:rsidRPr="0061296E">
              <w:rPr>
                <w:rFonts w:cs="Calibri"/>
                <w:b/>
                <w:bCs/>
                <w:color w:val="000000"/>
                <w:sz w:val="20"/>
                <w:szCs w:val="20"/>
              </w:rPr>
              <w:t>oświadczenia</w:t>
            </w:r>
            <w:r w:rsidRPr="0061296E">
              <w:rPr>
                <w:rFonts w:cs="Calibri"/>
                <w:color w:val="000000"/>
                <w:sz w:val="20"/>
                <w:szCs w:val="20"/>
              </w:rPr>
              <w:t xml:space="preserve"> oferenta wymienione w części V wzoru oferty, w tym oświadczenia o </w:t>
            </w:r>
            <w:r w:rsidRPr="0061296E">
              <w:rPr>
                <w:rFonts w:cs="Calibri"/>
                <w:color w:val="000000"/>
                <w:spacing w:val="4"/>
                <w:sz w:val="20"/>
                <w:szCs w:val="20"/>
              </w:rPr>
              <w:t xml:space="preserve">niekaralności, podpisane przez </w:t>
            </w:r>
            <w:r w:rsidRPr="0061296E">
              <w:rPr>
                <w:rFonts w:cs="Calibri"/>
                <w:b/>
                <w:bCs/>
                <w:color w:val="000000"/>
                <w:spacing w:val="4"/>
                <w:sz w:val="20"/>
                <w:szCs w:val="20"/>
                <w:u w:val="single"/>
              </w:rPr>
              <w:t xml:space="preserve">wszystkie osoby uprawnione do reprezentowania podmiotu zgodnie z  </w:t>
            </w:r>
            <w:r w:rsidRPr="0061296E">
              <w:rPr>
                <w:rFonts w:cs="Calibri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 xml:space="preserve">przepisami, wynikającymi z dokumentu, określającego osobowość prawną </w:t>
            </w:r>
            <w:r w:rsidRPr="0061296E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(np. wszyscy członkowie zarządu) </w:t>
            </w:r>
            <w:r w:rsidRPr="0061296E">
              <w:rPr>
                <w:rFonts w:cs="Calibri"/>
                <w:color w:val="000000"/>
                <w:spacing w:val="-3"/>
                <w:sz w:val="20"/>
                <w:szCs w:val="20"/>
                <w:u w:val="single"/>
              </w:rPr>
              <w:t>oraz osoby upoważnione do reprezentowania podmiotu (na zewnątrz), którym organ reprezentujący podmiot</w:t>
            </w:r>
          </w:p>
          <w:p w:rsidR="00E549AF" w:rsidRDefault="00DE3BD4" w:rsidP="00DE3BD4">
            <w:pPr>
              <w:autoSpaceDE w:val="0"/>
              <w:autoSpaceDN w:val="0"/>
              <w:adjustRightInd w:val="0"/>
              <w:spacing w:line="264" w:lineRule="auto"/>
              <w:ind w:left="486" w:hanging="141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udzielił pełnomocnictwo </w:t>
            </w:r>
          </w:p>
          <w:p w:rsidR="00DE3BD4" w:rsidRPr="007A6FF0" w:rsidRDefault="00DE3BD4" w:rsidP="00DE3BD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86" w:hanging="141"/>
              <w:rPr>
                <w:rFonts w:cs="Calibri"/>
                <w:color w:val="000000"/>
                <w:spacing w:val="-1"/>
                <w:sz w:val="20"/>
                <w:szCs w:val="20"/>
              </w:rPr>
            </w:pPr>
            <w:r w:rsidRPr="00DE3BD4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w przypadku składania oferty wspólnej, każdy z partnerów zobowiązany jest do złożenia dokumentów </w:t>
            </w:r>
            <w:r w:rsidRPr="00DE3BD4">
              <w:rPr>
                <w:rFonts w:cs="Calibri"/>
                <w:color w:val="000000"/>
                <w:spacing w:val="-1"/>
                <w:sz w:val="20"/>
                <w:szCs w:val="20"/>
              </w:rPr>
              <w:br/>
            </w:r>
            <w:r w:rsidRPr="00DE3BD4">
              <w:rPr>
                <w:rFonts w:cs="Calibri"/>
                <w:color w:val="000000"/>
                <w:spacing w:val="-8"/>
                <w:sz w:val="20"/>
                <w:szCs w:val="20"/>
              </w:rPr>
              <w:t xml:space="preserve">wymienionych w </w:t>
            </w:r>
            <w:proofErr w:type="spellStart"/>
            <w:r w:rsidRPr="00DE3BD4">
              <w:rPr>
                <w:rFonts w:cs="Calibri"/>
                <w:color w:val="000000"/>
                <w:spacing w:val="-8"/>
                <w:sz w:val="20"/>
                <w:szCs w:val="20"/>
              </w:rPr>
              <w:t>ppkt</w:t>
            </w:r>
            <w:proofErr w:type="spellEnd"/>
            <w:r w:rsidRPr="00DE3BD4">
              <w:rPr>
                <w:rFonts w:cs="Calibri"/>
                <w:color w:val="000000"/>
                <w:spacing w:val="-8"/>
                <w:sz w:val="20"/>
                <w:szCs w:val="20"/>
              </w:rPr>
              <w:t xml:space="preserve"> a) – c) oraz jednej kopii porozumienia/umowy potwierdzającej podjęcie wspólnej realizacji </w:t>
            </w:r>
            <w:r w:rsidRPr="00DE3BD4">
              <w:rPr>
                <w:rFonts w:cs="Calibri"/>
                <w:color w:val="000000"/>
                <w:spacing w:val="-6"/>
                <w:sz w:val="20"/>
                <w:szCs w:val="20"/>
              </w:rPr>
              <w:t>zadania wraz z określeniem podziału wykonywanych zadań oraz kosztów realizacji zadania;</w:t>
            </w:r>
          </w:p>
          <w:p w:rsidR="007A6FF0" w:rsidRPr="007A6FF0" w:rsidRDefault="007A6FF0" w:rsidP="00E549A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  <w:ind w:left="486" w:hanging="141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7A6FF0">
              <w:rPr>
                <w:rFonts w:cs="Calibri"/>
                <w:color w:val="000000"/>
                <w:spacing w:val="-6"/>
                <w:sz w:val="20"/>
                <w:szCs w:val="20"/>
              </w:rPr>
              <w:t>poświadczone z oryginałem kopie dokumentów potwierdzające wykształcenie kadry realizującej zadanie</w:t>
            </w:r>
          </w:p>
          <w:p w:rsidR="00DE3BD4" w:rsidRPr="007A6FF0" w:rsidRDefault="007A6FF0" w:rsidP="00E549A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  <w:ind w:left="486" w:hanging="141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   </w:t>
            </w:r>
            <w:r w:rsidRPr="007A6FF0">
              <w:rPr>
                <w:rFonts w:cs="Calibri"/>
                <w:color w:val="000000"/>
                <w:spacing w:val="-8"/>
                <w:sz w:val="20"/>
                <w:szCs w:val="20"/>
              </w:rPr>
              <w:t xml:space="preserve">pozwolenie Ministra Zdrowia na prowadzenie ośrodka medycznie wspomaganej prokreacji oraz pozytywną </w:t>
            </w:r>
            <w:r w:rsidRPr="007A6FF0">
              <w:rPr>
                <w:rFonts w:cs="Calibri"/>
                <w:color w:val="000000"/>
                <w:spacing w:val="-6"/>
                <w:sz w:val="20"/>
                <w:szCs w:val="20"/>
              </w:rPr>
              <w:t>opinię Inspektora Sanitarno-Epidemiologicznego - oryginały lub potwierdzone kopie;</w:t>
            </w:r>
          </w:p>
          <w:p w:rsidR="00DE3BD4" w:rsidRDefault="00447238" w:rsidP="00E549AF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-3"/>
                <w:sz w:val="20"/>
                <w:szCs w:val="20"/>
                <w:u w:val="single"/>
              </w:rPr>
            </w:pPr>
            <w:r w:rsidRPr="0061296E">
              <w:rPr>
                <w:rFonts w:cs="Calibri"/>
                <w:color w:val="000000"/>
                <w:spacing w:val="-3"/>
                <w:sz w:val="20"/>
                <w:szCs w:val="20"/>
                <w:u w:val="single"/>
              </w:rPr>
              <w:t>Pozostałe wymogi dotyczące oferty oraz dokumentów formalnych</w:t>
            </w:r>
            <w:r>
              <w:rPr>
                <w:rFonts w:cs="Calibri"/>
                <w:color w:val="000000"/>
                <w:spacing w:val="-3"/>
                <w:sz w:val="20"/>
                <w:szCs w:val="20"/>
                <w:u w:val="single"/>
              </w:rPr>
              <w:t>:</w:t>
            </w:r>
          </w:p>
          <w:p w:rsidR="00766176" w:rsidRPr="00766176" w:rsidRDefault="00766176" w:rsidP="00766176">
            <w:pPr>
              <w:autoSpaceDE w:val="0"/>
              <w:autoSpaceDN w:val="0"/>
              <w:adjustRightInd w:val="0"/>
              <w:spacing w:line="264" w:lineRule="auto"/>
              <w:ind w:left="203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>3)</w:t>
            </w: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dokumentacja musi być czytelnie podpisana przez osobę/osoby uprawnione lub upoważnione do reprezentowania oferenta, składania oświadczeń woli i zaciągania w jego imieniu zobowiązań finansowych zgodnie ze wskazaniem KRS, innego rejestru lub innych dokumentów potwierdzających umocowanie reprezentujących go osób;</w:t>
            </w:r>
          </w:p>
          <w:p w:rsidR="00766176" w:rsidRPr="00766176" w:rsidRDefault="00766176" w:rsidP="00766176">
            <w:pPr>
              <w:autoSpaceDE w:val="0"/>
              <w:autoSpaceDN w:val="0"/>
              <w:adjustRightInd w:val="0"/>
              <w:spacing w:line="264" w:lineRule="auto"/>
              <w:ind w:left="203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>4)</w:t>
            </w: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złożone dokumenty powinny być aktualne, tj. przedstawiać faktyczny stan prawny na dzień składania oferty konkursowej;</w:t>
            </w:r>
          </w:p>
          <w:p w:rsidR="00766176" w:rsidRPr="00766176" w:rsidRDefault="00766176" w:rsidP="00766176">
            <w:pPr>
              <w:autoSpaceDE w:val="0"/>
              <w:autoSpaceDN w:val="0"/>
              <w:adjustRightInd w:val="0"/>
              <w:spacing w:line="264" w:lineRule="auto"/>
              <w:ind w:left="203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>5)</w:t>
            </w: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zawartość merytoryczna oferty musi odpowiadać treści zadania określonego w warunkach konkursowych, na które aplikuje oferent;</w:t>
            </w:r>
          </w:p>
          <w:p w:rsidR="00766176" w:rsidRPr="00766176" w:rsidRDefault="00766176" w:rsidP="00766176">
            <w:pPr>
              <w:autoSpaceDE w:val="0"/>
              <w:autoSpaceDN w:val="0"/>
              <w:adjustRightInd w:val="0"/>
              <w:spacing w:line="264" w:lineRule="auto"/>
              <w:ind w:left="203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>6)</w:t>
            </w: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 xml:space="preserve">oferta powinna być złożona tylko przez podmiot/podmioty uprawniony/e do udziału w konkursie </w:t>
            </w: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lastRenderedPageBreak/>
              <w:t>zgodnie z jego wymogami;</w:t>
            </w:r>
          </w:p>
          <w:p w:rsidR="00766176" w:rsidRPr="00766176" w:rsidRDefault="00766176" w:rsidP="00766176">
            <w:pPr>
              <w:autoSpaceDE w:val="0"/>
              <w:autoSpaceDN w:val="0"/>
              <w:adjustRightInd w:val="0"/>
              <w:spacing w:line="264" w:lineRule="auto"/>
              <w:ind w:left="203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>7)</w:t>
            </w: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kwota wnioskowana nie może przekraczać wysokości środków finansowych przeznaczonych na realizację zadania, w ramach którego aplikuje oferent;</w:t>
            </w:r>
          </w:p>
          <w:p w:rsidR="00766176" w:rsidRPr="00766176" w:rsidRDefault="00766176" w:rsidP="00766176">
            <w:pPr>
              <w:autoSpaceDE w:val="0"/>
              <w:autoSpaceDN w:val="0"/>
              <w:adjustRightInd w:val="0"/>
              <w:spacing w:line="264" w:lineRule="auto"/>
              <w:ind w:left="203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>8)</w:t>
            </w: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koszty obsługi i administracji, zawarte w ofercie nie mogą przekraczać 10% wartości całkowitej oferty;</w:t>
            </w:r>
          </w:p>
          <w:p w:rsidR="00766176" w:rsidRPr="00766176" w:rsidRDefault="00766176" w:rsidP="00766176">
            <w:pPr>
              <w:autoSpaceDE w:val="0"/>
              <w:autoSpaceDN w:val="0"/>
              <w:adjustRightInd w:val="0"/>
              <w:spacing w:line="264" w:lineRule="auto"/>
              <w:ind w:left="203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>9)</w:t>
            </w: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w przypadku zadań wieloletnich harmonogram i kosztorys powinny być sporządzone na każdy rok kalendarzowy oddzielnie;</w:t>
            </w:r>
          </w:p>
          <w:p w:rsidR="00766176" w:rsidRPr="00766176" w:rsidRDefault="00766176" w:rsidP="00766176">
            <w:pPr>
              <w:autoSpaceDE w:val="0"/>
              <w:autoSpaceDN w:val="0"/>
              <w:adjustRightInd w:val="0"/>
              <w:spacing w:line="264" w:lineRule="auto"/>
              <w:ind w:left="203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>10)</w:t>
            </w: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w przypadku udzielenia pełnomocnictwa należy dołączyć do oferty potwierdzenie uiszczenia opłaty skarbowej</w:t>
            </w:r>
            <w:r w:rsidR="006157E5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na rachunek Urzędu Miejskiego w Chojnicach </w:t>
            </w:r>
            <w:r w:rsidR="00E076E3">
              <w:rPr>
                <w:rStyle w:val="Pogrubienie"/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96 1020 2791 0000 7702 0294 3348 , z dopiskiem opłata skarbowa – In vitro</w:t>
            </w: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>;</w:t>
            </w:r>
          </w:p>
          <w:p w:rsidR="00766176" w:rsidRPr="00766176" w:rsidRDefault="00766176" w:rsidP="00766176">
            <w:pPr>
              <w:autoSpaceDE w:val="0"/>
              <w:autoSpaceDN w:val="0"/>
              <w:adjustRightInd w:val="0"/>
              <w:spacing w:line="264" w:lineRule="auto"/>
              <w:ind w:left="203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>11)</w:t>
            </w: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w przypadku składania oferty wspólnej w części I oferty należy zawrzeć dane wszystkich partnerów;</w:t>
            </w:r>
          </w:p>
          <w:p w:rsidR="00766176" w:rsidRPr="00766176" w:rsidRDefault="00766176" w:rsidP="00766176">
            <w:pPr>
              <w:autoSpaceDE w:val="0"/>
              <w:autoSpaceDN w:val="0"/>
              <w:adjustRightInd w:val="0"/>
              <w:spacing w:line="264" w:lineRule="auto"/>
              <w:ind w:left="203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>12)</w:t>
            </w: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w przypadku oferty złożonej przez osoby fizyczne prowadzące działalność w formie spółki cywilnej, każdy ze wspólników zobowiązany jest oddzielnie do wypełnienia części I oferty, przez wskazanie m.in. adresu zamieszkania;</w:t>
            </w:r>
          </w:p>
          <w:p w:rsidR="00766176" w:rsidRPr="00766176" w:rsidRDefault="00766176" w:rsidP="00766176">
            <w:pPr>
              <w:autoSpaceDE w:val="0"/>
              <w:autoSpaceDN w:val="0"/>
              <w:adjustRightInd w:val="0"/>
              <w:spacing w:line="264" w:lineRule="auto"/>
              <w:ind w:left="203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>13)</w:t>
            </w: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przedłożona oferta powinna zawierać spis wszystkich załączonych dokumentów;</w:t>
            </w:r>
          </w:p>
          <w:p w:rsidR="00766176" w:rsidRPr="00766176" w:rsidRDefault="00766176" w:rsidP="00766176">
            <w:pPr>
              <w:autoSpaceDE w:val="0"/>
              <w:autoSpaceDN w:val="0"/>
              <w:adjustRightInd w:val="0"/>
              <w:spacing w:line="264" w:lineRule="auto"/>
              <w:ind w:left="203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>14)</w:t>
            </w: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oferta powinna być trwale spięta;</w:t>
            </w:r>
          </w:p>
          <w:p w:rsidR="00766176" w:rsidRPr="00766176" w:rsidRDefault="00766176" w:rsidP="00766176">
            <w:pPr>
              <w:autoSpaceDE w:val="0"/>
              <w:autoSpaceDN w:val="0"/>
              <w:adjustRightInd w:val="0"/>
              <w:spacing w:line="264" w:lineRule="auto"/>
              <w:ind w:left="203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>15)</w:t>
            </w: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wszystkie strony oferty powinny być ponumerowane;</w:t>
            </w:r>
          </w:p>
          <w:p w:rsidR="00766176" w:rsidRPr="00766176" w:rsidRDefault="00766176" w:rsidP="00766176">
            <w:pPr>
              <w:autoSpaceDE w:val="0"/>
              <w:autoSpaceDN w:val="0"/>
              <w:adjustRightInd w:val="0"/>
              <w:spacing w:line="264" w:lineRule="auto"/>
              <w:ind w:left="203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>16)</w:t>
            </w: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kopie oryginalnych dokumentów powinny być uwierzytelnione przez oferenta podpisem potwierdzającym zgodność z oryginałem i opatrzone datą;</w:t>
            </w:r>
          </w:p>
          <w:p w:rsidR="00766176" w:rsidRPr="00766176" w:rsidRDefault="00766176" w:rsidP="00766176">
            <w:pPr>
              <w:autoSpaceDE w:val="0"/>
              <w:autoSpaceDN w:val="0"/>
              <w:adjustRightInd w:val="0"/>
              <w:spacing w:line="264" w:lineRule="auto"/>
              <w:ind w:left="203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>17)</w:t>
            </w: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oferent może wskazać, które z informacji zawartych w ofercie stanowią tajemnicę przedsiębiorcy w rozumieniu art. 5 ustawy z dnia 6 września 2001 r. o dostępie do informacji publicznej (Dz. U. 2016 poz. 1764) i podlegają wyłączeniu od udostępniania innym podmiotom;</w:t>
            </w:r>
          </w:p>
          <w:p w:rsidR="00766176" w:rsidRPr="00766176" w:rsidRDefault="00766176" w:rsidP="00766176">
            <w:pPr>
              <w:autoSpaceDE w:val="0"/>
              <w:autoSpaceDN w:val="0"/>
              <w:adjustRightInd w:val="0"/>
              <w:spacing w:line="264" w:lineRule="auto"/>
              <w:ind w:left="203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>18)</w:t>
            </w: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podpisy pod ofertą składa/ją osoba/y uprawniona/e lub upoważniona/e do składania oświadczeń woli i zaciągania w imieniu oferenta zobowiązań finansowych, zgodnie z danymi w KRS lub innym rejestrze lub ewidencji.</w:t>
            </w:r>
          </w:p>
          <w:p w:rsidR="00447238" w:rsidRDefault="00766176" w:rsidP="00766176">
            <w:pPr>
              <w:autoSpaceDE w:val="0"/>
              <w:autoSpaceDN w:val="0"/>
              <w:adjustRightInd w:val="0"/>
              <w:spacing w:line="264" w:lineRule="auto"/>
              <w:ind w:left="203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>19)</w:t>
            </w:r>
            <w:r w:rsidRPr="00766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Podpisy pod oświadczeniami w części V oferty składają wszystkie osoby uprawnione do reprezentowania podmiotu zgodnie z przepisami, wynikającymi z dokumentu, określającego osobowość prawną (np. wszyscy członkowie zarządu) oraz osoby upoważnione do reprezentowania podmiotu (na zewnątrz), którym organ reprezentujący podmiot udzielił pełnomocnictwo.</w:t>
            </w:r>
          </w:p>
          <w:p w:rsidR="00DE3BD4" w:rsidRDefault="00DE3BD4" w:rsidP="00E549AF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</w:p>
          <w:p w:rsidR="00FB4AAB" w:rsidRPr="00FB4AAB" w:rsidRDefault="00FB4AAB" w:rsidP="00FB4A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Calibri"/>
                <w:b/>
                <w:color w:val="000000"/>
                <w:spacing w:val="1"/>
                <w:sz w:val="20"/>
                <w:szCs w:val="20"/>
              </w:rPr>
            </w:pPr>
            <w:r w:rsidRPr="00FB4AAB">
              <w:rPr>
                <w:rFonts w:cs="Calibri"/>
                <w:b/>
                <w:color w:val="000000"/>
                <w:spacing w:val="1"/>
                <w:sz w:val="20"/>
                <w:szCs w:val="20"/>
              </w:rPr>
              <w:t>Wezwanie do uzupełnienia oferty</w:t>
            </w:r>
          </w:p>
          <w:p w:rsidR="00DE3BD4" w:rsidRDefault="00FB4AAB" w:rsidP="00FB4AAB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FB4AAB">
              <w:rPr>
                <w:rFonts w:cs="Calibri"/>
                <w:color w:val="000000"/>
                <w:spacing w:val="1"/>
                <w:sz w:val="20"/>
                <w:szCs w:val="20"/>
              </w:rPr>
              <w:t>W przypadku gdy złożona oferta nie spełnia wymogów, o których mowa we wskazanych wyżej punktach, tj.: 2), 3), 10), 11), 12), 13), 14), 15), 16) 18) i 19). Oferent zostanie wezwany do ich uzupełnienia w terminie 3 dni kalendarzowych - od daty zamieszczenia informacji o brakach formalnych - na stronie internetowej ogłaszającego konkurs. Nie przewiduje się indywidualnego zawiadamiania oferentów o ewentualnym wzywaniu do uzupełnień.</w:t>
            </w:r>
          </w:p>
        </w:tc>
      </w:tr>
      <w:tr w:rsidR="00592155" w:rsidTr="00767B7A">
        <w:tc>
          <w:tcPr>
            <w:tcW w:w="9474" w:type="dxa"/>
            <w:gridSpan w:val="2"/>
          </w:tcPr>
          <w:p w:rsidR="003F56E5" w:rsidRPr="003F56E5" w:rsidRDefault="003F56E5" w:rsidP="003F56E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Calibri"/>
                <w:b/>
                <w:color w:val="000000"/>
                <w:spacing w:val="1"/>
                <w:sz w:val="20"/>
                <w:szCs w:val="20"/>
              </w:rPr>
            </w:pPr>
            <w:r w:rsidRPr="003F56E5">
              <w:rPr>
                <w:rFonts w:cs="Calibri"/>
                <w:b/>
                <w:color w:val="000000"/>
                <w:spacing w:val="1"/>
                <w:sz w:val="20"/>
                <w:szCs w:val="20"/>
              </w:rPr>
              <w:lastRenderedPageBreak/>
              <w:t>Odrzucenie oferty</w:t>
            </w:r>
          </w:p>
          <w:p w:rsidR="003F56E5" w:rsidRPr="003F56E5" w:rsidRDefault="003F56E5" w:rsidP="003F56E5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>Oferty będą odrzucone w następujących przypadkach:</w:t>
            </w:r>
          </w:p>
          <w:p w:rsidR="003F56E5" w:rsidRPr="003F56E5" w:rsidRDefault="003F56E5" w:rsidP="003F56E5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>•</w:t>
            </w: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Złożenie oferty po terminie podanym w ogłoszeniu o konkursie;</w:t>
            </w:r>
          </w:p>
          <w:p w:rsidR="003F56E5" w:rsidRPr="003F56E5" w:rsidRDefault="003F56E5" w:rsidP="003F56E5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>•</w:t>
            </w: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Złożenie oferty nie wypełnionej w całości, poszczególnych częściach lub niezgodnej ze wzorem;</w:t>
            </w:r>
          </w:p>
          <w:p w:rsidR="003F56E5" w:rsidRPr="003F56E5" w:rsidRDefault="003F56E5" w:rsidP="003F56E5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>•</w:t>
            </w: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Złożenie oferty przez podmiot nieuprawniony do udziału w konkursie;</w:t>
            </w:r>
          </w:p>
          <w:p w:rsidR="003F56E5" w:rsidRPr="003F56E5" w:rsidRDefault="003F56E5" w:rsidP="003F56E5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>•</w:t>
            </w: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Złożenie oferty przez podmiot, którego celem statutowym lub przedmiotem działalności jest prowadzenie działalności w zakresie niezgodnym z przedmiotem konkursu;</w:t>
            </w:r>
          </w:p>
          <w:p w:rsidR="003F56E5" w:rsidRPr="003F56E5" w:rsidRDefault="003F56E5" w:rsidP="003F56E5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>•</w:t>
            </w: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Niezgodność zawartości merytorycznej oferty z treścią zadania określonego w warunkach konkursowych, na które aplikuje Oferent;</w:t>
            </w:r>
          </w:p>
          <w:p w:rsidR="003F56E5" w:rsidRPr="003F56E5" w:rsidRDefault="003F56E5" w:rsidP="003F56E5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>•</w:t>
            </w: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Złożenie oferty zawierającej niepełny kosztorys realizacji zadania;</w:t>
            </w:r>
          </w:p>
          <w:p w:rsidR="003F56E5" w:rsidRPr="003F56E5" w:rsidRDefault="003F56E5" w:rsidP="003F56E5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>•</w:t>
            </w: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Wnioskowanie o dofinansowanie w kwocie przekraczającej wysokość środków finansowych określonych w ogłoszeniu na realizację danego zadania;</w:t>
            </w:r>
          </w:p>
          <w:p w:rsidR="003F56E5" w:rsidRPr="003F56E5" w:rsidRDefault="003F56E5" w:rsidP="003F56E5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>•</w:t>
            </w: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Nieusunięcie w wyznaczonym terminie braków formalnych;</w:t>
            </w:r>
          </w:p>
          <w:p w:rsidR="003F56E5" w:rsidRPr="003F56E5" w:rsidRDefault="003F56E5" w:rsidP="003F56E5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>•</w:t>
            </w: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 xml:space="preserve">Brak wskazania miejsca i terminów realizacji działań, umożliwiających kontrolę Oferenta w trakcie </w:t>
            </w: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lastRenderedPageBreak/>
              <w:t>realizacji zadania.</w:t>
            </w:r>
          </w:p>
          <w:p w:rsidR="003F56E5" w:rsidRPr="003F56E5" w:rsidRDefault="003F56E5" w:rsidP="003F56E5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>•</w:t>
            </w: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Kosztorys sporządzony w przeliczeniu na jednego beneficjenta ( w kosztorysie –część III oferty w załączniku Nr 2 należy określić wartość obejmującą wszystkich beneficjentów w każdym roku realizacji zadania ).</w:t>
            </w:r>
          </w:p>
          <w:p w:rsidR="003F56E5" w:rsidRDefault="003F56E5" w:rsidP="003F56E5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ab/>
            </w:r>
          </w:p>
          <w:p w:rsidR="003F56E5" w:rsidRPr="003F56E5" w:rsidRDefault="003F56E5" w:rsidP="003F56E5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>Oferty</w:t>
            </w: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spełniające wymogi formalne podlegają dalszej ocenie merytoryczno – finansowej</w:t>
            </w:r>
          </w:p>
          <w:p w:rsidR="00592155" w:rsidRDefault="003F56E5" w:rsidP="003F56E5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3F56E5">
              <w:rPr>
                <w:rFonts w:cs="Calibri"/>
                <w:color w:val="000000"/>
                <w:spacing w:val="1"/>
                <w:sz w:val="20"/>
                <w:szCs w:val="20"/>
              </w:rPr>
              <w:t>w następujących zakresach:</w:t>
            </w:r>
          </w:p>
          <w:p w:rsidR="00CF5D18" w:rsidRPr="00CF5D18" w:rsidRDefault="00CF5D18" w:rsidP="00712F08">
            <w:pPr>
              <w:autoSpaceDE w:val="0"/>
              <w:autoSpaceDN w:val="0"/>
              <w:adjustRightInd w:val="0"/>
              <w:spacing w:line="264" w:lineRule="auto"/>
              <w:ind w:left="486" w:hanging="141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>1. Możliwość realizacji zadania w następujących kategoriach:</w:t>
            </w:r>
          </w:p>
          <w:p w:rsidR="00CF5D18" w:rsidRPr="00CF5D18" w:rsidRDefault="00CF5D18" w:rsidP="00712F08">
            <w:pPr>
              <w:autoSpaceDE w:val="0"/>
              <w:autoSpaceDN w:val="0"/>
              <w:adjustRightInd w:val="0"/>
              <w:spacing w:line="264" w:lineRule="auto"/>
              <w:ind w:firstLine="486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>•</w:t>
            </w: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Zasoby rzeczowe Oferenta ( od 0 – 5 pkt)</w:t>
            </w:r>
          </w:p>
          <w:p w:rsidR="00CF5D18" w:rsidRPr="00CF5D18" w:rsidRDefault="00CF5D18" w:rsidP="00712F08">
            <w:pPr>
              <w:autoSpaceDE w:val="0"/>
              <w:autoSpaceDN w:val="0"/>
              <w:adjustRightInd w:val="0"/>
              <w:spacing w:line="264" w:lineRule="auto"/>
              <w:ind w:firstLine="486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>•</w:t>
            </w: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Zasoby kadrowe Oferenta ( od 0 – 5 pkt)</w:t>
            </w:r>
          </w:p>
          <w:p w:rsidR="00CF5D18" w:rsidRPr="00CF5D18" w:rsidRDefault="00CF5D18" w:rsidP="00712F08">
            <w:pPr>
              <w:autoSpaceDE w:val="0"/>
              <w:autoSpaceDN w:val="0"/>
              <w:adjustRightInd w:val="0"/>
              <w:spacing w:line="264" w:lineRule="auto"/>
              <w:ind w:firstLine="486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>•</w:t>
            </w: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Doświadczenie Oferenta w realizacji zadań o podobnym charakterze (od 0 – 5 pkt)</w:t>
            </w:r>
          </w:p>
          <w:p w:rsidR="00CF5D18" w:rsidRPr="00CF5D18" w:rsidRDefault="00CF5D18" w:rsidP="00712F08">
            <w:pPr>
              <w:autoSpaceDE w:val="0"/>
              <w:autoSpaceDN w:val="0"/>
              <w:adjustRightInd w:val="0"/>
              <w:spacing w:line="264" w:lineRule="auto"/>
              <w:ind w:firstLine="486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>•</w:t>
            </w: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Rzetelność wykonania zadań w przypadku Oferentów, którzy w latach poprzednich realizowali zadania zlecone przez Gminę Miejską Chojnice (kryterium nie jest punktowane).</w:t>
            </w:r>
          </w:p>
          <w:p w:rsidR="00CF5D18" w:rsidRPr="00CF5D18" w:rsidRDefault="00CF5D18" w:rsidP="00712F08">
            <w:pPr>
              <w:autoSpaceDE w:val="0"/>
              <w:autoSpaceDN w:val="0"/>
              <w:adjustRightInd w:val="0"/>
              <w:spacing w:line="264" w:lineRule="auto"/>
              <w:ind w:left="628" w:hanging="283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>2. Jakości merytoryczna zadania w następujących kategoriach:</w:t>
            </w:r>
          </w:p>
          <w:p w:rsidR="00CF5D18" w:rsidRPr="00CF5D18" w:rsidRDefault="00CF5D18" w:rsidP="00712F08">
            <w:pPr>
              <w:autoSpaceDE w:val="0"/>
              <w:autoSpaceDN w:val="0"/>
              <w:adjustRightInd w:val="0"/>
              <w:spacing w:line="264" w:lineRule="auto"/>
              <w:ind w:firstLine="486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>•</w:t>
            </w: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Szczegółowość, kompletność i spójność opisu planowanego sposobu realizacji zadania (od 0 – 6 pkt)</w:t>
            </w:r>
          </w:p>
          <w:p w:rsidR="00CF5D18" w:rsidRPr="00CF5D18" w:rsidRDefault="00CF5D18" w:rsidP="00712F08">
            <w:pPr>
              <w:autoSpaceDE w:val="0"/>
              <w:autoSpaceDN w:val="0"/>
              <w:adjustRightInd w:val="0"/>
              <w:spacing w:line="264" w:lineRule="auto"/>
              <w:ind w:firstLine="486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>•</w:t>
            </w: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Trafność doboru i efektywność planowanych działań oraz sposób rekrutacji (od 0–8pkt)</w:t>
            </w:r>
          </w:p>
          <w:p w:rsidR="00CF5D18" w:rsidRPr="00CF5D18" w:rsidRDefault="00CF5D18" w:rsidP="00712F08">
            <w:pPr>
              <w:autoSpaceDE w:val="0"/>
              <w:autoSpaceDN w:val="0"/>
              <w:adjustRightInd w:val="0"/>
              <w:spacing w:line="264" w:lineRule="auto"/>
              <w:ind w:firstLine="486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>•</w:t>
            </w: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Poprawność i realność harmonogramu realizacji zadania (od 0–6 pkt)</w:t>
            </w:r>
          </w:p>
          <w:p w:rsidR="00CF5D18" w:rsidRPr="00CF5D18" w:rsidRDefault="00CF5D18" w:rsidP="00712F08">
            <w:pPr>
              <w:autoSpaceDE w:val="0"/>
              <w:autoSpaceDN w:val="0"/>
              <w:adjustRightInd w:val="0"/>
              <w:spacing w:line="264" w:lineRule="auto"/>
              <w:ind w:left="628" w:hanging="283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>2.</w:t>
            </w: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Kalkulacja kosztów w następujących kategoriach:</w:t>
            </w:r>
          </w:p>
          <w:p w:rsidR="00CF5D18" w:rsidRPr="00CF5D18" w:rsidRDefault="00CF5D18" w:rsidP="00712F08">
            <w:pPr>
              <w:autoSpaceDE w:val="0"/>
              <w:autoSpaceDN w:val="0"/>
              <w:adjustRightInd w:val="0"/>
              <w:spacing w:line="264" w:lineRule="auto"/>
              <w:ind w:firstLine="486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>•</w:t>
            </w: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poprawność rachunkowa kosztorysu (od 0-3 pkt),</w:t>
            </w:r>
          </w:p>
          <w:p w:rsidR="00CF5D18" w:rsidRPr="00CF5D18" w:rsidRDefault="00CF5D18" w:rsidP="00712F08">
            <w:pPr>
              <w:autoSpaceDE w:val="0"/>
              <w:autoSpaceDN w:val="0"/>
              <w:adjustRightInd w:val="0"/>
              <w:spacing w:line="264" w:lineRule="auto"/>
              <w:ind w:firstLine="486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>•</w:t>
            </w: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racjonalność kosztów w stosunku do zakresu działań oraz rodzaju i liczby odbiorców (od 0-10 pkt),</w:t>
            </w:r>
          </w:p>
          <w:p w:rsidR="00CF5D18" w:rsidRPr="00CF5D18" w:rsidRDefault="00CF5D18" w:rsidP="00712F08">
            <w:pPr>
              <w:autoSpaceDE w:val="0"/>
              <w:autoSpaceDN w:val="0"/>
              <w:adjustRightInd w:val="0"/>
              <w:spacing w:line="264" w:lineRule="auto"/>
              <w:ind w:firstLine="486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>•</w:t>
            </w: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zgodność kosztorysu z planowanymi działaniami , w tym z harmonogramem ( od 0-2 pkt)</w:t>
            </w:r>
          </w:p>
          <w:p w:rsidR="00CF5D18" w:rsidRPr="00CF5D18" w:rsidRDefault="00CF5D18" w:rsidP="00712F08">
            <w:pPr>
              <w:autoSpaceDE w:val="0"/>
              <w:autoSpaceDN w:val="0"/>
              <w:adjustRightInd w:val="0"/>
              <w:spacing w:line="264" w:lineRule="auto"/>
              <w:ind w:left="628" w:hanging="283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>3.</w:t>
            </w: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Maksymalna ocena, jaką może uzyskać oferta wynosi 50 pkt. Maksymalna liczba punktów</w:t>
            </w:r>
          </w:p>
          <w:p w:rsidR="00CF5D18" w:rsidRPr="00CF5D18" w:rsidRDefault="00CF5D18" w:rsidP="00CF5D18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>w poszczególnych zakresach wynosi:</w:t>
            </w:r>
          </w:p>
          <w:p w:rsidR="00712F08" w:rsidRDefault="00CF5D18" w:rsidP="00712F0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  <w:ind w:hanging="234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761AC2">
              <w:rPr>
                <w:rFonts w:cs="Calibri"/>
                <w:color w:val="000000"/>
                <w:spacing w:val="1"/>
                <w:sz w:val="20"/>
                <w:szCs w:val="20"/>
              </w:rPr>
              <w:t>możliwość realizacji zadnia – 15 punktów</w:t>
            </w:r>
          </w:p>
          <w:p w:rsidR="00CF5D18" w:rsidRPr="00712F08" w:rsidRDefault="00CF5D18" w:rsidP="00712F0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  <w:ind w:hanging="234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712F08">
              <w:rPr>
                <w:rFonts w:cs="Calibri"/>
                <w:color w:val="000000"/>
                <w:spacing w:val="1"/>
                <w:sz w:val="20"/>
                <w:szCs w:val="20"/>
              </w:rPr>
              <w:t>kalkulacja kosztów – 15 punktów</w:t>
            </w:r>
          </w:p>
          <w:p w:rsidR="00CF5D18" w:rsidRPr="00712F08" w:rsidRDefault="00CF5D18" w:rsidP="00712F0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  <w:ind w:hanging="234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712F08">
              <w:rPr>
                <w:rFonts w:cs="Calibri"/>
                <w:color w:val="000000"/>
                <w:spacing w:val="1"/>
                <w:sz w:val="20"/>
                <w:szCs w:val="20"/>
              </w:rPr>
              <w:t>jakość merytoryczna</w:t>
            </w:r>
            <w:r w:rsidRPr="00712F08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zadania - 20 punktów</w:t>
            </w:r>
          </w:p>
          <w:p w:rsidR="00761AC2" w:rsidRPr="00CF5D18" w:rsidRDefault="00761AC2" w:rsidP="00CF5D18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</w:p>
          <w:p w:rsidR="00CF5D18" w:rsidRPr="00CF5D18" w:rsidRDefault="00CF5D18" w:rsidP="00712F08">
            <w:pPr>
              <w:autoSpaceDE w:val="0"/>
              <w:autoSpaceDN w:val="0"/>
              <w:adjustRightInd w:val="0"/>
              <w:spacing w:line="264" w:lineRule="auto"/>
              <w:ind w:left="628" w:hanging="283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>4.</w:t>
            </w: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Oferta może być przyjęta do realizacji, jeśli uzyskała minimum 30 punktów, w tym:</w:t>
            </w:r>
            <w:r w:rsidR="00761AC2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>co najmniej 9 pkt</w:t>
            </w:r>
          </w:p>
          <w:p w:rsidR="00CF5D18" w:rsidRDefault="00CF5D18" w:rsidP="00CF5D18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b/>
                <w:color w:val="000000"/>
                <w:spacing w:val="1"/>
                <w:sz w:val="20"/>
                <w:szCs w:val="20"/>
              </w:rPr>
            </w:pPr>
            <w:r w:rsidRPr="00CF5D18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w zakresie dotyczącym możliwości realizacji zadania i co najmniej 9 pkt w zakresie dotyczącym kalkulacji kosztów i co najmniej 12 pkt w zakresie dotyczącym oceny merytorycznej jakości zadania. </w:t>
            </w:r>
            <w:r w:rsidRPr="00761AC2">
              <w:rPr>
                <w:rFonts w:cs="Calibri"/>
                <w:b/>
                <w:color w:val="000000"/>
                <w:spacing w:val="1"/>
                <w:sz w:val="20"/>
                <w:szCs w:val="20"/>
              </w:rPr>
              <w:t>W przypadku nie uzyskania odpowiednio min. 9 pkt, 9 pkt i 12 pkt oferta zostaje odrzucona.</w:t>
            </w:r>
          </w:p>
          <w:p w:rsidR="00761AC2" w:rsidRPr="00761AC2" w:rsidRDefault="00761AC2" w:rsidP="00CF5D18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b/>
                <w:color w:val="000000"/>
                <w:spacing w:val="1"/>
                <w:sz w:val="20"/>
                <w:szCs w:val="20"/>
              </w:rPr>
            </w:pPr>
          </w:p>
          <w:p w:rsidR="00CF5D18" w:rsidRPr="00761AC2" w:rsidRDefault="00CF5D18" w:rsidP="00761A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Calibri"/>
                <w:b/>
                <w:color w:val="000000"/>
                <w:spacing w:val="1"/>
                <w:sz w:val="20"/>
                <w:szCs w:val="20"/>
              </w:rPr>
            </w:pPr>
            <w:r w:rsidRPr="00761AC2">
              <w:rPr>
                <w:rFonts w:cs="Calibri"/>
                <w:b/>
                <w:color w:val="000000"/>
                <w:spacing w:val="1"/>
                <w:sz w:val="20"/>
                <w:szCs w:val="20"/>
              </w:rPr>
              <w:t>Burmistrz Miasta Chojnice, na podstawie oceny dokonanej przez Komisję Konkursową, dokona ostatecznego</w:t>
            </w:r>
          </w:p>
          <w:p w:rsidR="003F56E5" w:rsidRPr="00761AC2" w:rsidRDefault="00CF5D18" w:rsidP="00761A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Calibri"/>
                <w:b/>
                <w:color w:val="000000"/>
                <w:spacing w:val="1"/>
                <w:sz w:val="20"/>
                <w:szCs w:val="20"/>
              </w:rPr>
            </w:pPr>
            <w:r w:rsidRPr="00761AC2">
              <w:rPr>
                <w:rFonts w:cs="Calibri"/>
                <w:b/>
                <w:color w:val="000000"/>
                <w:spacing w:val="1"/>
                <w:sz w:val="20"/>
                <w:szCs w:val="20"/>
              </w:rPr>
              <w:t>wyboru podmiotów, którym zostaną przyznane dotacje.</w:t>
            </w:r>
          </w:p>
          <w:p w:rsidR="003F56E5" w:rsidRDefault="003F56E5" w:rsidP="003F56E5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</w:p>
        </w:tc>
      </w:tr>
      <w:tr w:rsidR="00E549AF" w:rsidRPr="00056612" w:rsidTr="00176711">
        <w:trPr>
          <w:trHeight w:val="447"/>
        </w:trPr>
        <w:tc>
          <w:tcPr>
            <w:tcW w:w="9474" w:type="dxa"/>
            <w:gridSpan w:val="2"/>
            <w:shd w:val="clear" w:color="auto" w:fill="F2F2F2" w:themeFill="background1" w:themeFillShade="F2"/>
          </w:tcPr>
          <w:p w:rsidR="00E549AF" w:rsidRPr="00056612" w:rsidRDefault="00056612" w:rsidP="000566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cs="Calibri"/>
                <w:b/>
                <w:color w:val="000000"/>
                <w:spacing w:val="1"/>
                <w:sz w:val="20"/>
                <w:szCs w:val="20"/>
              </w:rPr>
            </w:pPr>
            <w:r w:rsidRPr="00056612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lastRenderedPageBreak/>
              <w:t>ZASTRZEŻENIA OGŁASZAJĄCEGO</w:t>
            </w:r>
          </w:p>
        </w:tc>
      </w:tr>
      <w:tr w:rsidR="00E549AF" w:rsidTr="00767B7A">
        <w:tc>
          <w:tcPr>
            <w:tcW w:w="9474" w:type="dxa"/>
            <w:gridSpan w:val="2"/>
          </w:tcPr>
          <w:p w:rsidR="00490176" w:rsidRPr="00490176" w:rsidRDefault="00490176" w:rsidP="00490176">
            <w:pPr>
              <w:autoSpaceDE w:val="0"/>
              <w:autoSpaceDN w:val="0"/>
              <w:adjustRightInd w:val="0"/>
              <w:spacing w:line="264" w:lineRule="auto"/>
              <w:rPr>
                <w:rFonts w:cs="Calibri"/>
                <w:b/>
                <w:color w:val="000000"/>
                <w:spacing w:val="1"/>
                <w:sz w:val="20"/>
                <w:szCs w:val="20"/>
              </w:rPr>
            </w:pPr>
            <w:r w:rsidRPr="00490176">
              <w:rPr>
                <w:rFonts w:cs="Calibri"/>
                <w:b/>
                <w:color w:val="000000"/>
                <w:spacing w:val="1"/>
                <w:sz w:val="20"/>
                <w:szCs w:val="20"/>
              </w:rPr>
              <w:t>Gmina Miejska Chojnice zastrzega sobie prawo do:</w:t>
            </w:r>
          </w:p>
          <w:p w:rsidR="00490176" w:rsidRPr="00490176" w:rsidRDefault="00490176" w:rsidP="00490176">
            <w:pPr>
              <w:autoSpaceDE w:val="0"/>
              <w:autoSpaceDN w:val="0"/>
              <w:adjustRightInd w:val="0"/>
              <w:spacing w:line="264" w:lineRule="auto"/>
              <w:ind w:left="345" w:hanging="345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>1.</w:t>
            </w: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Odwołania konkursu przed upływem terminu na złożenie ofert.</w:t>
            </w:r>
          </w:p>
          <w:p w:rsidR="00490176" w:rsidRPr="00490176" w:rsidRDefault="00490176" w:rsidP="00490176">
            <w:pPr>
              <w:autoSpaceDE w:val="0"/>
              <w:autoSpaceDN w:val="0"/>
              <w:adjustRightInd w:val="0"/>
              <w:spacing w:line="264" w:lineRule="auto"/>
              <w:ind w:left="345" w:hanging="345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>2.</w:t>
            </w: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Unieważnienia</w:t>
            </w: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konkursu</w:t>
            </w: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bez</w:t>
            </w: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podani</w:t>
            </w:r>
            <w:r w:rsidR="00780F0B">
              <w:rPr>
                <w:rFonts w:cs="Calibri"/>
                <w:color w:val="000000"/>
                <w:spacing w:val="1"/>
                <w:sz w:val="20"/>
                <w:szCs w:val="20"/>
              </w:rPr>
              <w:t>a</w:t>
            </w:r>
            <w:r w:rsidR="00780F0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przyczyn</w:t>
            </w:r>
            <w:r w:rsidR="00780F0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oraz</w:t>
            </w:r>
            <w:r w:rsidR="00780F0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do</w:t>
            </w:r>
            <w:r w:rsidR="00780F0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 xml:space="preserve">przedłużenia </w:t>
            </w: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>terminów:</w:t>
            </w: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na</w:t>
            </w: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złożenie</w:t>
            </w: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ofert, rozstrzygnięcia konkursu, publikacji ostatecznych wyników konkursu.</w:t>
            </w:r>
          </w:p>
          <w:p w:rsidR="00490176" w:rsidRPr="00490176" w:rsidRDefault="00490176" w:rsidP="00490176">
            <w:pPr>
              <w:autoSpaceDE w:val="0"/>
              <w:autoSpaceDN w:val="0"/>
              <w:adjustRightInd w:val="0"/>
              <w:spacing w:line="264" w:lineRule="auto"/>
              <w:ind w:left="345" w:hanging="345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>3.</w:t>
            </w: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Żądania od Oferentów, zaświadczeń dotyczących</w:t>
            </w: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roz</w:t>
            </w:r>
            <w:r w:rsidR="00780F0B">
              <w:rPr>
                <w:rFonts w:cs="Calibri"/>
                <w:color w:val="000000"/>
                <w:spacing w:val="1"/>
                <w:sz w:val="20"/>
                <w:szCs w:val="20"/>
              </w:rPr>
              <w:t>liczeń składek na</w:t>
            </w:r>
            <w:r w:rsidR="00780F0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 xml:space="preserve">ubezpieczenia społeczne </w:t>
            </w: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>oraz podatkowych.</w:t>
            </w:r>
          </w:p>
          <w:p w:rsidR="00490176" w:rsidRPr="00490176" w:rsidRDefault="00490176" w:rsidP="00490176">
            <w:pPr>
              <w:autoSpaceDE w:val="0"/>
              <w:autoSpaceDN w:val="0"/>
              <w:adjustRightInd w:val="0"/>
              <w:spacing w:line="264" w:lineRule="auto"/>
              <w:ind w:left="345" w:hanging="345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>4.</w:t>
            </w: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Wezwania Oferenta w celu złożenia wyjaśnień lub usunięcia braków formalnych z zastrzeżeniem, że Oferent obowiązany jest usunąć braki w terminie wskazanym przez Komisję Konkursową, nie dłuższym niż 3 dni robocze.</w:t>
            </w:r>
          </w:p>
          <w:p w:rsidR="00490176" w:rsidRPr="00490176" w:rsidRDefault="00490176" w:rsidP="00490176">
            <w:pPr>
              <w:autoSpaceDE w:val="0"/>
              <w:autoSpaceDN w:val="0"/>
              <w:adjustRightInd w:val="0"/>
              <w:spacing w:line="264" w:lineRule="auto"/>
              <w:ind w:left="345" w:hanging="345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>5.</w:t>
            </w: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Negocjowania z Oferentem warunków i kosztów realizacji zadania, terminu realizacji zadania oraz zakresu podmiotowego i przedmiotowego zadania.</w:t>
            </w:r>
          </w:p>
          <w:p w:rsidR="00490176" w:rsidRPr="00490176" w:rsidRDefault="00490176" w:rsidP="00490176">
            <w:pPr>
              <w:autoSpaceDE w:val="0"/>
              <w:autoSpaceDN w:val="0"/>
              <w:adjustRightInd w:val="0"/>
              <w:spacing w:line="264" w:lineRule="auto"/>
              <w:ind w:left="345" w:hanging="345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>6.</w:t>
            </w: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Wyboru więcej niż jednego Oferenta realizującego zadanie konkursowe.</w:t>
            </w:r>
          </w:p>
          <w:p w:rsidR="00E549AF" w:rsidRDefault="00490176" w:rsidP="00490176">
            <w:pPr>
              <w:autoSpaceDE w:val="0"/>
              <w:autoSpaceDN w:val="0"/>
              <w:adjustRightInd w:val="0"/>
              <w:spacing w:line="264" w:lineRule="auto"/>
              <w:ind w:left="345" w:hanging="345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>7.</w:t>
            </w:r>
            <w:r w:rsidRPr="0049017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Nierozdysponowania wszystkich środków przewidzianych w ogłoszeniu otwartego konkursu ofert.</w:t>
            </w:r>
          </w:p>
        </w:tc>
      </w:tr>
      <w:tr w:rsidR="00E549AF" w:rsidRPr="00AB5E3B" w:rsidTr="00AB5E3B">
        <w:trPr>
          <w:trHeight w:val="411"/>
        </w:trPr>
        <w:tc>
          <w:tcPr>
            <w:tcW w:w="9474" w:type="dxa"/>
            <w:gridSpan w:val="2"/>
            <w:shd w:val="clear" w:color="auto" w:fill="F2F2F2" w:themeFill="background1" w:themeFillShade="F2"/>
          </w:tcPr>
          <w:p w:rsidR="00E549AF" w:rsidRPr="00AB5E3B" w:rsidRDefault="00AB5E3B" w:rsidP="00AB5E3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cs="Calibri"/>
                <w:b/>
                <w:color w:val="000000"/>
                <w:spacing w:val="1"/>
                <w:sz w:val="20"/>
                <w:szCs w:val="20"/>
              </w:rPr>
            </w:pPr>
            <w:r w:rsidRPr="00AB5E3B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lastRenderedPageBreak/>
              <w:t>WARUNKI REALIZACJI ZADAŃ</w:t>
            </w:r>
          </w:p>
        </w:tc>
      </w:tr>
      <w:tr w:rsidR="00490176" w:rsidTr="00767B7A">
        <w:tc>
          <w:tcPr>
            <w:tcW w:w="9474" w:type="dxa"/>
            <w:gridSpan w:val="2"/>
          </w:tcPr>
          <w:p w:rsidR="00AB5E3B" w:rsidRPr="00AB5E3B" w:rsidRDefault="00AB5E3B" w:rsidP="00AB5E3B">
            <w:pPr>
              <w:autoSpaceDE w:val="0"/>
              <w:autoSpaceDN w:val="0"/>
              <w:adjustRightInd w:val="0"/>
              <w:spacing w:line="264" w:lineRule="auto"/>
              <w:ind w:left="486" w:hanging="283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>1.</w:t>
            </w: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Niniejszy Konkurs będzie stanowił podstawę do zawarcia umów na realizację zadania publicznego</w:t>
            </w:r>
          </w:p>
          <w:p w:rsidR="00AB5E3B" w:rsidRPr="00AB5E3B" w:rsidRDefault="00733629" w:rsidP="00AB5E3B">
            <w:pPr>
              <w:autoSpaceDE w:val="0"/>
              <w:autoSpaceDN w:val="0"/>
              <w:adjustRightInd w:val="0"/>
              <w:spacing w:line="264" w:lineRule="auto"/>
              <w:ind w:left="486" w:hanging="283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w latach 2021 - 2023</w:t>
            </w:r>
            <w:r w:rsidR="00AB5E3B"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>.</w:t>
            </w:r>
          </w:p>
          <w:p w:rsidR="00AB5E3B" w:rsidRPr="00AB5E3B" w:rsidRDefault="00AB5E3B" w:rsidP="00AB5E3B">
            <w:pPr>
              <w:autoSpaceDE w:val="0"/>
              <w:autoSpaceDN w:val="0"/>
              <w:adjustRightInd w:val="0"/>
              <w:spacing w:line="264" w:lineRule="auto"/>
              <w:ind w:left="486" w:hanging="283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>2.</w:t>
            </w: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Zadania z zakresu zdrowia publicznego winny być zrealizowane z najwyższą starannością, zgodnie</w:t>
            </w:r>
          </w:p>
          <w:p w:rsidR="00AB5E3B" w:rsidRPr="00AB5E3B" w:rsidRDefault="00AB5E3B" w:rsidP="00AB5E3B">
            <w:pPr>
              <w:autoSpaceDE w:val="0"/>
              <w:autoSpaceDN w:val="0"/>
              <w:adjustRightInd w:val="0"/>
              <w:spacing w:line="264" w:lineRule="auto"/>
              <w:ind w:left="486" w:hanging="283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>z zawartymi umowami oraz obowiązującymi standardami i przepisami.</w:t>
            </w:r>
          </w:p>
          <w:p w:rsidR="00AB5E3B" w:rsidRPr="00AB5E3B" w:rsidRDefault="00AB5E3B" w:rsidP="00AB5E3B">
            <w:pPr>
              <w:autoSpaceDE w:val="0"/>
              <w:autoSpaceDN w:val="0"/>
              <w:adjustRightInd w:val="0"/>
              <w:spacing w:line="264" w:lineRule="auto"/>
              <w:ind w:left="486" w:hanging="283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>3.</w:t>
            </w: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W trakcie realizacji programu, w ramach prowadzonego nadzoru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>merytorycznego, zwracać się będzie</w:t>
            </w:r>
          </w:p>
          <w:p w:rsidR="00AB5E3B" w:rsidRPr="00AB5E3B" w:rsidRDefault="00AB5E3B" w:rsidP="00AB5E3B">
            <w:pPr>
              <w:autoSpaceDE w:val="0"/>
              <w:autoSpaceDN w:val="0"/>
              <w:adjustRightInd w:val="0"/>
              <w:spacing w:line="264" w:lineRule="auto"/>
              <w:ind w:left="486" w:hanging="283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>szczególną uwagę na:</w:t>
            </w:r>
          </w:p>
          <w:p w:rsidR="00AB5E3B" w:rsidRPr="00AB5E3B" w:rsidRDefault="00AB5E3B" w:rsidP="00AB5E3B">
            <w:pPr>
              <w:autoSpaceDE w:val="0"/>
              <w:autoSpaceDN w:val="0"/>
              <w:adjustRightInd w:val="0"/>
              <w:spacing w:line="264" w:lineRule="auto"/>
              <w:ind w:left="486" w:hanging="141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>a)</w:t>
            </w: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prawidłowe i zgodne z umową realizowanie zadania merytorycznego,</w:t>
            </w:r>
          </w:p>
          <w:p w:rsidR="00AB5E3B" w:rsidRPr="00AB5E3B" w:rsidRDefault="00AB5E3B" w:rsidP="00AB5E3B">
            <w:pPr>
              <w:autoSpaceDE w:val="0"/>
              <w:autoSpaceDN w:val="0"/>
              <w:adjustRightInd w:val="0"/>
              <w:spacing w:line="264" w:lineRule="auto"/>
              <w:ind w:left="486" w:hanging="141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>b)</w:t>
            </w: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rzetelne, prawidłowe i terminowe sporządzanie rozliczeń finansowych i sprawozdań merytorycznych,</w:t>
            </w:r>
          </w:p>
          <w:p w:rsidR="00AB5E3B" w:rsidRPr="00AB5E3B" w:rsidRDefault="00AB5E3B" w:rsidP="00AB5E3B">
            <w:pPr>
              <w:autoSpaceDE w:val="0"/>
              <w:autoSpaceDN w:val="0"/>
              <w:adjustRightInd w:val="0"/>
              <w:spacing w:line="264" w:lineRule="auto"/>
              <w:ind w:left="486" w:hanging="141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>c)</w:t>
            </w: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celowe wydatkowanie przyznanych środków publicznych,</w:t>
            </w:r>
          </w:p>
          <w:p w:rsidR="00AB5E3B" w:rsidRPr="00AB5E3B" w:rsidRDefault="00AB5E3B" w:rsidP="00AB5E3B">
            <w:pPr>
              <w:autoSpaceDE w:val="0"/>
              <w:autoSpaceDN w:val="0"/>
              <w:adjustRightInd w:val="0"/>
              <w:spacing w:line="264" w:lineRule="auto"/>
              <w:ind w:left="486" w:hanging="141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>d)</w:t>
            </w: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skuteczne informowanie społeczności lokalnej o realizacji programu, w zakresie powierzonego do realizacji programu zdrowotnego,</w:t>
            </w:r>
          </w:p>
          <w:p w:rsidR="00AB5E3B" w:rsidRPr="00AB5E3B" w:rsidRDefault="00AB5E3B" w:rsidP="00AB5E3B">
            <w:pPr>
              <w:autoSpaceDE w:val="0"/>
              <w:autoSpaceDN w:val="0"/>
              <w:adjustRightInd w:val="0"/>
              <w:spacing w:line="264" w:lineRule="auto"/>
              <w:ind w:left="486" w:hanging="141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>e)</w:t>
            </w: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bieżący monitoring i ewaluacja projektu.</w:t>
            </w:r>
          </w:p>
          <w:p w:rsidR="00490176" w:rsidRDefault="00AB5E3B" w:rsidP="00AB5E3B">
            <w:pPr>
              <w:autoSpaceDE w:val="0"/>
              <w:autoSpaceDN w:val="0"/>
              <w:adjustRightInd w:val="0"/>
              <w:spacing w:line="264" w:lineRule="auto"/>
              <w:ind w:left="486" w:hanging="283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>4.</w:t>
            </w: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Oferent</w:t>
            </w: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zapewnia</w:t>
            </w: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realizację</w:t>
            </w: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zadania</w:t>
            </w: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zatrudniając</w:t>
            </w: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wykwalifikowaną</w:t>
            </w: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kadrę</w:t>
            </w: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specjalistów,</w:t>
            </w: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spełniającą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AB5E3B">
              <w:rPr>
                <w:rFonts w:cs="Calibri"/>
                <w:color w:val="000000"/>
                <w:spacing w:val="1"/>
                <w:sz w:val="20"/>
                <w:szCs w:val="20"/>
              </w:rPr>
              <w:t>odpowiednie standardy wskazane dla danego zadania, z uwzględnieniem przepisów o minimalnej stawce godzinowej/etatowej.</w:t>
            </w:r>
          </w:p>
          <w:p w:rsidR="004367E8" w:rsidRPr="004367E8" w:rsidRDefault="004367E8" w:rsidP="004367E8">
            <w:pPr>
              <w:autoSpaceDE w:val="0"/>
              <w:autoSpaceDN w:val="0"/>
              <w:adjustRightInd w:val="0"/>
              <w:spacing w:line="264" w:lineRule="auto"/>
              <w:ind w:left="486" w:hanging="283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4367E8">
              <w:rPr>
                <w:rFonts w:cs="Calibri"/>
                <w:color w:val="000000"/>
                <w:spacing w:val="1"/>
                <w:sz w:val="20"/>
                <w:szCs w:val="20"/>
              </w:rPr>
              <w:t>5.</w:t>
            </w:r>
            <w:r w:rsidRPr="004367E8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Harmonogram planowanych działań powinien zawierać dokładne miejsca i terminy ich realizacji, umożliwiając kontrolę merytoryczną oferenta w trakcie realizacji zadania.</w:t>
            </w:r>
          </w:p>
          <w:p w:rsidR="004367E8" w:rsidRPr="004367E8" w:rsidRDefault="004367E8" w:rsidP="004367E8">
            <w:pPr>
              <w:autoSpaceDE w:val="0"/>
              <w:autoSpaceDN w:val="0"/>
              <w:adjustRightInd w:val="0"/>
              <w:spacing w:line="264" w:lineRule="auto"/>
              <w:ind w:left="486" w:hanging="283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4367E8">
              <w:rPr>
                <w:rFonts w:cs="Calibri"/>
                <w:color w:val="000000"/>
                <w:spacing w:val="1"/>
                <w:sz w:val="20"/>
                <w:szCs w:val="20"/>
              </w:rPr>
              <w:t>6.</w:t>
            </w:r>
            <w:r w:rsidRPr="004367E8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Oferent jest zobowiązany do pomiaru stopnia realizacji zadania, monitorowania wykonania oraz przeprowadzenia ewaluacji celem wskazania czy zakładane efekty zostały osiągnięte.</w:t>
            </w:r>
          </w:p>
          <w:p w:rsidR="004367E8" w:rsidRPr="004367E8" w:rsidRDefault="004367E8" w:rsidP="004367E8">
            <w:pPr>
              <w:autoSpaceDE w:val="0"/>
              <w:autoSpaceDN w:val="0"/>
              <w:adjustRightInd w:val="0"/>
              <w:spacing w:line="264" w:lineRule="auto"/>
              <w:ind w:left="486" w:hanging="283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4367E8">
              <w:rPr>
                <w:rFonts w:cs="Calibri"/>
                <w:color w:val="000000"/>
                <w:spacing w:val="1"/>
                <w:sz w:val="20"/>
                <w:szCs w:val="20"/>
              </w:rPr>
              <w:t>7.</w:t>
            </w:r>
            <w:r w:rsidRPr="004367E8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Oferent nie może pobierać żadnych wpłat i opłat od uczestników zadania, w tym dobrowolnych za procedury dofinansowane z dotacji, w części obejmującej dofinansowanie/ za wyjątkiem koniecznego wkładu własnego uczestników.</w:t>
            </w:r>
          </w:p>
          <w:p w:rsidR="004367E8" w:rsidRPr="004367E8" w:rsidRDefault="00CB27C4" w:rsidP="004367E8">
            <w:pPr>
              <w:autoSpaceDE w:val="0"/>
              <w:autoSpaceDN w:val="0"/>
              <w:adjustRightInd w:val="0"/>
              <w:spacing w:line="264" w:lineRule="auto"/>
              <w:ind w:left="486" w:hanging="283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8.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W przypadku zawarcia umowy</w:t>
            </w:r>
            <w:r w:rsidR="004367E8" w:rsidRPr="004367E8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Oferent zobowiązany będzie do składania sprawozdań częściowych i rocznych oraz sprawozdania końcowego z realizacji zadania w terminach określonych w umowie, według wzorów sprawozdań stanowiących załączniki nr 5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i nr 6 </w:t>
            </w:r>
            <w:r w:rsidR="004367E8" w:rsidRPr="004367E8">
              <w:rPr>
                <w:rFonts w:cs="Calibri"/>
                <w:color w:val="000000"/>
                <w:spacing w:val="1"/>
                <w:sz w:val="20"/>
                <w:szCs w:val="20"/>
              </w:rPr>
              <w:t>do zarządzenia.</w:t>
            </w:r>
          </w:p>
          <w:p w:rsidR="004367E8" w:rsidRPr="004367E8" w:rsidRDefault="004367E8" w:rsidP="004367E8">
            <w:pPr>
              <w:autoSpaceDE w:val="0"/>
              <w:autoSpaceDN w:val="0"/>
              <w:adjustRightInd w:val="0"/>
              <w:spacing w:line="264" w:lineRule="auto"/>
              <w:ind w:left="486" w:hanging="283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4367E8">
              <w:rPr>
                <w:rFonts w:cs="Calibri"/>
                <w:color w:val="000000"/>
                <w:spacing w:val="1"/>
                <w:sz w:val="20"/>
                <w:szCs w:val="20"/>
              </w:rPr>
              <w:t>9.</w:t>
            </w:r>
            <w:r w:rsidRPr="004367E8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W przypadku zawarcia umowy, Oferent zobowiązany będzie do informowania na wszystkich materiałach promocyjnych, informacyjnych, szkoleniowych i edukacyjnych, które dotyczą realizowanego zadania, że zadanie finansuje Gmina Miejska Chojnice, przez użycie klauzuli: „Sfinansowano ze środków Miasta Chojnice” w księdze znaku.</w:t>
            </w:r>
          </w:p>
          <w:p w:rsidR="004367E8" w:rsidRDefault="004367E8" w:rsidP="004367E8">
            <w:pPr>
              <w:autoSpaceDE w:val="0"/>
              <w:autoSpaceDN w:val="0"/>
              <w:adjustRightInd w:val="0"/>
              <w:spacing w:line="264" w:lineRule="auto"/>
              <w:ind w:left="486" w:hanging="283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4367E8">
              <w:rPr>
                <w:rFonts w:cs="Calibri"/>
                <w:color w:val="000000"/>
                <w:spacing w:val="1"/>
                <w:sz w:val="20"/>
                <w:szCs w:val="20"/>
              </w:rPr>
              <w:t>10.</w:t>
            </w:r>
            <w:r w:rsidRPr="004367E8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W przypadku zawarcia umowy, Oferent zobowiązany będzie do oznakowania miejsc (pomieszczeń), w których realizuje zadanie publiczne, tablicą informacyjną przekazaną przez Ogłaszającego konkurs.</w:t>
            </w:r>
          </w:p>
        </w:tc>
      </w:tr>
      <w:tr w:rsidR="00490176" w:rsidRPr="001A4A16" w:rsidTr="001A4A16">
        <w:trPr>
          <w:trHeight w:val="449"/>
        </w:trPr>
        <w:tc>
          <w:tcPr>
            <w:tcW w:w="9474" w:type="dxa"/>
            <w:gridSpan w:val="2"/>
            <w:shd w:val="clear" w:color="auto" w:fill="F2F2F2" w:themeFill="background1" w:themeFillShade="F2"/>
          </w:tcPr>
          <w:p w:rsidR="00490176" w:rsidRPr="001A4A16" w:rsidRDefault="001A4A16" w:rsidP="001A4A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cs="Calibri"/>
                <w:b/>
                <w:color w:val="000000"/>
                <w:spacing w:val="1"/>
                <w:sz w:val="20"/>
                <w:szCs w:val="20"/>
              </w:rPr>
            </w:pPr>
            <w:r w:rsidRPr="001A4A16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>MIEJSCE, TERMIN I WARUNKI SKŁADANIA OFERT</w:t>
            </w:r>
          </w:p>
        </w:tc>
      </w:tr>
      <w:tr w:rsidR="00490176" w:rsidTr="00767B7A">
        <w:tc>
          <w:tcPr>
            <w:tcW w:w="9474" w:type="dxa"/>
            <w:gridSpan w:val="2"/>
          </w:tcPr>
          <w:p w:rsidR="001A4A16" w:rsidRPr="006E3D73" w:rsidRDefault="001A4A16" w:rsidP="001A4A16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color w:val="000000"/>
                <w:spacing w:val="1"/>
                <w:sz w:val="20"/>
                <w:szCs w:val="20"/>
                <w:vertAlign w:val="subscript"/>
              </w:rPr>
            </w:pPr>
            <w:r w:rsidRPr="001A4A16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1. Oferty konkursowe należy złożyć w zamkniętej kopercie z napisem „Konkurs Ofert na </w:t>
            </w:r>
            <w:r w:rsidR="006E3D73">
              <w:rPr>
                <w:rFonts w:cs="Calibri"/>
                <w:color w:val="000000"/>
                <w:spacing w:val="1"/>
                <w:sz w:val="20"/>
                <w:szCs w:val="20"/>
              </w:rPr>
              <w:t>realizację zadań z zakresu zdrowia przez podmioty lecznicze w ramach Programu wsparcia prokreacji dla mieszkańców Chojnic na lata 2017-2023” w terminie do 22 stycznia 2021 r. do godz. 13.00</w:t>
            </w:r>
          </w:p>
          <w:p w:rsidR="001A4A16" w:rsidRPr="001A4A16" w:rsidRDefault="001A4A16" w:rsidP="001A4A16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/>
                <w:color w:val="000000"/>
                <w:spacing w:val="1"/>
                <w:sz w:val="20"/>
                <w:szCs w:val="20"/>
              </w:rPr>
            </w:pPr>
            <w:r w:rsidRPr="001A4A16">
              <w:rPr>
                <w:rFonts w:cs="Calibri"/>
                <w:b/>
                <w:color w:val="000000"/>
                <w:spacing w:val="1"/>
                <w:sz w:val="20"/>
                <w:szCs w:val="20"/>
              </w:rPr>
              <w:t>2. W przypadku przesłania oferty pocztą o terminie jej złożenia decyduje data wpływu do Urzędu Miejskiego w Chojnicach.</w:t>
            </w:r>
          </w:p>
          <w:p w:rsidR="001A4A16" w:rsidRPr="001A4A16" w:rsidRDefault="001A4A16" w:rsidP="001A4A16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1A4A16">
              <w:rPr>
                <w:rFonts w:cs="Calibri"/>
                <w:color w:val="000000"/>
                <w:spacing w:val="1"/>
                <w:sz w:val="20"/>
                <w:szCs w:val="20"/>
              </w:rPr>
              <w:t>3. Wszystkie dokumenty stanowiące zawartość jednej oferty powinny być uporządkowane, spięte i ponumerowane.</w:t>
            </w:r>
          </w:p>
          <w:p w:rsidR="001A4A16" w:rsidRPr="001A4A16" w:rsidRDefault="001A4A16" w:rsidP="001A4A16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1A4A16">
              <w:rPr>
                <w:rFonts w:cs="Calibri"/>
                <w:color w:val="000000"/>
                <w:spacing w:val="1"/>
                <w:sz w:val="20"/>
                <w:szCs w:val="20"/>
              </w:rPr>
              <w:t>4. Oferty złożone po wskazanym powyżej terminie nie będą rozpatrywane i podlegają odrzuceniu.</w:t>
            </w:r>
          </w:p>
          <w:p w:rsidR="001A4A16" w:rsidRPr="001A4A16" w:rsidRDefault="001A4A16" w:rsidP="001A4A16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1A4A16">
              <w:rPr>
                <w:rFonts w:cs="Calibri"/>
                <w:color w:val="000000"/>
                <w:spacing w:val="1"/>
                <w:sz w:val="20"/>
                <w:szCs w:val="20"/>
              </w:rPr>
              <w:t>5. Oferent jest zobowiązany do złożenia oferty realizacji zadania w jednym egzemplarzu, zgodnym ze wzorem oferty stanowiącym załącznik nr 2 do niniejszego ogłoszenia.</w:t>
            </w:r>
          </w:p>
          <w:p w:rsidR="001A4A16" w:rsidRPr="001A4A16" w:rsidRDefault="001A4A16" w:rsidP="001A4A16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1A4A16">
              <w:rPr>
                <w:rFonts w:cs="Calibri"/>
                <w:color w:val="000000"/>
                <w:spacing w:val="1"/>
                <w:sz w:val="20"/>
                <w:szCs w:val="20"/>
              </w:rPr>
              <w:t>6. Ofertę należy sporządzić w formie pisemnej (pismem maszynowym lub komputerowym) w języku polskim pod rygorem nieważności.</w:t>
            </w:r>
          </w:p>
          <w:p w:rsidR="001A4A16" w:rsidRPr="001A4A16" w:rsidRDefault="001A4A16" w:rsidP="001A4A16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1A4A16">
              <w:rPr>
                <w:rFonts w:cs="Calibri"/>
                <w:color w:val="000000"/>
                <w:spacing w:val="1"/>
                <w:sz w:val="20"/>
                <w:szCs w:val="20"/>
              </w:rPr>
              <w:t>7. Po upływie terminu składania ofert nie podlegają one uzupełnieniu ani korekcie, z zastrzeżeniem możliwych do uzupełnienia braków formalnych, określonych w części IX szczegółowych warunków konkursu.</w:t>
            </w:r>
          </w:p>
          <w:p w:rsidR="001A4A16" w:rsidRPr="001A4A16" w:rsidRDefault="001A4A16" w:rsidP="001A4A16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1A4A16">
              <w:rPr>
                <w:rFonts w:cs="Calibri"/>
                <w:color w:val="000000"/>
                <w:spacing w:val="1"/>
                <w:sz w:val="20"/>
                <w:szCs w:val="20"/>
              </w:rPr>
              <w:t>8. Złożenie oferty nie jest równoznaczne z przyznaniem dotacji.</w:t>
            </w:r>
          </w:p>
          <w:p w:rsidR="001A4A16" w:rsidRPr="001A4A16" w:rsidRDefault="001A4A16" w:rsidP="001A4A16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1A4A16">
              <w:rPr>
                <w:rFonts w:cs="Calibri"/>
                <w:color w:val="000000"/>
                <w:spacing w:val="1"/>
                <w:sz w:val="20"/>
                <w:szCs w:val="20"/>
              </w:rPr>
              <w:lastRenderedPageBreak/>
              <w:t>9. Złożone oferty podlegają ocenie formalnej i merytorycznej.</w:t>
            </w:r>
          </w:p>
          <w:p w:rsidR="001A4A16" w:rsidRPr="001A4A16" w:rsidRDefault="001A4A16" w:rsidP="001A4A16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/>
                <w:color w:val="000000"/>
                <w:spacing w:val="1"/>
                <w:sz w:val="20"/>
                <w:szCs w:val="20"/>
              </w:rPr>
            </w:pPr>
            <w:r w:rsidRPr="001A4A16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10. Do oferty należy dołączyć załączniki, określone w pkt </w:t>
            </w:r>
            <w:r w:rsidRPr="001A4A16">
              <w:rPr>
                <w:rFonts w:cs="Calibri"/>
                <w:b/>
                <w:color w:val="000000"/>
                <w:spacing w:val="1"/>
                <w:sz w:val="20"/>
                <w:szCs w:val="20"/>
              </w:rPr>
              <w:t>IX. WYMAGANIA FORMALNO-PRAWNE I KRYTERIA OCENY OFERTY</w:t>
            </w:r>
          </w:p>
          <w:p w:rsidR="001A4A16" w:rsidRPr="001A4A16" w:rsidRDefault="001A4A16" w:rsidP="001A4A16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1A4A16">
              <w:rPr>
                <w:rFonts w:cs="Calibri"/>
                <w:color w:val="000000"/>
                <w:spacing w:val="1"/>
                <w:sz w:val="20"/>
                <w:szCs w:val="20"/>
              </w:rPr>
              <w:t>11. Wszystkie dokumenty i oświadczenia dołączone do oferty należy składać w formie oryginału lub kserokopii</w:t>
            </w:r>
          </w:p>
          <w:p w:rsidR="001A4A16" w:rsidRPr="001A4A16" w:rsidRDefault="001A4A16" w:rsidP="001A4A16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1A4A16">
              <w:rPr>
                <w:rFonts w:cs="Calibri"/>
                <w:color w:val="000000"/>
                <w:spacing w:val="1"/>
                <w:sz w:val="20"/>
                <w:szCs w:val="20"/>
              </w:rPr>
              <w:t>poświadczonej za zgodność z oryginałem na każdej stronie. Kopię dokumentów może potwierdzić:</w:t>
            </w:r>
          </w:p>
          <w:p w:rsidR="001A4A16" w:rsidRPr="001A4A16" w:rsidRDefault="001A4A16" w:rsidP="001A4A16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1A4A16">
              <w:rPr>
                <w:rFonts w:cs="Calibri"/>
                <w:color w:val="000000"/>
                <w:spacing w:val="1"/>
                <w:sz w:val="20"/>
                <w:szCs w:val="20"/>
              </w:rPr>
              <w:t>a)</w:t>
            </w:r>
            <w:r w:rsidRPr="001A4A1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osoba wymieniona w dokumencie rejestrowym,</w:t>
            </w:r>
          </w:p>
          <w:p w:rsidR="001A4A16" w:rsidRPr="001A4A16" w:rsidRDefault="001A4A16" w:rsidP="001A4A16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1A4A16">
              <w:rPr>
                <w:rFonts w:cs="Calibri"/>
                <w:color w:val="000000"/>
                <w:spacing w:val="1"/>
                <w:sz w:val="20"/>
                <w:szCs w:val="20"/>
              </w:rPr>
              <w:t>b)</w:t>
            </w:r>
            <w:r w:rsidRPr="001A4A1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inne osoby upoważnione do reprezentacji podmiotu,</w:t>
            </w:r>
          </w:p>
          <w:p w:rsidR="001A4A16" w:rsidRPr="001A4A16" w:rsidRDefault="001A4A16" w:rsidP="001A4A16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1A4A16">
              <w:rPr>
                <w:rFonts w:cs="Calibri"/>
                <w:color w:val="000000"/>
                <w:spacing w:val="1"/>
                <w:sz w:val="20"/>
                <w:szCs w:val="20"/>
              </w:rPr>
              <w:t>c)</w:t>
            </w:r>
            <w:r w:rsidRPr="001A4A16">
              <w:rPr>
                <w:rFonts w:cs="Calibri"/>
                <w:color w:val="000000"/>
                <w:spacing w:val="1"/>
                <w:sz w:val="20"/>
                <w:szCs w:val="20"/>
              </w:rPr>
              <w:tab/>
              <w:t>notariusz, adwokat, radca prawny.</w:t>
            </w:r>
          </w:p>
          <w:p w:rsidR="001A4A16" w:rsidRPr="001A4A16" w:rsidRDefault="001A4A16" w:rsidP="001A4A16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1A4A16">
              <w:rPr>
                <w:rFonts w:cs="Calibri"/>
                <w:color w:val="000000"/>
                <w:spacing w:val="1"/>
                <w:sz w:val="20"/>
                <w:szCs w:val="20"/>
              </w:rPr>
              <w:t>12. Formularz oferty oraz ogłoszenie (warunki konkursu) można pobrać ze strony internetowej www.miastochojnice.pl lub odebrać/zapoznać się -</w:t>
            </w:r>
            <w:r w:rsidR="008763EA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1A4A16">
              <w:rPr>
                <w:rFonts w:cs="Calibri"/>
                <w:color w:val="000000"/>
                <w:spacing w:val="1"/>
                <w:sz w:val="20"/>
                <w:szCs w:val="20"/>
              </w:rPr>
              <w:t>w siedzibie Urzędu Miejskiego w Chojnicach</w:t>
            </w:r>
          </w:p>
          <w:p w:rsidR="00490176" w:rsidRDefault="001A4A16" w:rsidP="001A4A16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1A4A16">
              <w:rPr>
                <w:rFonts w:cs="Calibri"/>
                <w:color w:val="000000"/>
                <w:spacing w:val="1"/>
                <w:sz w:val="20"/>
                <w:szCs w:val="20"/>
              </w:rPr>
              <w:t>13. Merytorycznych konsultacji udziela</w:t>
            </w:r>
            <w:r w:rsidR="00954C03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: </w:t>
            </w:r>
            <w:r w:rsidR="00954C03" w:rsidRPr="008763EA">
              <w:rPr>
                <w:rFonts w:cs="Calibri"/>
                <w:b/>
                <w:color w:val="000000"/>
                <w:spacing w:val="1"/>
                <w:sz w:val="20"/>
                <w:szCs w:val="20"/>
              </w:rPr>
              <w:t>Grzegorz Czarnowski, Tel. 52</w:t>
            </w:r>
            <w:r w:rsidR="00733629" w:rsidRPr="008763EA">
              <w:rPr>
                <w:rFonts w:cs="Calibri"/>
                <w:b/>
                <w:color w:val="000000"/>
                <w:spacing w:val="1"/>
                <w:sz w:val="20"/>
                <w:szCs w:val="20"/>
              </w:rPr>
              <w:t>/</w:t>
            </w:r>
            <w:r w:rsidR="00954C03" w:rsidRPr="008763EA">
              <w:rPr>
                <w:rFonts w:cs="Calibri"/>
                <w:b/>
                <w:color w:val="000000"/>
                <w:spacing w:val="1"/>
                <w:sz w:val="20"/>
                <w:szCs w:val="20"/>
              </w:rPr>
              <w:t>3971800 wew. 48</w:t>
            </w:r>
          </w:p>
        </w:tc>
      </w:tr>
      <w:tr w:rsidR="00E549AF" w:rsidRPr="00340411" w:rsidTr="00340411">
        <w:trPr>
          <w:trHeight w:val="406"/>
        </w:trPr>
        <w:tc>
          <w:tcPr>
            <w:tcW w:w="9474" w:type="dxa"/>
            <w:gridSpan w:val="2"/>
            <w:shd w:val="clear" w:color="auto" w:fill="F2F2F2" w:themeFill="background1" w:themeFillShade="F2"/>
          </w:tcPr>
          <w:p w:rsidR="00E549AF" w:rsidRPr="00340411" w:rsidRDefault="00340411" w:rsidP="003404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cs="Calibri"/>
                <w:b/>
                <w:color w:val="000000"/>
                <w:spacing w:val="1"/>
                <w:sz w:val="20"/>
                <w:szCs w:val="20"/>
              </w:rPr>
            </w:pPr>
            <w:r w:rsidRPr="00340411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lastRenderedPageBreak/>
              <w:t>FINANSOWANIE ZADANIA</w:t>
            </w:r>
          </w:p>
        </w:tc>
      </w:tr>
      <w:tr w:rsidR="00340411" w:rsidRPr="00340411" w:rsidTr="00767B7A">
        <w:tc>
          <w:tcPr>
            <w:tcW w:w="9474" w:type="dxa"/>
            <w:gridSpan w:val="2"/>
          </w:tcPr>
          <w:p w:rsidR="00340411" w:rsidRP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1.</w:t>
            </w: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W ramach konkursu udzielone będzie finansowanie wyłącznie na realizację zadania określonego w niniejszym ogłoszeniu. Ogłaszający konkurs zastrzega sobie prawo do przyznania mniejszej kwoty środków finansowych niż wskazana w ofercie.</w:t>
            </w:r>
          </w:p>
          <w:p w:rsidR="00340411" w:rsidRP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2.</w:t>
            </w: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Środki finansowe będą przekazywane na podstawie umów, zawartych na podstawie ustawy o zdrowiu publicznym, zaś w zakresie nieuregulowanym w tej ustawie, zastosowanie mają przepisy o finansach publicznych dotyczące dotacji.</w:t>
            </w:r>
          </w:p>
          <w:p w:rsidR="00340411" w:rsidRP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3.</w:t>
            </w: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W ramach kosztów projektu/zadania pokryte mogą być tylko koszty kwalifikowane:</w:t>
            </w:r>
          </w:p>
          <w:p w:rsid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</w:p>
          <w:p w:rsidR="00340411" w:rsidRP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  <w:u w:val="single"/>
              </w:rPr>
            </w:pPr>
            <w:r w:rsidRPr="00340411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  <w:u w:val="single"/>
              </w:rPr>
              <w:t xml:space="preserve">Koszty kwalifikowane to: </w:t>
            </w:r>
          </w:p>
          <w:p w:rsidR="00340411" w:rsidRP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1.</w:t>
            </w: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koszty niezbędne, zaplanowane w budżecie przez Oferenta, poniesione w trakcie realizacji zadania, bezpośrednio związane z celem realizowanego zadania;</w:t>
            </w:r>
          </w:p>
          <w:p w:rsidR="00340411" w:rsidRP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2.</w:t>
            </w: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koszty związane z obsługą i administracją realizowanego zadania, tj. związane z wykonywaniem działań o charakterze administracyjnym, nadzorczym i kontrolnym, w tym z obsługą finansową i prawną zadania (uwaga: koszty obsługi i administracji zadania nie mogą przekroczyć 10% kwoty wartości całkowitej zadania);</w:t>
            </w:r>
          </w:p>
          <w:p w:rsidR="00340411" w:rsidRP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3.</w:t>
            </w: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inne koszty, w tym koszty wyposażenia (za wyjątkiem kosztów zakupu i amortyzacji środków trwałych), publikacji i promocji.</w:t>
            </w:r>
          </w:p>
          <w:p w:rsid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</w:p>
          <w:p w:rsidR="00340411" w:rsidRP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  <w:u w:val="single"/>
              </w:rPr>
            </w:pPr>
            <w:r w:rsidRPr="00340411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  <w:u w:val="single"/>
              </w:rPr>
              <w:t>Koszty niekwalifikowane to:</w:t>
            </w:r>
          </w:p>
          <w:p w:rsidR="00340411" w:rsidRP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1.</w:t>
            </w: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koszty niezwiązane z zadaniem oraz koszty pokryte przez inne podmioty dofinansowujące (zakaz tzw. podwójnego finansowania);</w:t>
            </w:r>
          </w:p>
          <w:p w:rsidR="00340411" w:rsidRP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2.</w:t>
            </w: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produkcja materiałów i publikacji dla celów komercyjnych;</w:t>
            </w:r>
          </w:p>
          <w:p w:rsidR="00340411" w:rsidRP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3.</w:t>
            </w: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podatek VAT (z wyjątkiem sytuacji, kiedy nie jest możliwe jego odzyskanie przez Oferenta);</w:t>
            </w:r>
          </w:p>
          <w:p w:rsidR="00340411" w:rsidRP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4.</w:t>
            </w: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koszty zastąpienia personelu delegowanego do realizacji zadania;</w:t>
            </w:r>
          </w:p>
          <w:p w:rsidR="00340411" w:rsidRP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5.</w:t>
            </w: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wydatki związane z zadaniem, poniesione przez Oferenta przed i po określonym w umowie terminie realizacji zadania;</w:t>
            </w:r>
          </w:p>
          <w:p w:rsidR="00340411" w:rsidRP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6.</w:t>
            </w: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zakup środka trwałego oraz wydatki inwestycyjne;</w:t>
            </w:r>
          </w:p>
          <w:p w:rsidR="00340411" w:rsidRP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7.</w:t>
            </w: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finansowanie działalności gospodarczej, politycznej lub religijnej</w:t>
            </w:r>
          </w:p>
          <w:p w:rsidR="00340411" w:rsidRP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8.</w:t>
            </w: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zakup gruntów, budowa bądź zakup budynków lub lokali;</w:t>
            </w:r>
          </w:p>
          <w:p w:rsidR="00340411" w:rsidRP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9.</w:t>
            </w: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odpisy amortyzacyjne;</w:t>
            </w:r>
          </w:p>
          <w:p w:rsidR="00340411" w:rsidRP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10.</w:t>
            </w: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tworzenie funduszy kapitałowych;</w:t>
            </w:r>
          </w:p>
          <w:p w:rsidR="00340411" w:rsidRP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11.</w:t>
            </w: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działania, których celem jest przyznawanie dotacji lub stypendiów dla osób prawnych lub fizycznych;</w:t>
            </w:r>
          </w:p>
          <w:p w:rsidR="00340411" w:rsidRPr="00340411" w:rsidRDefault="00340411" w:rsidP="00340411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12.</w:t>
            </w:r>
            <w:r w:rsidRPr="00340411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pokrycie deficytu oraz refundacja kasztów zrealizowanych wcześniej przedsięwzięć, rezerwy na pokrycie przyszłych strat lub zobowiązań.</w:t>
            </w:r>
          </w:p>
        </w:tc>
      </w:tr>
      <w:tr w:rsidR="00340411" w:rsidRPr="00340411" w:rsidTr="0077474F">
        <w:trPr>
          <w:trHeight w:val="406"/>
        </w:trPr>
        <w:tc>
          <w:tcPr>
            <w:tcW w:w="9474" w:type="dxa"/>
            <w:gridSpan w:val="2"/>
            <w:shd w:val="clear" w:color="auto" w:fill="F2F2F2" w:themeFill="background1" w:themeFillShade="F2"/>
          </w:tcPr>
          <w:p w:rsidR="00340411" w:rsidRPr="00340411" w:rsidRDefault="00340411" w:rsidP="003404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rFonts w:cs="Calibri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>TERMIN ROZSTRZYGNIĘCIA KONKURSU/OGŁOSZENIA WYNIKÓW</w:t>
            </w:r>
          </w:p>
        </w:tc>
      </w:tr>
      <w:tr w:rsidR="00340411" w:rsidRPr="003E39C7" w:rsidTr="00767B7A">
        <w:tc>
          <w:tcPr>
            <w:tcW w:w="9474" w:type="dxa"/>
            <w:gridSpan w:val="2"/>
          </w:tcPr>
          <w:p w:rsidR="003E39C7" w:rsidRPr="003E39C7" w:rsidRDefault="003E39C7" w:rsidP="003E39C7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E39C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1.</w:t>
            </w:r>
            <w:r w:rsidRPr="003E39C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 xml:space="preserve">Rozstrzygnięcie konkursu nastąpi najpóźniej do </w:t>
            </w:r>
            <w:r w:rsidRPr="00D200BD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>2</w:t>
            </w:r>
            <w:r w:rsidR="001346C8" w:rsidRPr="00D200BD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>5</w:t>
            </w:r>
            <w:r w:rsidRPr="00D200BD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 xml:space="preserve"> stycznia  20</w:t>
            </w:r>
            <w:r w:rsidR="001346C8" w:rsidRPr="00D200BD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>21</w:t>
            </w:r>
            <w:r w:rsidRPr="00D200BD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 xml:space="preserve"> roku</w:t>
            </w:r>
            <w:r w:rsidRPr="003E39C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 xml:space="preserve">. Informacja o rozstrzygnięciu </w:t>
            </w:r>
            <w:r w:rsidRPr="003E39C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lastRenderedPageBreak/>
              <w:t>zostanie opublikowana:</w:t>
            </w:r>
          </w:p>
          <w:p w:rsidR="003E39C7" w:rsidRPr="003E39C7" w:rsidRDefault="003E39C7" w:rsidP="00D200BD">
            <w:pPr>
              <w:autoSpaceDE w:val="0"/>
              <w:autoSpaceDN w:val="0"/>
              <w:adjustRightInd w:val="0"/>
              <w:spacing w:line="264" w:lineRule="auto"/>
              <w:ind w:left="770" w:hanging="284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E39C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a)</w:t>
            </w:r>
            <w:r w:rsidRPr="003E39C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w Biuletynie Informacji Publicznej Miasta Chojnice,</w:t>
            </w:r>
          </w:p>
          <w:p w:rsidR="003E39C7" w:rsidRPr="003E39C7" w:rsidRDefault="003E39C7" w:rsidP="00D200BD">
            <w:pPr>
              <w:autoSpaceDE w:val="0"/>
              <w:autoSpaceDN w:val="0"/>
              <w:adjustRightInd w:val="0"/>
              <w:spacing w:line="264" w:lineRule="auto"/>
              <w:ind w:left="770" w:hanging="284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E39C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b)</w:t>
            </w:r>
            <w:r w:rsidRPr="003E39C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na stronie internetowej Urzędu Miejskiego w Chojnicach,</w:t>
            </w:r>
          </w:p>
          <w:p w:rsidR="003E39C7" w:rsidRPr="003E39C7" w:rsidRDefault="003E39C7" w:rsidP="00D200BD">
            <w:pPr>
              <w:autoSpaceDE w:val="0"/>
              <w:autoSpaceDN w:val="0"/>
              <w:adjustRightInd w:val="0"/>
              <w:spacing w:line="264" w:lineRule="auto"/>
              <w:ind w:left="770" w:hanging="284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E39C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c)</w:t>
            </w:r>
            <w:r w:rsidRPr="003E39C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na tablicy ogłoszeń Urzędu Miejskiego w Chojnicach.</w:t>
            </w:r>
          </w:p>
          <w:p w:rsidR="003E39C7" w:rsidRPr="003E39C7" w:rsidRDefault="003E39C7" w:rsidP="003E39C7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E39C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2.</w:t>
            </w:r>
            <w:r w:rsidRPr="003E39C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 xml:space="preserve">Ostateczne wyniki konkursu zostaną opublikowane najpóźniej do </w:t>
            </w:r>
            <w:r w:rsidRPr="001346C8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>2</w:t>
            </w:r>
            <w:r w:rsidR="001346C8" w:rsidRPr="001346C8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>8</w:t>
            </w:r>
            <w:r w:rsidRPr="001346C8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="001346C8" w:rsidRPr="001346C8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>stycznia</w:t>
            </w:r>
            <w:r w:rsidRPr="001346C8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 xml:space="preserve"> 20</w:t>
            </w:r>
            <w:r w:rsidR="001346C8" w:rsidRPr="001346C8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>21</w:t>
            </w:r>
            <w:r w:rsidRPr="001346C8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 xml:space="preserve"> roku</w:t>
            </w:r>
            <w:r w:rsidRPr="003E39C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:</w:t>
            </w:r>
          </w:p>
          <w:p w:rsidR="003E39C7" w:rsidRPr="003E39C7" w:rsidRDefault="003E39C7" w:rsidP="00D200BD">
            <w:pPr>
              <w:autoSpaceDE w:val="0"/>
              <w:autoSpaceDN w:val="0"/>
              <w:adjustRightInd w:val="0"/>
              <w:spacing w:line="264" w:lineRule="auto"/>
              <w:ind w:left="628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E39C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a)</w:t>
            </w:r>
            <w:r w:rsidRPr="003E39C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w Biuletynie Informacji Publicznej Miasta Chojnice,</w:t>
            </w:r>
          </w:p>
          <w:p w:rsidR="003E39C7" w:rsidRPr="003E39C7" w:rsidRDefault="003E39C7" w:rsidP="00D200BD">
            <w:pPr>
              <w:autoSpaceDE w:val="0"/>
              <w:autoSpaceDN w:val="0"/>
              <w:adjustRightInd w:val="0"/>
              <w:spacing w:line="264" w:lineRule="auto"/>
              <w:ind w:left="628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E39C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b)</w:t>
            </w:r>
            <w:r w:rsidRPr="003E39C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na stronie internetowej Urzędu Miejskiego w Chojnicach,</w:t>
            </w:r>
          </w:p>
          <w:p w:rsidR="003E39C7" w:rsidRPr="003E39C7" w:rsidRDefault="003E39C7" w:rsidP="00D200BD">
            <w:pPr>
              <w:autoSpaceDE w:val="0"/>
              <w:autoSpaceDN w:val="0"/>
              <w:adjustRightInd w:val="0"/>
              <w:spacing w:line="264" w:lineRule="auto"/>
              <w:ind w:left="628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E39C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c)</w:t>
            </w:r>
            <w:r w:rsidRPr="003E39C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na tablicy ogłoszeń Urzędu Miejskiego w Chojnicach.</w:t>
            </w:r>
          </w:p>
          <w:p w:rsidR="00340411" w:rsidRPr="003E39C7" w:rsidRDefault="003E39C7" w:rsidP="003E39C7">
            <w:pPr>
              <w:autoSpaceDE w:val="0"/>
              <w:autoSpaceDN w:val="0"/>
              <w:adjustRightInd w:val="0"/>
              <w:spacing w:line="264" w:lineRule="auto"/>
              <w:ind w:left="345" w:hanging="142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3E39C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3.</w:t>
            </w:r>
            <w:r w:rsidRPr="003E39C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Oferent jest zobowiązany do samodzielnego śledzenia strony internetowej Ogłaszającego konkurs.</w:t>
            </w:r>
          </w:p>
        </w:tc>
      </w:tr>
      <w:tr w:rsidR="00340411" w:rsidRPr="00901FD7" w:rsidTr="00901FD7">
        <w:trPr>
          <w:trHeight w:val="384"/>
        </w:trPr>
        <w:tc>
          <w:tcPr>
            <w:tcW w:w="9474" w:type="dxa"/>
            <w:gridSpan w:val="2"/>
            <w:shd w:val="clear" w:color="auto" w:fill="F2F2F2" w:themeFill="background1" w:themeFillShade="F2"/>
          </w:tcPr>
          <w:p w:rsidR="00340411" w:rsidRPr="00901FD7" w:rsidRDefault="00901FD7" w:rsidP="00901F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</w:pPr>
            <w:r w:rsidRPr="00901FD7">
              <w:rPr>
                <w:rFonts w:cs="Calibri"/>
                <w:b/>
                <w:bCs/>
                <w:color w:val="000000"/>
                <w:spacing w:val="-2"/>
                <w:sz w:val="20"/>
                <w:szCs w:val="20"/>
              </w:rPr>
              <w:lastRenderedPageBreak/>
              <w:t>SPOSÓB ODWOŁANIA SIĘ OD ROZSTRZYGNIĘCIA KONKURSU OFERT</w:t>
            </w:r>
          </w:p>
        </w:tc>
      </w:tr>
      <w:tr w:rsidR="00340411" w:rsidRPr="00901FD7" w:rsidTr="00767B7A">
        <w:tc>
          <w:tcPr>
            <w:tcW w:w="9474" w:type="dxa"/>
            <w:gridSpan w:val="2"/>
          </w:tcPr>
          <w:p w:rsidR="00901FD7" w:rsidRPr="00901FD7" w:rsidRDefault="00901FD7" w:rsidP="00901FD7">
            <w:pPr>
              <w:autoSpaceDE w:val="0"/>
              <w:autoSpaceDN w:val="0"/>
              <w:adjustRightInd w:val="0"/>
              <w:spacing w:line="264" w:lineRule="auto"/>
              <w:ind w:left="345" w:hanging="284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901FD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1.</w:t>
            </w:r>
            <w:r w:rsidRPr="00901FD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Oferentom przysługuje możliwość odwołania się od rozstrzygnięcia konkursu.</w:t>
            </w:r>
          </w:p>
          <w:p w:rsidR="00901FD7" w:rsidRPr="00901FD7" w:rsidRDefault="00901FD7" w:rsidP="00901FD7">
            <w:pPr>
              <w:autoSpaceDE w:val="0"/>
              <w:autoSpaceDN w:val="0"/>
              <w:adjustRightInd w:val="0"/>
              <w:spacing w:line="264" w:lineRule="auto"/>
              <w:ind w:left="345" w:hanging="284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901FD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2.</w:t>
            </w:r>
            <w:r w:rsidRPr="00901FD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 xml:space="preserve">Odwołanie należy złożyć </w:t>
            </w:r>
            <w:r w:rsidRPr="00901FD7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>w formie pisemnej</w:t>
            </w:r>
            <w:r w:rsidRPr="00901FD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 xml:space="preserve"> do Burmistrza Miasta Chojnice, w terminie trzech dni roboczych od dnia ogłoszenia rozstrzygnięcia konkursu.</w:t>
            </w:r>
          </w:p>
          <w:p w:rsidR="00901FD7" w:rsidRPr="00901FD7" w:rsidRDefault="00901FD7" w:rsidP="00901FD7">
            <w:pPr>
              <w:autoSpaceDE w:val="0"/>
              <w:autoSpaceDN w:val="0"/>
              <w:adjustRightInd w:val="0"/>
              <w:spacing w:line="264" w:lineRule="auto"/>
              <w:ind w:left="345" w:hanging="284"/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</w:pPr>
            <w:r w:rsidRPr="00901FD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 xml:space="preserve">Odwołanie należy złożyć bezpośrednio </w:t>
            </w:r>
            <w:r w:rsidRPr="00901FD7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>w siedzibie Ogłaszającego: Urząd Miejski w Chojnicach, 89-600</w:t>
            </w:r>
          </w:p>
          <w:p w:rsidR="00901FD7" w:rsidRPr="00901FD7" w:rsidRDefault="00901FD7" w:rsidP="00901FD7">
            <w:pPr>
              <w:autoSpaceDE w:val="0"/>
              <w:autoSpaceDN w:val="0"/>
              <w:adjustRightInd w:val="0"/>
              <w:spacing w:line="264" w:lineRule="auto"/>
              <w:ind w:left="345" w:hanging="284"/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</w:pPr>
            <w:r w:rsidRPr="00901FD7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ab/>
              <w:t>Chojnice</w:t>
            </w:r>
            <w:r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 xml:space="preserve">, </w:t>
            </w:r>
            <w:r w:rsidRPr="00901FD7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>ul. Stary Rynek 1 ,</w:t>
            </w:r>
            <w:r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901FD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 xml:space="preserve">o terminie złożenia odwołania </w:t>
            </w:r>
            <w:r w:rsidRPr="00901FD7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>decyduje data wpływu do Urzędu Miejskiego</w:t>
            </w:r>
          </w:p>
          <w:p w:rsidR="00901FD7" w:rsidRPr="00901FD7" w:rsidRDefault="00901FD7" w:rsidP="00901FD7">
            <w:pPr>
              <w:autoSpaceDE w:val="0"/>
              <w:autoSpaceDN w:val="0"/>
              <w:adjustRightInd w:val="0"/>
              <w:spacing w:line="264" w:lineRule="auto"/>
              <w:ind w:left="345" w:hanging="284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901FD7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>w Chojnicach.</w:t>
            </w:r>
          </w:p>
          <w:p w:rsidR="00340411" w:rsidRPr="00901FD7" w:rsidRDefault="00901FD7" w:rsidP="00901FD7">
            <w:pPr>
              <w:autoSpaceDE w:val="0"/>
              <w:autoSpaceDN w:val="0"/>
              <w:adjustRightInd w:val="0"/>
              <w:spacing w:line="264" w:lineRule="auto"/>
              <w:ind w:left="345" w:hanging="284"/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</w:pPr>
            <w:r w:rsidRPr="00901FD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>3.</w:t>
            </w:r>
            <w:r w:rsidRPr="00901FD7">
              <w:rPr>
                <w:rFonts w:cs="Calibri"/>
                <w:bCs/>
                <w:color w:val="000000"/>
                <w:spacing w:val="2"/>
                <w:sz w:val="20"/>
                <w:szCs w:val="20"/>
              </w:rPr>
              <w:tab/>
              <w:t>Odwołanie będzie rozpatrzone niezwłocznie, nie później niż przed publikacją ostatecznych wyników konkursu.</w:t>
            </w:r>
          </w:p>
        </w:tc>
      </w:tr>
    </w:tbl>
    <w:p w:rsidR="00767B7A" w:rsidRDefault="00767B7A" w:rsidP="00CB4620">
      <w:pPr>
        <w:autoSpaceDE w:val="0"/>
        <w:autoSpaceDN w:val="0"/>
        <w:adjustRightInd w:val="0"/>
        <w:spacing w:after="0" w:line="264" w:lineRule="auto"/>
        <w:ind w:left="648"/>
        <w:rPr>
          <w:rFonts w:cs="Calibri"/>
          <w:color w:val="000000"/>
          <w:spacing w:val="1"/>
          <w:sz w:val="20"/>
          <w:szCs w:val="20"/>
        </w:rPr>
      </w:pPr>
    </w:p>
    <w:p w:rsidR="00767B7A" w:rsidRDefault="00767B7A" w:rsidP="00CB4620">
      <w:pPr>
        <w:autoSpaceDE w:val="0"/>
        <w:autoSpaceDN w:val="0"/>
        <w:adjustRightInd w:val="0"/>
        <w:spacing w:after="0" w:line="264" w:lineRule="auto"/>
        <w:ind w:left="648"/>
        <w:rPr>
          <w:rFonts w:cs="Calibri"/>
          <w:color w:val="000000"/>
          <w:spacing w:val="1"/>
          <w:sz w:val="20"/>
          <w:szCs w:val="20"/>
        </w:rPr>
      </w:pPr>
    </w:p>
    <w:p w:rsidR="00767B7A" w:rsidRDefault="00767B7A" w:rsidP="00CB4620">
      <w:pPr>
        <w:autoSpaceDE w:val="0"/>
        <w:autoSpaceDN w:val="0"/>
        <w:adjustRightInd w:val="0"/>
        <w:spacing w:after="0" w:line="264" w:lineRule="auto"/>
        <w:ind w:left="648"/>
        <w:rPr>
          <w:rFonts w:cs="Calibri"/>
          <w:color w:val="000000"/>
          <w:spacing w:val="1"/>
          <w:sz w:val="20"/>
          <w:szCs w:val="20"/>
        </w:rPr>
      </w:pPr>
    </w:p>
    <w:p w:rsidR="00B57102" w:rsidRPr="0061296E" w:rsidRDefault="00B57102" w:rsidP="00B571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B57102" w:rsidRPr="0061296E" w:rsidRDefault="00B57102" w:rsidP="00B571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B57102" w:rsidRPr="0061296E" w:rsidRDefault="00B57102" w:rsidP="00B571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B57102" w:rsidRPr="0061296E" w:rsidRDefault="00B57102" w:rsidP="00B5710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57102" w:rsidRPr="0061296E" w:rsidRDefault="00B57102" w:rsidP="00B57102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8857F4" w:rsidRPr="0061296E" w:rsidRDefault="00B76FBF">
      <w:pPr>
        <w:rPr>
          <w:sz w:val="20"/>
          <w:szCs w:val="20"/>
        </w:rPr>
      </w:pPr>
    </w:p>
    <w:sectPr w:rsidR="008857F4" w:rsidRPr="0061296E" w:rsidSect="00F86829"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798B"/>
    <w:multiLevelType w:val="hybridMultilevel"/>
    <w:tmpl w:val="4614CA92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C334019"/>
    <w:multiLevelType w:val="hybridMultilevel"/>
    <w:tmpl w:val="A2B446BA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E3B1106"/>
    <w:multiLevelType w:val="hybridMultilevel"/>
    <w:tmpl w:val="BBC2A3AA"/>
    <w:lvl w:ilvl="0" w:tplc="7A440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C7254"/>
    <w:multiLevelType w:val="hybridMultilevel"/>
    <w:tmpl w:val="B3CE93FE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29450108"/>
    <w:multiLevelType w:val="hybridMultilevel"/>
    <w:tmpl w:val="BBC2A3AA"/>
    <w:lvl w:ilvl="0" w:tplc="7A440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828FD"/>
    <w:multiLevelType w:val="hybridMultilevel"/>
    <w:tmpl w:val="7958A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D4F54"/>
    <w:multiLevelType w:val="hybridMultilevel"/>
    <w:tmpl w:val="2B18836A"/>
    <w:lvl w:ilvl="0" w:tplc="0415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7" w15:restartNumberingAfterBreak="0">
    <w:nsid w:val="3AD425AD"/>
    <w:multiLevelType w:val="hybridMultilevel"/>
    <w:tmpl w:val="009E1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E9C3422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24645"/>
    <w:multiLevelType w:val="hybridMultilevel"/>
    <w:tmpl w:val="DF788B2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3AF3284"/>
    <w:multiLevelType w:val="hybridMultilevel"/>
    <w:tmpl w:val="7326D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56A18"/>
    <w:multiLevelType w:val="hybridMultilevel"/>
    <w:tmpl w:val="C6BA7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26B24"/>
    <w:multiLevelType w:val="hybridMultilevel"/>
    <w:tmpl w:val="37AAF27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74DB4563"/>
    <w:multiLevelType w:val="hybridMultilevel"/>
    <w:tmpl w:val="123E3746"/>
    <w:lvl w:ilvl="0" w:tplc="230E154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FB0374"/>
    <w:multiLevelType w:val="hybridMultilevel"/>
    <w:tmpl w:val="3EF6D770"/>
    <w:lvl w:ilvl="0" w:tplc="E278AA48">
      <w:start w:val="3"/>
      <w:numFmt w:val="bullet"/>
      <w:lvlText w:val=""/>
      <w:lvlJc w:val="left"/>
      <w:pPr>
        <w:ind w:left="765" w:hanging="405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7102"/>
    <w:rsid w:val="00016646"/>
    <w:rsid w:val="00056612"/>
    <w:rsid w:val="00084298"/>
    <w:rsid w:val="00097430"/>
    <w:rsid w:val="001346C8"/>
    <w:rsid w:val="001528E6"/>
    <w:rsid w:val="00176711"/>
    <w:rsid w:val="001A4A16"/>
    <w:rsid w:val="001B48BE"/>
    <w:rsid w:val="00213D14"/>
    <w:rsid w:val="00221A31"/>
    <w:rsid w:val="00340411"/>
    <w:rsid w:val="003E39C7"/>
    <w:rsid w:val="003F56E5"/>
    <w:rsid w:val="004367E8"/>
    <w:rsid w:val="00447238"/>
    <w:rsid w:val="00463925"/>
    <w:rsid w:val="00471E94"/>
    <w:rsid w:val="00490176"/>
    <w:rsid w:val="004B6F90"/>
    <w:rsid w:val="004F70CD"/>
    <w:rsid w:val="0052317F"/>
    <w:rsid w:val="00533B72"/>
    <w:rsid w:val="00592155"/>
    <w:rsid w:val="0061296E"/>
    <w:rsid w:val="006157E5"/>
    <w:rsid w:val="006E3D73"/>
    <w:rsid w:val="006F3F21"/>
    <w:rsid w:val="00712F08"/>
    <w:rsid w:val="00733629"/>
    <w:rsid w:val="007339C6"/>
    <w:rsid w:val="00761AC2"/>
    <w:rsid w:val="00766176"/>
    <w:rsid w:val="00767B7A"/>
    <w:rsid w:val="00780F0B"/>
    <w:rsid w:val="00791C82"/>
    <w:rsid w:val="007A6FF0"/>
    <w:rsid w:val="007D2DCF"/>
    <w:rsid w:val="007E325C"/>
    <w:rsid w:val="007E5FDA"/>
    <w:rsid w:val="00867B48"/>
    <w:rsid w:val="008763EA"/>
    <w:rsid w:val="00901FD7"/>
    <w:rsid w:val="00954C03"/>
    <w:rsid w:val="00993CF0"/>
    <w:rsid w:val="009C2881"/>
    <w:rsid w:val="009D62B0"/>
    <w:rsid w:val="00A0479E"/>
    <w:rsid w:val="00AB5E3B"/>
    <w:rsid w:val="00B30749"/>
    <w:rsid w:val="00B57102"/>
    <w:rsid w:val="00B76FBF"/>
    <w:rsid w:val="00B77373"/>
    <w:rsid w:val="00B95C45"/>
    <w:rsid w:val="00C32E38"/>
    <w:rsid w:val="00CB27C4"/>
    <w:rsid w:val="00CB4620"/>
    <w:rsid w:val="00CF5D18"/>
    <w:rsid w:val="00D200BD"/>
    <w:rsid w:val="00DE3BD4"/>
    <w:rsid w:val="00E076E3"/>
    <w:rsid w:val="00E549AF"/>
    <w:rsid w:val="00F86829"/>
    <w:rsid w:val="00F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7F387-6D98-492D-8568-68B86877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102"/>
    <w:pPr>
      <w:ind w:left="720"/>
      <w:contextualSpacing/>
    </w:pPr>
  </w:style>
  <w:style w:type="table" w:styleId="Tabela-Siatka">
    <w:name w:val="Table Grid"/>
    <w:basedOn w:val="Standardowy"/>
    <w:uiPriority w:val="59"/>
    <w:rsid w:val="00767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E07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4344</Words>
  <Characters>26070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Bogusia</cp:lastModifiedBy>
  <cp:revision>50</cp:revision>
  <dcterms:created xsi:type="dcterms:W3CDTF">2021-01-14T21:17:00Z</dcterms:created>
  <dcterms:modified xsi:type="dcterms:W3CDTF">2021-01-15T09:33:00Z</dcterms:modified>
</cp:coreProperties>
</file>