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B97" w:rsidRDefault="005B0B97" w:rsidP="005B0B97">
      <w:pPr>
        <w:pStyle w:val="Akapitzlist"/>
        <w:tabs>
          <w:tab w:val="left" w:pos="6379"/>
        </w:tabs>
        <w:spacing w:line="360" w:lineRule="auto"/>
        <w:ind w:left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  <w:r w:rsidR="009D7A42" w:rsidRPr="00E10FB5">
        <w:rPr>
          <w:sz w:val="24"/>
          <w:szCs w:val="24"/>
        </w:rPr>
        <w:t>Załącznik Nr 1</w:t>
      </w:r>
    </w:p>
    <w:p w:rsidR="009D7A42" w:rsidRPr="00E10FB5" w:rsidRDefault="005B0B97" w:rsidP="005B0B97">
      <w:pPr>
        <w:pStyle w:val="Akapitzlist"/>
        <w:tabs>
          <w:tab w:val="left" w:pos="5387"/>
        </w:tabs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 w:rsidR="009D7A42" w:rsidRPr="00E10FB5">
        <w:rPr>
          <w:sz w:val="24"/>
          <w:szCs w:val="24"/>
        </w:rPr>
        <w:t>do Zarządzenia Burmistrza Miasta</w:t>
      </w:r>
    </w:p>
    <w:p w:rsidR="009D7A42" w:rsidRPr="00A940F8" w:rsidRDefault="00FA6498" w:rsidP="00FC5C5A">
      <w:pPr>
        <w:pStyle w:val="Akapitzlist"/>
        <w:tabs>
          <w:tab w:val="left" w:pos="851"/>
          <w:tab w:val="left" w:pos="4962"/>
          <w:tab w:val="left" w:pos="5670"/>
        </w:tabs>
        <w:spacing w:line="360" w:lineRule="auto"/>
        <w:ind w:left="0"/>
        <w:jc w:val="both"/>
        <w:rPr>
          <w:sz w:val="24"/>
          <w:szCs w:val="24"/>
        </w:rPr>
      </w:pPr>
      <w:r w:rsidRPr="00A940F8">
        <w:rPr>
          <w:sz w:val="24"/>
          <w:szCs w:val="24"/>
        </w:rPr>
        <w:tab/>
      </w:r>
      <w:r w:rsidRPr="00A940F8">
        <w:rPr>
          <w:sz w:val="24"/>
          <w:szCs w:val="24"/>
        </w:rPr>
        <w:tab/>
      </w:r>
      <w:r w:rsidR="00770930" w:rsidRPr="00A940F8">
        <w:rPr>
          <w:sz w:val="24"/>
          <w:szCs w:val="24"/>
        </w:rPr>
        <w:t>Nr</w:t>
      </w:r>
      <w:r w:rsidR="00ED1FBB" w:rsidRPr="00A940F8">
        <w:rPr>
          <w:sz w:val="24"/>
          <w:szCs w:val="24"/>
        </w:rPr>
        <w:t xml:space="preserve"> </w:t>
      </w:r>
      <w:r w:rsidR="00A940F8" w:rsidRPr="00A940F8">
        <w:rPr>
          <w:sz w:val="24"/>
          <w:szCs w:val="24"/>
        </w:rPr>
        <w:t>128</w:t>
      </w:r>
      <w:r w:rsidR="00163B50" w:rsidRPr="00A940F8">
        <w:rPr>
          <w:sz w:val="24"/>
          <w:szCs w:val="24"/>
        </w:rPr>
        <w:t>/</w:t>
      </w:r>
      <w:r w:rsidR="0050501A" w:rsidRPr="00A940F8">
        <w:rPr>
          <w:sz w:val="24"/>
          <w:szCs w:val="24"/>
        </w:rPr>
        <w:t>21</w:t>
      </w:r>
      <w:r w:rsidR="00770930" w:rsidRPr="00A940F8">
        <w:rPr>
          <w:sz w:val="24"/>
          <w:szCs w:val="24"/>
        </w:rPr>
        <w:t xml:space="preserve"> </w:t>
      </w:r>
      <w:r w:rsidR="002C11D6" w:rsidRPr="00A940F8">
        <w:rPr>
          <w:sz w:val="24"/>
          <w:szCs w:val="24"/>
        </w:rPr>
        <w:t>z dnia</w:t>
      </w:r>
      <w:r w:rsidR="00ED1FBB" w:rsidRPr="00A940F8">
        <w:rPr>
          <w:sz w:val="24"/>
          <w:szCs w:val="24"/>
        </w:rPr>
        <w:t xml:space="preserve"> </w:t>
      </w:r>
      <w:r w:rsidR="00A940F8" w:rsidRPr="00A940F8">
        <w:rPr>
          <w:sz w:val="24"/>
          <w:szCs w:val="24"/>
        </w:rPr>
        <w:t>6 października</w:t>
      </w:r>
      <w:r w:rsidR="0050501A" w:rsidRPr="00A940F8">
        <w:rPr>
          <w:sz w:val="24"/>
          <w:szCs w:val="24"/>
        </w:rPr>
        <w:t xml:space="preserve"> 2021</w:t>
      </w:r>
      <w:r w:rsidRPr="00A940F8">
        <w:rPr>
          <w:sz w:val="24"/>
          <w:szCs w:val="24"/>
        </w:rPr>
        <w:t xml:space="preserve"> roku</w:t>
      </w:r>
      <w:r w:rsidR="009D7A42" w:rsidRPr="00A940F8">
        <w:rPr>
          <w:sz w:val="24"/>
          <w:szCs w:val="24"/>
        </w:rPr>
        <w:t>.</w:t>
      </w:r>
    </w:p>
    <w:p w:rsidR="009D7A42" w:rsidRPr="00A02444" w:rsidRDefault="009D7A42" w:rsidP="00FC5C5A">
      <w:pPr>
        <w:pStyle w:val="Akapitzlist"/>
        <w:tabs>
          <w:tab w:val="left" w:pos="851"/>
          <w:tab w:val="left" w:pos="4962"/>
          <w:tab w:val="left" w:pos="5670"/>
        </w:tabs>
        <w:spacing w:line="360" w:lineRule="auto"/>
        <w:ind w:left="0"/>
        <w:jc w:val="both"/>
        <w:rPr>
          <w:sz w:val="24"/>
          <w:szCs w:val="24"/>
          <w:highlight w:val="yellow"/>
        </w:rPr>
      </w:pPr>
    </w:p>
    <w:p w:rsidR="00C823D5" w:rsidRPr="00A02444" w:rsidRDefault="00C823D5" w:rsidP="00FC5C5A">
      <w:pPr>
        <w:pStyle w:val="Akapitzlist"/>
        <w:tabs>
          <w:tab w:val="left" w:pos="851"/>
          <w:tab w:val="left" w:pos="4962"/>
          <w:tab w:val="left" w:pos="5670"/>
        </w:tabs>
        <w:spacing w:line="360" w:lineRule="auto"/>
        <w:ind w:left="0"/>
        <w:jc w:val="both"/>
        <w:rPr>
          <w:sz w:val="24"/>
          <w:szCs w:val="24"/>
          <w:highlight w:val="yellow"/>
        </w:rPr>
      </w:pPr>
    </w:p>
    <w:p w:rsidR="00770930" w:rsidRPr="004B65D5" w:rsidRDefault="00770930" w:rsidP="00770930">
      <w:pPr>
        <w:pStyle w:val="Akapitzlist"/>
        <w:tabs>
          <w:tab w:val="left" w:pos="851"/>
          <w:tab w:val="left" w:pos="4962"/>
          <w:tab w:val="left" w:pos="5670"/>
        </w:tabs>
        <w:spacing w:line="360" w:lineRule="auto"/>
        <w:ind w:left="1276" w:hanging="1276"/>
        <w:jc w:val="center"/>
        <w:rPr>
          <w:sz w:val="24"/>
          <w:szCs w:val="24"/>
        </w:rPr>
      </w:pPr>
      <w:r w:rsidRPr="004B65D5">
        <w:rPr>
          <w:sz w:val="24"/>
          <w:szCs w:val="24"/>
        </w:rPr>
        <w:t>I</w:t>
      </w:r>
      <w:r w:rsidRPr="004B65D5">
        <w:rPr>
          <w:sz w:val="24"/>
          <w:szCs w:val="24"/>
        </w:rPr>
        <w:tab/>
      </w:r>
      <w:r w:rsidR="009D7A42" w:rsidRPr="004B65D5">
        <w:rPr>
          <w:sz w:val="24"/>
          <w:szCs w:val="24"/>
        </w:rPr>
        <w:t xml:space="preserve">INSTRUKCJA W SPRAWIE ZASAD WSTĘPNEJ </w:t>
      </w:r>
      <w:r w:rsidRPr="004B65D5">
        <w:rPr>
          <w:sz w:val="24"/>
          <w:szCs w:val="24"/>
        </w:rPr>
        <w:t>OCENY CELOWOŚCI</w:t>
      </w:r>
    </w:p>
    <w:p w:rsidR="009D7A42" w:rsidRPr="004B65D5" w:rsidRDefault="009D7A42" w:rsidP="00770930">
      <w:pPr>
        <w:pStyle w:val="Akapitzlist"/>
        <w:tabs>
          <w:tab w:val="left" w:pos="851"/>
          <w:tab w:val="left" w:pos="4962"/>
          <w:tab w:val="left" w:pos="5670"/>
        </w:tabs>
        <w:spacing w:line="360" w:lineRule="auto"/>
        <w:ind w:left="1276" w:hanging="1276"/>
        <w:jc w:val="center"/>
        <w:rPr>
          <w:sz w:val="24"/>
          <w:szCs w:val="24"/>
        </w:rPr>
      </w:pPr>
      <w:r w:rsidRPr="004B65D5">
        <w:rPr>
          <w:sz w:val="24"/>
          <w:szCs w:val="24"/>
        </w:rPr>
        <w:t>ZACIĄGANIA ZOBOWIĄZAŃ I DOKONYWANIA WYDATKÓW</w:t>
      </w:r>
    </w:p>
    <w:p w:rsidR="009D7A42" w:rsidRPr="004B65D5" w:rsidRDefault="009D7A42" w:rsidP="00FC5C5A">
      <w:pPr>
        <w:pStyle w:val="Akapitzlist"/>
        <w:tabs>
          <w:tab w:val="left" w:pos="851"/>
          <w:tab w:val="left" w:pos="4962"/>
          <w:tab w:val="left" w:pos="5670"/>
        </w:tabs>
        <w:spacing w:line="360" w:lineRule="auto"/>
        <w:ind w:left="1276" w:hanging="1276"/>
        <w:jc w:val="both"/>
        <w:rPr>
          <w:sz w:val="24"/>
          <w:szCs w:val="24"/>
        </w:rPr>
      </w:pPr>
    </w:p>
    <w:p w:rsidR="009D7A42" w:rsidRPr="004B65D5" w:rsidRDefault="009D7A42" w:rsidP="00770930">
      <w:pPr>
        <w:pStyle w:val="Akapitzlist"/>
        <w:tabs>
          <w:tab w:val="left" w:pos="851"/>
          <w:tab w:val="left" w:pos="4962"/>
          <w:tab w:val="left" w:pos="5670"/>
        </w:tabs>
        <w:spacing w:line="360" w:lineRule="auto"/>
        <w:ind w:left="1276" w:hanging="1276"/>
        <w:jc w:val="center"/>
        <w:rPr>
          <w:sz w:val="24"/>
          <w:szCs w:val="24"/>
        </w:rPr>
      </w:pPr>
      <w:r w:rsidRPr="004B65D5">
        <w:rPr>
          <w:sz w:val="24"/>
          <w:szCs w:val="24"/>
        </w:rPr>
        <w:t>§ 1</w:t>
      </w:r>
    </w:p>
    <w:p w:rsidR="009D7A42" w:rsidRPr="004B65D5" w:rsidRDefault="009D7A42" w:rsidP="00FC5C5A">
      <w:pPr>
        <w:pStyle w:val="Akapitzlist"/>
        <w:tabs>
          <w:tab w:val="left" w:pos="851"/>
          <w:tab w:val="left" w:pos="4962"/>
          <w:tab w:val="left" w:pos="5670"/>
        </w:tabs>
        <w:spacing w:line="360" w:lineRule="auto"/>
        <w:ind w:left="0"/>
        <w:jc w:val="both"/>
        <w:rPr>
          <w:sz w:val="24"/>
          <w:szCs w:val="24"/>
        </w:rPr>
      </w:pPr>
      <w:r w:rsidRPr="004B65D5">
        <w:rPr>
          <w:sz w:val="24"/>
          <w:szCs w:val="24"/>
        </w:rPr>
        <w:t>Procedurze przewidzianej w niniejszej instrukc</w:t>
      </w:r>
      <w:r w:rsidR="00DD0896" w:rsidRPr="004B65D5">
        <w:rPr>
          <w:sz w:val="24"/>
          <w:szCs w:val="24"/>
        </w:rPr>
        <w:t xml:space="preserve">ji podlegają wszystkie operacje </w:t>
      </w:r>
      <w:r w:rsidRPr="004B65D5">
        <w:rPr>
          <w:sz w:val="24"/>
          <w:szCs w:val="24"/>
        </w:rPr>
        <w:t>gospodarcze z wył</w:t>
      </w:r>
      <w:r w:rsidR="00DD0896" w:rsidRPr="004B65D5">
        <w:rPr>
          <w:sz w:val="24"/>
          <w:szCs w:val="24"/>
        </w:rPr>
        <w:t>ą</w:t>
      </w:r>
      <w:r w:rsidRPr="004B65D5">
        <w:rPr>
          <w:sz w:val="24"/>
          <w:szCs w:val="24"/>
        </w:rPr>
        <w:t>czeniem zamówień dostaw i usług długookresowych</w:t>
      </w:r>
      <w:r w:rsidR="00DD0896" w:rsidRPr="004B65D5">
        <w:rPr>
          <w:sz w:val="24"/>
          <w:szCs w:val="24"/>
        </w:rPr>
        <w:t xml:space="preserve"> i ciągłych, których realizacja jest nieprzerwana, takich jak: zakup energii, koszty delegacji, wynagrodzeń i pochodnych, podatków i innych podobnego rodzaju.</w:t>
      </w:r>
    </w:p>
    <w:p w:rsidR="00DD0896" w:rsidRPr="00A02444" w:rsidRDefault="00DD0896" w:rsidP="00FC5C5A">
      <w:pPr>
        <w:pStyle w:val="Akapitzlist"/>
        <w:tabs>
          <w:tab w:val="left" w:pos="851"/>
          <w:tab w:val="left" w:pos="4962"/>
          <w:tab w:val="left" w:pos="5670"/>
        </w:tabs>
        <w:spacing w:line="360" w:lineRule="auto"/>
        <w:ind w:left="0"/>
        <w:jc w:val="both"/>
        <w:rPr>
          <w:sz w:val="24"/>
          <w:szCs w:val="24"/>
          <w:highlight w:val="yellow"/>
        </w:rPr>
      </w:pPr>
    </w:p>
    <w:p w:rsidR="00DD0896" w:rsidRPr="00A12253" w:rsidRDefault="00DD0896" w:rsidP="00770930">
      <w:pPr>
        <w:pStyle w:val="Akapitzlist"/>
        <w:tabs>
          <w:tab w:val="left" w:pos="851"/>
          <w:tab w:val="left" w:pos="4962"/>
          <w:tab w:val="left" w:pos="5670"/>
        </w:tabs>
        <w:spacing w:line="360" w:lineRule="auto"/>
        <w:ind w:left="0"/>
        <w:jc w:val="center"/>
        <w:rPr>
          <w:sz w:val="24"/>
          <w:szCs w:val="24"/>
        </w:rPr>
      </w:pPr>
      <w:r w:rsidRPr="00A12253">
        <w:rPr>
          <w:sz w:val="24"/>
          <w:szCs w:val="24"/>
        </w:rPr>
        <w:t>§ 2</w:t>
      </w:r>
    </w:p>
    <w:p w:rsidR="00DD0896" w:rsidRPr="00A12253" w:rsidRDefault="00DD0896" w:rsidP="00FC5C5A">
      <w:pPr>
        <w:pStyle w:val="Akapitzlist"/>
        <w:numPr>
          <w:ilvl w:val="0"/>
          <w:numId w:val="3"/>
        </w:numPr>
        <w:tabs>
          <w:tab w:val="left" w:pos="851"/>
          <w:tab w:val="left" w:pos="4962"/>
          <w:tab w:val="left" w:pos="5670"/>
        </w:tabs>
        <w:spacing w:line="360" w:lineRule="auto"/>
        <w:ind w:hanging="720"/>
        <w:jc w:val="both"/>
        <w:rPr>
          <w:sz w:val="24"/>
          <w:szCs w:val="24"/>
        </w:rPr>
      </w:pPr>
      <w:r w:rsidRPr="00A12253">
        <w:rPr>
          <w:sz w:val="24"/>
          <w:szCs w:val="24"/>
        </w:rPr>
        <w:t xml:space="preserve">Komórka organizacyjna inicjując zaciąganie zobowiązań lub dokonanie wydatku, przedstawia Burmistrzowi przed podjęciem tej czynności stosowny wniosek </w:t>
      </w:r>
      <w:r w:rsidR="00FC5C5A" w:rsidRPr="00A12253">
        <w:rPr>
          <w:sz w:val="24"/>
          <w:szCs w:val="24"/>
        </w:rPr>
        <w:br/>
      </w:r>
      <w:r w:rsidRPr="00A12253">
        <w:rPr>
          <w:sz w:val="24"/>
          <w:szCs w:val="24"/>
        </w:rPr>
        <w:t xml:space="preserve">w formie formularza „Zapotrzebowanie”, którego wzór stanowi Załącznik Nr 1.1 </w:t>
      </w:r>
      <w:r w:rsidR="00FC5C5A" w:rsidRPr="00A12253">
        <w:rPr>
          <w:sz w:val="24"/>
          <w:szCs w:val="24"/>
        </w:rPr>
        <w:br/>
      </w:r>
      <w:r w:rsidRPr="00A12253">
        <w:rPr>
          <w:sz w:val="24"/>
          <w:szCs w:val="24"/>
        </w:rPr>
        <w:t>do niniejszej instrukcji</w:t>
      </w:r>
    </w:p>
    <w:p w:rsidR="00DD0896" w:rsidRPr="00E35870" w:rsidRDefault="00DD0896" w:rsidP="00FC5C5A">
      <w:pPr>
        <w:pStyle w:val="Akapitzlist"/>
        <w:numPr>
          <w:ilvl w:val="0"/>
          <w:numId w:val="3"/>
        </w:numPr>
        <w:tabs>
          <w:tab w:val="left" w:pos="851"/>
          <w:tab w:val="left" w:pos="4962"/>
          <w:tab w:val="left" w:pos="5670"/>
        </w:tabs>
        <w:spacing w:line="360" w:lineRule="auto"/>
        <w:ind w:hanging="720"/>
        <w:jc w:val="both"/>
        <w:rPr>
          <w:sz w:val="24"/>
          <w:szCs w:val="24"/>
        </w:rPr>
      </w:pPr>
      <w:r w:rsidRPr="00E35870">
        <w:rPr>
          <w:sz w:val="24"/>
          <w:szCs w:val="24"/>
        </w:rPr>
        <w:t>Zapotrzebowanie określone w pkt 1 instrukcji sporządzone jest w dwóch egzemplarzach, jeden dla Wydziału Finansowego, drugi pozostaje w komórce organizacyjnej.</w:t>
      </w:r>
    </w:p>
    <w:p w:rsidR="00DD0896" w:rsidRPr="00E35870" w:rsidRDefault="00DD0896" w:rsidP="00FC5C5A">
      <w:pPr>
        <w:pStyle w:val="Akapitzlist"/>
        <w:numPr>
          <w:ilvl w:val="0"/>
          <w:numId w:val="3"/>
        </w:numPr>
        <w:tabs>
          <w:tab w:val="left" w:pos="851"/>
          <w:tab w:val="left" w:pos="4962"/>
          <w:tab w:val="left" w:pos="5670"/>
        </w:tabs>
        <w:spacing w:line="360" w:lineRule="auto"/>
        <w:ind w:hanging="720"/>
        <w:jc w:val="both"/>
        <w:rPr>
          <w:sz w:val="24"/>
          <w:szCs w:val="24"/>
        </w:rPr>
      </w:pPr>
      <w:r w:rsidRPr="00E35870">
        <w:rPr>
          <w:sz w:val="24"/>
          <w:szCs w:val="24"/>
        </w:rPr>
        <w:t xml:space="preserve">W treści formularza „Zapotrzebowanie” umieszcza się informacje o przedmiocie wydatku lub </w:t>
      </w:r>
      <w:r w:rsidR="00C823D5" w:rsidRPr="00E35870">
        <w:rPr>
          <w:sz w:val="24"/>
          <w:szCs w:val="24"/>
        </w:rPr>
        <w:t>zobowiązania</w:t>
      </w:r>
      <w:r w:rsidRPr="00E35870">
        <w:rPr>
          <w:sz w:val="24"/>
          <w:szCs w:val="24"/>
        </w:rPr>
        <w:t xml:space="preserve">, zwięźle </w:t>
      </w:r>
      <w:r w:rsidR="00C823D5" w:rsidRPr="00E35870">
        <w:rPr>
          <w:sz w:val="24"/>
          <w:szCs w:val="24"/>
        </w:rPr>
        <w:t xml:space="preserve">uzasadniając celowość, legalność i </w:t>
      </w:r>
      <w:r w:rsidR="00FA6498" w:rsidRPr="00E35870">
        <w:rPr>
          <w:sz w:val="24"/>
          <w:szCs w:val="24"/>
        </w:rPr>
        <w:t>gospodarność</w:t>
      </w:r>
      <w:r w:rsidR="00C823D5" w:rsidRPr="00E35870">
        <w:rPr>
          <w:sz w:val="24"/>
          <w:szCs w:val="24"/>
        </w:rPr>
        <w:t xml:space="preserve"> jego dokonania.</w:t>
      </w:r>
    </w:p>
    <w:p w:rsidR="00C823D5" w:rsidRPr="00A940F8" w:rsidRDefault="00C823D5" w:rsidP="00FC5C5A">
      <w:pPr>
        <w:pStyle w:val="Akapitzlist"/>
        <w:tabs>
          <w:tab w:val="left" w:pos="851"/>
          <w:tab w:val="left" w:pos="4962"/>
          <w:tab w:val="left" w:pos="5670"/>
        </w:tabs>
        <w:spacing w:line="360" w:lineRule="auto"/>
        <w:jc w:val="both"/>
        <w:rPr>
          <w:sz w:val="24"/>
          <w:szCs w:val="24"/>
        </w:rPr>
      </w:pPr>
      <w:r w:rsidRPr="00E35870">
        <w:rPr>
          <w:sz w:val="24"/>
          <w:szCs w:val="24"/>
        </w:rPr>
        <w:t>Zapotrzebowanie w pkt 7 załączonego wzoru podpisują osoby wnioskujące wymienione w Za</w:t>
      </w:r>
      <w:r w:rsidR="0066782A" w:rsidRPr="00E35870">
        <w:rPr>
          <w:sz w:val="24"/>
          <w:szCs w:val="24"/>
        </w:rPr>
        <w:t xml:space="preserve">łączniku </w:t>
      </w:r>
      <w:r w:rsidR="0066782A" w:rsidRPr="00A940F8">
        <w:rPr>
          <w:sz w:val="24"/>
          <w:szCs w:val="24"/>
        </w:rPr>
        <w:t xml:space="preserve">Nr 3 do Zarządzenia </w:t>
      </w:r>
      <w:r w:rsidR="0008182F" w:rsidRPr="00A940F8">
        <w:rPr>
          <w:sz w:val="24"/>
          <w:szCs w:val="24"/>
        </w:rPr>
        <w:t>Nr</w:t>
      </w:r>
      <w:r w:rsidR="001B2097" w:rsidRPr="00A940F8">
        <w:rPr>
          <w:sz w:val="24"/>
          <w:szCs w:val="24"/>
        </w:rPr>
        <w:t xml:space="preserve"> </w:t>
      </w:r>
      <w:r w:rsidR="00A940F8" w:rsidRPr="00A940F8">
        <w:rPr>
          <w:sz w:val="24"/>
          <w:szCs w:val="24"/>
        </w:rPr>
        <w:t>128</w:t>
      </w:r>
      <w:r w:rsidR="00163B50" w:rsidRPr="00A940F8">
        <w:rPr>
          <w:sz w:val="24"/>
          <w:szCs w:val="24"/>
        </w:rPr>
        <w:t>/</w:t>
      </w:r>
      <w:r w:rsidR="00150B4E" w:rsidRPr="00A940F8">
        <w:rPr>
          <w:sz w:val="24"/>
          <w:szCs w:val="24"/>
        </w:rPr>
        <w:t>21</w:t>
      </w:r>
      <w:r w:rsidRPr="00A940F8">
        <w:rPr>
          <w:sz w:val="24"/>
          <w:szCs w:val="24"/>
        </w:rPr>
        <w:t xml:space="preserve"> Burmistrza Mias</w:t>
      </w:r>
      <w:r w:rsidR="000156A8" w:rsidRPr="00A940F8">
        <w:rPr>
          <w:sz w:val="24"/>
          <w:szCs w:val="24"/>
        </w:rPr>
        <w:t xml:space="preserve">ta Chojnice z dnia </w:t>
      </w:r>
      <w:r w:rsidR="00A940F8" w:rsidRPr="00A940F8">
        <w:rPr>
          <w:sz w:val="24"/>
          <w:szCs w:val="24"/>
        </w:rPr>
        <w:t xml:space="preserve">6 </w:t>
      </w:r>
      <w:proofErr w:type="spellStart"/>
      <w:r w:rsidR="00A940F8" w:rsidRPr="00A940F8">
        <w:rPr>
          <w:sz w:val="24"/>
          <w:szCs w:val="24"/>
        </w:rPr>
        <w:t>paźdzernika</w:t>
      </w:r>
      <w:proofErr w:type="spellEnd"/>
      <w:r w:rsidR="00150B4E" w:rsidRPr="00A940F8">
        <w:rPr>
          <w:sz w:val="24"/>
          <w:szCs w:val="24"/>
        </w:rPr>
        <w:t xml:space="preserve"> 2021</w:t>
      </w:r>
      <w:r w:rsidR="00FA6498" w:rsidRPr="00A940F8">
        <w:rPr>
          <w:sz w:val="24"/>
          <w:szCs w:val="24"/>
        </w:rPr>
        <w:t xml:space="preserve"> </w:t>
      </w:r>
      <w:r w:rsidRPr="00A940F8">
        <w:rPr>
          <w:sz w:val="24"/>
          <w:szCs w:val="24"/>
        </w:rPr>
        <w:t>r.</w:t>
      </w:r>
    </w:p>
    <w:p w:rsidR="00C823D5" w:rsidRPr="00E35870" w:rsidRDefault="00C823D5" w:rsidP="00FC5C5A">
      <w:pPr>
        <w:pStyle w:val="Akapitzlist"/>
        <w:numPr>
          <w:ilvl w:val="0"/>
          <w:numId w:val="3"/>
        </w:numPr>
        <w:tabs>
          <w:tab w:val="left" w:pos="851"/>
          <w:tab w:val="left" w:pos="4962"/>
          <w:tab w:val="left" w:pos="5670"/>
        </w:tabs>
        <w:spacing w:line="360" w:lineRule="auto"/>
        <w:ind w:hanging="720"/>
        <w:jc w:val="both"/>
        <w:rPr>
          <w:sz w:val="24"/>
          <w:szCs w:val="24"/>
        </w:rPr>
      </w:pPr>
      <w:r w:rsidRPr="00E35870">
        <w:rPr>
          <w:sz w:val="24"/>
          <w:szCs w:val="24"/>
        </w:rPr>
        <w:t xml:space="preserve">W górnym lewym rogu (pkt 1 Załącznika Nr 1.1) nadaje się numer, pod którym zostaje „Zapotrzebowanie” zarejestrowane w wydziale inicjującym dany zakup lub zobowiązanie następującym skrótem: </w:t>
      </w:r>
      <w:r w:rsidR="004B528A" w:rsidRPr="00E35870">
        <w:rPr>
          <w:sz w:val="24"/>
          <w:szCs w:val="24"/>
        </w:rPr>
        <w:t xml:space="preserve">symbol komórki organizacyjnej, symbol klasyfikacyjny z wykazu akt, kolejny numer sprawy, </w:t>
      </w:r>
      <w:r w:rsidR="002A242A" w:rsidRPr="00E35870">
        <w:rPr>
          <w:sz w:val="24"/>
          <w:szCs w:val="24"/>
        </w:rPr>
        <w:t>oznaczenie roku</w:t>
      </w:r>
      <w:r w:rsidR="00FC5C5A" w:rsidRPr="00E35870">
        <w:rPr>
          <w:sz w:val="24"/>
          <w:szCs w:val="24"/>
        </w:rPr>
        <w:t xml:space="preserve"> (np. </w:t>
      </w:r>
      <w:r w:rsidR="00935BF7" w:rsidRPr="00E35870">
        <w:rPr>
          <w:sz w:val="24"/>
          <w:szCs w:val="24"/>
        </w:rPr>
        <w:t>OR.3223.1.20</w:t>
      </w:r>
      <w:r w:rsidR="00A25C79" w:rsidRPr="00E35870">
        <w:rPr>
          <w:sz w:val="24"/>
          <w:szCs w:val="24"/>
        </w:rPr>
        <w:t>21</w:t>
      </w:r>
      <w:r w:rsidRPr="00E35870">
        <w:rPr>
          <w:sz w:val="24"/>
          <w:szCs w:val="24"/>
        </w:rPr>
        <w:t>).</w:t>
      </w:r>
    </w:p>
    <w:p w:rsidR="00C823D5" w:rsidRPr="00E35870" w:rsidRDefault="00C823D5" w:rsidP="00FC5C5A">
      <w:pPr>
        <w:pStyle w:val="Akapitzlist"/>
        <w:tabs>
          <w:tab w:val="left" w:pos="851"/>
          <w:tab w:val="left" w:pos="4962"/>
          <w:tab w:val="left" w:pos="5670"/>
        </w:tabs>
        <w:spacing w:line="360" w:lineRule="auto"/>
        <w:jc w:val="both"/>
        <w:rPr>
          <w:sz w:val="24"/>
          <w:szCs w:val="24"/>
        </w:rPr>
      </w:pPr>
      <w:r w:rsidRPr="00E35870">
        <w:rPr>
          <w:sz w:val="24"/>
          <w:szCs w:val="24"/>
        </w:rPr>
        <w:t>Wzór „rejestru w wydziale” stanowi Załącznik Nr 1.2 niniejszej instrukcji.</w:t>
      </w:r>
    </w:p>
    <w:p w:rsidR="00C823D5" w:rsidRPr="00E35870" w:rsidRDefault="00C823D5" w:rsidP="00FC5C5A">
      <w:pPr>
        <w:pStyle w:val="Akapitzlist"/>
        <w:numPr>
          <w:ilvl w:val="0"/>
          <w:numId w:val="3"/>
        </w:numPr>
        <w:tabs>
          <w:tab w:val="left" w:pos="851"/>
          <w:tab w:val="left" w:pos="4962"/>
          <w:tab w:val="left" w:pos="5670"/>
        </w:tabs>
        <w:spacing w:line="360" w:lineRule="auto"/>
        <w:ind w:hanging="720"/>
        <w:jc w:val="both"/>
        <w:rPr>
          <w:sz w:val="24"/>
          <w:szCs w:val="24"/>
        </w:rPr>
      </w:pPr>
      <w:r w:rsidRPr="00E35870">
        <w:rPr>
          <w:sz w:val="24"/>
          <w:szCs w:val="24"/>
        </w:rPr>
        <w:t xml:space="preserve">Osobami </w:t>
      </w:r>
      <w:r w:rsidR="00121BF3" w:rsidRPr="00E35870">
        <w:rPr>
          <w:sz w:val="24"/>
          <w:szCs w:val="24"/>
        </w:rPr>
        <w:t>uprawnionymi do wyrażania zgody na zaciągnięcie zobowiązania, uznania jego celowości, legalności i gospodarności są:</w:t>
      </w:r>
    </w:p>
    <w:p w:rsidR="00121BF3" w:rsidRPr="00E35870" w:rsidRDefault="00121BF3" w:rsidP="00FC5C5A">
      <w:pPr>
        <w:pStyle w:val="Akapitzlist"/>
        <w:numPr>
          <w:ilvl w:val="0"/>
          <w:numId w:val="5"/>
        </w:numPr>
        <w:tabs>
          <w:tab w:val="left" w:pos="851"/>
          <w:tab w:val="left" w:pos="4962"/>
          <w:tab w:val="left" w:pos="5670"/>
        </w:tabs>
        <w:spacing w:line="360" w:lineRule="auto"/>
        <w:jc w:val="both"/>
        <w:rPr>
          <w:sz w:val="24"/>
          <w:szCs w:val="24"/>
        </w:rPr>
      </w:pPr>
      <w:r w:rsidRPr="00E35870">
        <w:rPr>
          <w:sz w:val="24"/>
          <w:szCs w:val="24"/>
        </w:rPr>
        <w:t>Burmistrz Miasta</w:t>
      </w:r>
    </w:p>
    <w:p w:rsidR="00121BF3" w:rsidRPr="00E35870" w:rsidRDefault="00121BF3" w:rsidP="00FC5C5A">
      <w:pPr>
        <w:pStyle w:val="Akapitzlist"/>
        <w:tabs>
          <w:tab w:val="left" w:pos="851"/>
          <w:tab w:val="left" w:pos="4962"/>
          <w:tab w:val="left" w:pos="5670"/>
        </w:tabs>
        <w:spacing w:line="360" w:lineRule="auto"/>
        <w:ind w:left="1440"/>
        <w:jc w:val="both"/>
        <w:rPr>
          <w:sz w:val="24"/>
          <w:szCs w:val="24"/>
        </w:rPr>
      </w:pPr>
      <w:r w:rsidRPr="00E35870">
        <w:rPr>
          <w:sz w:val="24"/>
          <w:szCs w:val="24"/>
        </w:rPr>
        <w:t>a pod nieobecność Burmistrza</w:t>
      </w:r>
    </w:p>
    <w:p w:rsidR="00121BF3" w:rsidRPr="00E35870" w:rsidRDefault="00121BF3" w:rsidP="00FC5C5A">
      <w:pPr>
        <w:pStyle w:val="Akapitzlist"/>
        <w:numPr>
          <w:ilvl w:val="0"/>
          <w:numId w:val="5"/>
        </w:numPr>
        <w:tabs>
          <w:tab w:val="left" w:pos="851"/>
          <w:tab w:val="left" w:pos="4962"/>
          <w:tab w:val="left" w:pos="5670"/>
        </w:tabs>
        <w:spacing w:line="360" w:lineRule="auto"/>
        <w:jc w:val="both"/>
        <w:rPr>
          <w:sz w:val="24"/>
          <w:szCs w:val="24"/>
        </w:rPr>
      </w:pPr>
      <w:r w:rsidRPr="00E35870">
        <w:rPr>
          <w:sz w:val="24"/>
          <w:szCs w:val="24"/>
        </w:rPr>
        <w:t xml:space="preserve">Zastępca Burmistrza </w:t>
      </w:r>
    </w:p>
    <w:p w:rsidR="00121BF3" w:rsidRPr="00E35870" w:rsidRDefault="00121BF3" w:rsidP="00FC5C5A">
      <w:pPr>
        <w:pStyle w:val="Akapitzlist"/>
        <w:numPr>
          <w:ilvl w:val="0"/>
          <w:numId w:val="5"/>
        </w:numPr>
        <w:tabs>
          <w:tab w:val="left" w:pos="851"/>
          <w:tab w:val="left" w:pos="4962"/>
          <w:tab w:val="left" w:pos="5670"/>
        </w:tabs>
        <w:spacing w:line="360" w:lineRule="auto"/>
        <w:jc w:val="both"/>
        <w:rPr>
          <w:sz w:val="24"/>
          <w:szCs w:val="24"/>
        </w:rPr>
      </w:pPr>
      <w:r w:rsidRPr="00E35870">
        <w:rPr>
          <w:sz w:val="24"/>
          <w:szCs w:val="24"/>
        </w:rPr>
        <w:t>Dyrektor Generalny – Sekretarz Miasta</w:t>
      </w:r>
    </w:p>
    <w:p w:rsidR="00121BF3" w:rsidRPr="00FB14FA" w:rsidRDefault="00121BF3" w:rsidP="00FC5C5A">
      <w:pPr>
        <w:tabs>
          <w:tab w:val="left" w:pos="851"/>
          <w:tab w:val="left" w:pos="4962"/>
          <w:tab w:val="left" w:pos="5670"/>
        </w:tabs>
        <w:spacing w:line="360" w:lineRule="auto"/>
        <w:ind w:left="709"/>
        <w:jc w:val="both"/>
        <w:rPr>
          <w:sz w:val="24"/>
          <w:szCs w:val="24"/>
        </w:rPr>
      </w:pPr>
      <w:r w:rsidRPr="00FB14FA">
        <w:rPr>
          <w:sz w:val="24"/>
          <w:szCs w:val="24"/>
        </w:rPr>
        <w:lastRenderedPageBreak/>
        <w:t>Burmistrz uznając celowość, legalność, gospodarność przyszłego zobowiązania lub wydatku potwierdza zgodę na jego zaciągnięcie lub dokonanie wydatku odręcznym podpisem z datą i pieczątką</w:t>
      </w:r>
      <w:r w:rsidR="00975D6A" w:rsidRPr="00FB14FA">
        <w:rPr>
          <w:sz w:val="24"/>
          <w:szCs w:val="24"/>
        </w:rPr>
        <w:t xml:space="preserve"> imienną (pkt 9 Załącznika 1.1</w:t>
      </w:r>
      <w:r w:rsidRPr="00FB14FA">
        <w:rPr>
          <w:sz w:val="24"/>
          <w:szCs w:val="24"/>
        </w:rPr>
        <w:t>).</w:t>
      </w:r>
    </w:p>
    <w:p w:rsidR="00121BF3" w:rsidRPr="00FB14FA" w:rsidRDefault="00121BF3" w:rsidP="00FC5C5A">
      <w:pPr>
        <w:pStyle w:val="Akapitzlist"/>
        <w:numPr>
          <w:ilvl w:val="0"/>
          <w:numId w:val="3"/>
        </w:numPr>
        <w:tabs>
          <w:tab w:val="left" w:pos="851"/>
          <w:tab w:val="left" w:pos="4962"/>
          <w:tab w:val="left" w:pos="5670"/>
        </w:tabs>
        <w:spacing w:line="360" w:lineRule="auto"/>
        <w:ind w:hanging="720"/>
        <w:jc w:val="both"/>
        <w:rPr>
          <w:sz w:val="24"/>
          <w:szCs w:val="24"/>
        </w:rPr>
      </w:pPr>
      <w:r w:rsidRPr="00FB14FA">
        <w:rPr>
          <w:sz w:val="24"/>
          <w:szCs w:val="24"/>
        </w:rPr>
        <w:t xml:space="preserve">Po uzyskaniu zgody Burmistrza, pracownik odpowiedzialny za załatwienie sprawy (składając zapotrzebowanie) winien uzyskać akceptację pracownika d/s zamówień publicznych, (a w przypadku jego nieobecności radcy prawnego) który potwierdza za zgodny z ustawą o zamówieniach publicznych przyjęty </w:t>
      </w:r>
      <w:r w:rsidR="00975D6A" w:rsidRPr="00FB14FA">
        <w:rPr>
          <w:sz w:val="24"/>
          <w:szCs w:val="24"/>
        </w:rPr>
        <w:t>tryb dokonania zamówienia publicznego (pkt 9 Załącznika Nr 1.1).</w:t>
      </w:r>
    </w:p>
    <w:p w:rsidR="00975D6A" w:rsidRPr="007234AD" w:rsidRDefault="00975D6A" w:rsidP="00FC5C5A">
      <w:pPr>
        <w:pStyle w:val="Akapitzlist"/>
        <w:numPr>
          <w:ilvl w:val="0"/>
          <w:numId w:val="3"/>
        </w:numPr>
        <w:tabs>
          <w:tab w:val="left" w:pos="851"/>
          <w:tab w:val="left" w:pos="4962"/>
          <w:tab w:val="left" w:pos="5670"/>
        </w:tabs>
        <w:spacing w:line="360" w:lineRule="auto"/>
        <w:ind w:hanging="720"/>
        <w:jc w:val="both"/>
        <w:rPr>
          <w:sz w:val="24"/>
          <w:szCs w:val="24"/>
        </w:rPr>
      </w:pPr>
      <w:r w:rsidRPr="007234AD">
        <w:rPr>
          <w:sz w:val="24"/>
          <w:szCs w:val="24"/>
        </w:rPr>
        <w:t>Po dokonaniu wyżej wymienionej procedury pracownik odpowiedzialny za załatwienie sprawy przedkłada „zapotrzebowanie” Skarbnikowi lub osobie przez niego upoważnionej.</w:t>
      </w:r>
    </w:p>
    <w:p w:rsidR="00975D6A" w:rsidRPr="007234AD" w:rsidRDefault="00975D6A" w:rsidP="00FC5C5A">
      <w:pPr>
        <w:pStyle w:val="Akapitzlist"/>
        <w:numPr>
          <w:ilvl w:val="0"/>
          <w:numId w:val="3"/>
        </w:numPr>
        <w:tabs>
          <w:tab w:val="left" w:pos="851"/>
          <w:tab w:val="left" w:pos="4962"/>
          <w:tab w:val="left" w:pos="5670"/>
        </w:tabs>
        <w:spacing w:line="360" w:lineRule="auto"/>
        <w:ind w:hanging="720"/>
        <w:jc w:val="both"/>
        <w:rPr>
          <w:sz w:val="24"/>
          <w:szCs w:val="24"/>
        </w:rPr>
      </w:pPr>
      <w:r w:rsidRPr="007234AD">
        <w:rPr>
          <w:sz w:val="24"/>
          <w:szCs w:val="24"/>
        </w:rPr>
        <w:t>Wydział Finansowy potwierdza, że przedmiotowy wydatek zabezpi</w:t>
      </w:r>
      <w:r w:rsidR="00FC5C5A" w:rsidRPr="007234AD">
        <w:rPr>
          <w:sz w:val="24"/>
          <w:szCs w:val="24"/>
        </w:rPr>
        <w:t>eczono w planie finansowym (pkt</w:t>
      </w:r>
      <w:r w:rsidRPr="007234AD">
        <w:rPr>
          <w:sz w:val="24"/>
          <w:szCs w:val="24"/>
        </w:rPr>
        <w:t xml:space="preserve"> 10 Załącznik Nr 1.1.).</w:t>
      </w:r>
    </w:p>
    <w:p w:rsidR="00975D6A" w:rsidRPr="00D52996" w:rsidRDefault="00975D6A" w:rsidP="00FC5C5A">
      <w:pPr>
        <w:pStyle w:val="Akapitzlist"/>
        <w:numPr>
          <w:ilvl w:val="0"/>
          <w:numId w:val="3"/>
        </w:numPr>
        <w:tabs>
          <w:tab w:val="left" w:pos="851"/>
          <w:tab w:val="left" w:pos="4962"/>
          <w:tab w:val="left" w:pos="5670"/>
        </w:tabs>
        <w:spacing w:line="360" w:lineRule="auto"/>
        <w:ind w:hanging="720"/>
        <w:jc w:val="both"/>
        <w:rPr>
          <w:sz w:val="24"/>
          <w:szCs w:val="24"/>
        </w:rPr>
      </w:pPr>
      <w:r w:rsidRPr="007234AD">
        <w:rPr>
          <w:sz w:val="24"/>
          <w:szCs w:val="24"/>
        </w:rPr>
        <w:t>Po uzyskaniu potwierdzenia, iż planowany wydatek jest zgodny z planem finansowym jednostki, Skarbnik wyraża zgodę na dokonanie wydatku lub dopuszcz</w:t>
      </w:r>
      <w:r w:rsidR="00FA6498" w:rsidRPr="007234AD">
        <w:rPr>
          <w:sz w:val="24"/>
          <w:szCs w:val="24"/>
        </w:rPr>
        <w:t>a</w:t>
      </w:r>
      <w:r w:rsidRPr="007234AD">
        <w:rPr>
          <w:sz w:val="24"/>
          <w:szCs w:val="24"/>
        </w:rPr>
        <w:t xml:space="preserve"> zaciągnięcie zobowiązania (pkt</w:t>
      </w:r>
      <w:r w:rsidR="000A4CD6" w:rsidRPr="007234AD">
        <w:rPr>
          <w:sz w:val="24"/>
          <w:szCs w:val="24"/>
        </w:rPr>
        <w:t xml:space="preserve"> </w:t>
      </w:r>
      <w:r w:rsidRPr="007234AD">
        <w:rPr>
          <w:sz w:val="24"/>
          <w:szCs w:val="24"/>
        </w:rPr>
        <w:t>11 Załącznik 1.1). Skarbnik może określić warunki (pkt</w:t>
      </w:r>
      <w:r w:rsidR="000A4CD6" w:rsidRPr="007234AD">
        <w:rPr>
          <w:sz w:val="24"/>
          <w:szCs w:val="24"/>
        </w:rPr>
        <w:t xml:space="preserve"> </w:t>
      </w:r>
      <w:r w:rsidRPr="007234AD">
        <w:rPr>
          <w:sz w:val="24"/>
          <w:szCs w:val="24"/>
        </w:rPr>
        <w:t xml:space="preserve">12 Załącznik 1.1), które muszą być bezwzględnie wykonane by zaciągnąć zobowiązanie lub zrealizować wydatek, w szczególności co do terminu lub sposobu jego wykonania. Zgodę lub odmowę Skarbnik wyraża podpisem z datą i pieczątką imienną. W </w:t>
      </w:r>
      <w:r w:rsidRPr="00D52996">
        <w:rPr>
          <w:sz w:val="24"/>
          <w:szCs w:val="24"/>
        </w:rPr>
        <w:t>razie nieobecności Skarbnika sto</w:t>
      </w:r>
      <w:r w:rsidR="00C84E1C" w:rsidRPr="00D52996">
        <w:rPr>
          <w:sz w:val="24"/>
          <w:szCs w:val="24"/>
        </w:rPr>
        <w:t>sowne</w:t>
      </w:r>
      <w:r w:rsidRPr="00D52996">
        <w:rPr>
          <w:sz w:val="24"/>
          <w:szCs w:val="24"/>
        </w:rPr>
        <w:t xml:space="preserve"> potwierdzenie </w:t>
      </w:r>
      <w:r w:rsidR="00C84E1C" w:rsidRPr="00D52996">
        <w:rPr>
          <w:sz w:val="24"/>
          <w:szCs w:val="24"/>
        </w:rPr>
        <w:t>lub odmowę wyraża osoba upoważniona przez Skarbnika.</w:t>
      </w:r>
    </w:p>
    <w:p w:rsidR="00C84E1C" w:rsidRPr="00D52996" w:rsidRDefault="00C84E1C" w:rsidP="00FC5C5A">
      <w:pPr>
        <w:pStyle w:val="Akapitzlist"/>
        <w:numPr>
          <w:ilvl w:val="0"/>
          <w:numId w:val="3"/>
        </w:numPr>
        <w:tabs>
          <w:tab w:val="left" w:pos="851"/>
          <w:tab w:val="left" w:pos="4962"/>
          <w:tab w:val="left" w:pos="5670"/>
        </w:tabs>
        <w:spacing w:line="360" w:lineRule="auto"/>
        <w:ind w:hanging="720"/>
        <w:jc w:val="both"/>
        <w:rPr>
          <w:sz w:val="24"/>
          <w:szCs w:val="24"/>
        </w:rPr>
      </w:pPr>
      <w:r w:rsidRPr="00D52996">
        <w:rPr>
          <w:sz w:val="24"/>
          <w:szCs w:val="24"/>
        </w:rPr>
        <w:t xml:space="preserve">Gdy </w:t>
      </w:r>
      <w:r w:rsidR="000A4CD6" w:rsidRPr="00D52996">
        <w:rPr>
          <w:sz w:val="24"/>
          <w:szCs w:val="24"/>
        </w:rPr>
        <w:t>S</w:t>
      </w:r>
      <w:r w:rsidRPr="00D52996">
        <w:rPr>
          <w:sz w:val="24"/>
          <w:szCs w:val="24"/>
        </w:rPr>
        <w:t xml:space="preserve">karbnik dokona odmowy, pracownik odpowiedzialny za załatwienie sprawy </w:t>
      </w:r>
      <w:r w:rsidR="00D52996" w:rsidRPr="00D52996">
        <w:rPr>
          <w:sz w:val="24"/>
          <w:szCs w:val="24"/>
        </w:rPr>
        <w:t>o</w:t>
      </w:r>
      <w:r w:rsidRPr="00D52996">
        <w:rPr>
          <w:sz w:val="24"/>
          <w:szCs w:val="24"/>
        </w:rPr>
        <w:t xml:space="preserve"> powyższym informuje Burmistrza Miasta. Burmistrz może na formularzu „zapotrzebowanie” dokonać adnotacji </w:t>
      </w:r>
      <w:r w:rsidR="000A4CD6" w:rsidRPr="00D52996">
        <w:rPr>
          <w:sz w:val="24"/>
          <w:szCs w:val="24"/>
        </w:rPr>
        <w:t>„</w:t>
      </w:r>
      <w:r w:rsidRPr="00D52996">
        <w:rPr>
          <w:sz w:val="24"/>
          <w:szCs w:val="24"/>
        </w:rPr>
        <w:t>polecam dokonać zakupu</w:t>
      </w:r>
      <w:r w:rsidR="000A4CD6" w:rsidRPr="00D52996">
        <w:rPr>
          <w:sz w:val="24"/>
          <w:szCs w:val="24"/>
        </w:rPr>
        <w:t>”</w:t>
      </w:r>
      <w:r w:rsidR="0008182F" w:rsidRPr="00D52996">
        <w:rPr>
          <w:sz w:val="24"/>
          <w:szCs w:val="24"/>
        </w:rPr>
        <w:t xml:space="preserve"> składając podpis </w:t>
      </w:r>
      <w:r w:rsidRPr="00D52996">
        <w:rPr>
          <w:sz w:val="24"/>
          <w:szCs w:val="24"/>
        </w:rPr>
        <w:t>z datą jego złożenia (dolny margines Załącznik Nr 1.1).</w:t>
      </w:r>
    </w:p>
    <w:p w:rsidR="00C84E1C" w:rsidRPr="00D52996" w:rsidRDefault="000A4CD6" w:rsidP="00FC5C5A">
      <w:pPr>
        <w:pStyle w:val="Akapitzlist"/>
        <w:numPr>
          <w:ilvl w:val="0"/>
          <w:numId w:val="3"/>
        </w:numPr>
        <w:tabs>
          <w:tab w:val="left" w:pos="851"/>
          <w:tab w:val="left" w:pos="4962"/>
          <w:tab w:val="left" w:pos="5670"/>
        </w:tabs>
        <w:spacing w:line="360" w:lineRule="auto"/>
        <w:ind w:hanging="720"/>
        <w:jc w:val="both"/>
        <w:rPr>
          <w:sz w:val="24"/>
          <w:szCs w:val="24"/>
        </w:rPr>
      </w:pPr>
      <w:r w:rsidRPr="00D52996">
        <w:rPr>
          <w:sz w:val="24"/>
          <w:szCs w:val="24"/>
        </w:rPr>
        <w:t>W W</w:t>
      </w:r>
      <w:r w:rsidR="00C84E1C" w:rsidRPr="00D52996">
        <w:rPr>
          <w:sz w:val="24"/>
          <w:szCs w:val="24"/>
        </w:rPr>
        <w:t>ydziale Finansowym zapotrzebowanie zostaje zarejestrowane na kontach pozabilansowych - 998 - „Zaangażowanie wydatków budżetowych w danym roku budżetowym” lub na koncie - 999 – „Zaangażowanie wydatków budżetowych przyszłych lat”. Wszystkie zapotrzebowania otrzymują kolejny numer (pkt 2 Załącznika Nr 1.1), zaczynając od skrótu FN / nr kolejny / m-c / dwie ostatnie cyfry roku.</w:t>
      </w:r>
    </w:p>
    <w:p w:rsidR="001004BB" w:rsidRPr="00A02444" w:rsidRDefault="001004BB" w:rsidP="00FC5C5A">
      <w:pPr>
        <w:tabs>
          <w:tab w:val="left" w:pos="851"/>
          <w:tab w:val="left" w:pos="4962"/>
          <w:tab w:val="left" w:pos="5670"/>
        </w:tabs>
        <w:spacing w:line="360" w:lineRule="auto"/>
        <w:jc w:val="both"/>
        <w:rPr>
          <w:sz w:val="24"/>
          <w:szCs w:val="24"/>
          <w:highlight w:val="yellow"/>
        </w:rPr>
      </w:pPr>
    </w:p>
    <w:p w:rsidR="001004BB" w:rsidRPr="006B2D0B" w:rsidRDefault="001004BB" w:rsidP="000A4CD6">
      <w:pPr>
        <w:tabs>
          <w:tab w:val="left" w:pos="851"/>
          <w:tab w:val="left" w:pos="4962"/>
          <w:tab w:val="left" w:pos="5670"/>
        </w:tabs>
        <w:spacing w:line="360" w:lineRule="auto"/>
        <w:jc w:val="center"/>
        <w:rPr>
          <w:sz w:val="24"/>
          <w:szCs w:val="24"/>
        </w:rPr>
      </w:pPr>
      <w:r w:rsidRPr="006B2D0B">
        <w:rPr>
          <w:sz w:val="24"/>
          <w:szCs w:val="24"/>
        </w:rPr>
        <w:t>§ 3</w:t>
      </w:r>
    </w:p>
    <w:p w:rsidR="001004BB" w:rsidRPr="006B2D0B" w:rsidRDefault="001004BB" w:rsidP="00FC5C5A">
      <w:pPr>
        <w:pStyle w:val="Akapitzlist"/>
        <w:numPr>
          <w:ilvl w:val="0"/>
          <w:numId w:val="6"/>
        </w:numPr>
        <w:tabs>
          <w:tab w:val="left" w:pos="851"/>
          <w:tab w:val="left" w:pos="4962"/>
          <w:tab w:val="left" w:pos="5670"/>
        </w:tabs>
        <w:spacing w:line="360" w:lineRule="auto"/>
        <w:ind w:hanging="720"/>
        <w:jc w:val="both"/>
        <w:rPr>
          <w:sz w:val="24"/>
          <w:szCs w:val="24"/>
        </w:rPr>
      </w:pPr>
      <w:r w:rsidRPr="006B2D0B">
        <w:rPr>
          <w:sz w:val="24"/>
          <w:szCs w:val="24"/>
        </w:rPr>
        <w:t>Niedopuszczalne jest dokonywanie operacji gospodarczych z pominięciem wyżej określonej procedury, z zastrzeżeniem § 1.</w:t>
      </w:r>
    </w:p>
    <w:p w:rsidR="001004BB" w:rsidRPr="006B2D0B" w:rsidRDefault="001004BB" w:rsidP="00FC5C5A">
      <w:pPr>
        <w:pStyle w:val="Akapitzlist"/>
        <w:numPr>
          <w:ilvl w:val="0"/>
          <w:numId w:val="6"/>
        </w:numPr>
        <w:tabs>
          <w:tab w:val="left" w:pos="851"/>
          <w:tab w:val="left" w:pos="4962"/>
          <w:tab w:val="left" w:pos="5670"/>
        </w:tabs>
        <w:spacing w:line="360" w:lineRule="auto"/>
        <w:ind w:hanging="720"/>
        <w:jc w:val="both"/>
        <w:rPr>
          <w:sz w:val="24"/>
          <w:szCs w:val="24"/>
        </w:rPr>
      </w:pPr>
      <w:r w:rsidRPr="006B2D0B">
        <w:rPr>
          <w:sz w:val="24"/>
          <w:szCs w:val="24"/>
        </w:rPr>
        <w:t>Niniejsza instrukcja obowiązuje wszy</w:t>
      </w:r>
      <w:r w:rsidR="000A4CD6" w:rsidRPr="006B2D0B">
        <w:rPr>
          <w:sz w:val="24"/>
          <w:szCs w:val="24"/>
        </w:rPr>
        <w:t>stkich pracowników Urzędu Miejskiego</w:t>
      </w:r>
      <w:r w:rsidRPr="006B2D0B">
        <w:rPr>
          <w:sz w:val="24"/>
          <w:szCs w:val="24"/>
        </w:rPr>
        <w:t xml:space="preserve"> podejmujących czynności łączące się z dokonywaniem wydatków lub zaciągnięciem zobowiązań.</w:t>
      </w:r>
    </w:p>
    <w:p w:rsidR="001004BB" w:rsidRPr="006B2D0B" w:rsidRDefault="001004BB" w:rsidP="00FC5C5A">
      <w:pPr>
        <w:pStyle w:val="Akapitzlist"/>
        <w:numPr>
          <w:ilvl w:val="0"/>
          <w:numId w:val="6"/>
        </w:numPr>
        <w:tabs>
          <w:tab w:val="left" w:pos="851"/>
          <w:tab w:val="left" w:pos="4962"/>
          <w:tab w:val="left" w:pos="5670"/>
        </w:tabs>
        <w:spacing w:line="360" w:lineRule="auto"/>
        <w:ind w:hanging="720"/>
        <w:jc w:val="both"/>
        <w:rPr>
          <w:sz w:val="24"/>
          <w:szCs w:val="24"/>
        </w:rPr>
      </w:pPr>
      <w:r w:rsidRPr="006B2D0B">
        <w:rPr>
          <w:sz w:val="24"/>
          <w:szCs w:val="24"/>
        </w:rPr>
        <w:t xml:space="preserve">W stosunku do osób naruszających postanowienia wyciągane będą konsekwencje służbowe. </w:t>
      </w:r>
    </w:p>
    <w:p w:rsidR="00336F76" w:rsidRDefault="001004BB" w:rsidP="00336F76">
      <w:pPr>
        <w:pStyle w:val="Akapitzlist"/>
        <w:numPr>
          <w:ilvl w:val="0"/>
          <w:numId w:val="6"/>
        </w:numPr>
        <w:tabs>
          <w:tab w:val="left" w:pos="851"/>
          <w:tab w:val="left" w:pos="4962"/>
          <w:tab w:val="left" w:pos="5670"/>
        </w:tabs>
        <w:spacing w:line="360" w:lineRule="auto"/>
        <w:ind w:hanging="720"/>
        <w:jc w:val="both"/>
        <w:rPr>
          <w:sz w:val="24"/>
          <w:szCs w:val="24"/>
        </w:rPr>
      </w:pPr>
      <w:r w:rsidRPr="006B2D0B">
        <w:rPr>
          <w:sz w:val="24"/>
          <w:szCs w:val="24"/>
        </w:rPr>
        <w:t>Nadzór i kontrolę nad wdrażaniem i przestrzeganiem niniejszej procedury sprawuje Skarbnik.</w:t>
      </w:r>
    </w:p>
    <w:p w:rsidR="00336F76" w:rsidRDefault="00336F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36F76" w:rsidRDefault="00336F76" w:rsidP="00336F76">
      <w:pPr>
        <w:tabs>
          <w:tab w:val="left" w:pos="6804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 w:rsidR="008D3318" w:rsidRPr="006B2D0B">
        <w:rPr>
          <w:sz w:val="20"/>
          <w:szCs w:val="20"/>
        </w:rPr>
        <w:t>Załącznik Nr 1.1</w:t>
      </w:r>
    </w:p>
    <w:p w:rsidR="00336F76" w:rsidRPr="006B2D0B" w:rsidRDefault="00336F76" w:rsidP="00336F76">
      <w:pPr>
        <w:tabs>
          <w:tab w:val="left" w:pos="6379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8D3318" w:rsidRPr="006B2D0B">
        <w:rPr>
          <w:sz w:val="20"/>
          <w:szCs w:val="20"/>
        </w:rPr>
        <w:t>do Instrukcji w sprawie zasad</w:t>
      </w:r>
    </w:p>
    <w:p w:rsidR="008D3318" w:rsidRPr="006B2D0B" w:rsidRDefault="00336F76" w:rsidP="00336F76">
      <w:pPr>
        <w:tabs>
          <w:tab w:val="left" w:pos="6237"/>
          <w:tab w:val="left" w:pos="6379"/>
        </w:tabs>
        <w:spacing w:after="48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8D3318" w:rsidRPr="006B2D0B">
        <w:rPr>
          <w:sz w:val="20"/>
          <w:szCs w:val="20"/>
        </w:rPr>
        <w:t>wstępnej oceny celowości wydatku</w:t>
      </w:r>
    </w:p>
    <w:p w:rsidR="00A30FA5" w:rsidRPr="006B2D0B" w:rsidRDefault="008D3318" w:rsidP="008D3318">
      <w:pPr>
        <w:tabs>
          <w:tab w:val="left" w:pos="2124"/>
          <w:tab w:val="left" w:pos="2832"/>
          <w:tab w:val="left" w:pos="3540"/>
          <w:tab w:val="left" w:pos="4248"/>
          <w:tab w:val="left" w:pos="5610"/>
        </w:tabs>
        <w:spacing w:line="240" w:lineRule="auto"/>
        <w:jc w:val="both"/>
        <w:rPr>
          <w:sz w:val="20"/>
          <w:szCs w:val="20"/>
        </w:rPr>
      </w:pPr>
      <w:r w:rsidRPr="006B2D0B">
        <w:rPr>
          <w:sz w:val="20"/>
          <w:szCs w:val="20"/>
        </w:rPr>
        <w:t xml:space="preserve">1…………………………………..                                                                </w:t>
      </w:r>
      <w:r w:rsidR="00A30FA5" w:rsidRPr="006B2D0B">
        <w:rPr>
          <w:sz w:val="20"/>
          <w:szCs w:val="20"/>
        </w:rPr>
        <w:t>2.     ZAPOTRZEBOWANIE</w:t>
      </w:r>
      <w:r w:rsidRPr="006B2D0B">
        <w:rPr>
          <w:sz w:val="20"/>
          <w:szCs w:val="20"/>
        </w:rPr>
        <w:t xml:space="preserve">                                  </w:t>
      </w:r>
    </w:p>
    <w:p w:rsidR="00A30FA5" w:rsidRPr="006B2D0B" w:rsidRDefault="00E05808" w:rsidP="00A30FA5">
      <w:pPr>
        <w:tabs>
          <w:tab w:val="left" w:pos="5610"/>
        </w:tabs>
        <w:rPr>
          <w:sz w:val="20"/>
          <w:szCs w:val="20"/>
        </w:rPr>
      </w:pPr>
      <w:r w:rsidRPr="006B2D0B">
        <w:rPr>
          <w:i/>
          <w:sz w:val="20"/>
          <w:szCs w:val="20"/>
        </w:rPr>
        <w:t xml:space="preserve">         (Nazwa Wydziału)</w:t>
      </w:r>
      <w:r w:rsidRPr="006B2D0B">
        <w:rPr>
          <w:sz w:val="20"/>
          <w:szCs w:val="20"/>
        </w:rPr>
        <w:tab/>
      </w:r>
      <w:r w:rsidR="00A30FA5" w:rsidRPr="006B2D0B">
        <w:rPr>
          <w:sz w:val="20"/>
          <w:szCs w:val="20"/>
        </w:rPr>
        <w:t>ZAREJSTROWANO POD NUMEREM</w:t>
      </w:r>
    </w:p>
    <w:p w:rsidR="00A30FA5" w:rsidRPr="006B2D0B" w:rsidRDefault="00A30FA5" w:rsidP="00A30FA5">
      <w:pPr>
        <w:rPr>
          <w:sz w:val="20"/>
          <w:szCs w:val="20"/>
        </w:rPr>
      </w:pPr>
    </w:p>
    <w:p w:rsidR="008D3318" w:rsidRPr="008A5652" w:rsidRDefault="00A30FA5" w:rsidP="00A30FA5">
      <w:pPr>
        <w:spacing w:line="240" w:lineRule="auto"/>
        <w:rPr>
          <w:b/>
        </w:rPr>
      </w:pPr>
      <w:r w:rsidRPr="006B2D0B">
        <w:rPr>
          <w:sz w:val="20"/>
          <w:szCs w:val="20"/>
        </w:rPr>
        <w:t xml:space="preserve">Nr </w:t>
      </w:r>
      <w:r w:rsidRPr="008A5652">
        <w:rPr>
          <w:sz w:val="20"/>
          <w:szCs w:val="20"/>
        </w:rPr>
        <w:t xml:space="preserve">………………………………...                                                                      </w:t>
      </w:r>
      <w:r w:rsidR="008A5652">
        <w:rPr>
          <w:b/>
        </w:rPr>
        <w:t>FN</w:t>
      </w:r>
      <w:r w:rsidR="00CA5B96" w:rsidRPr="008A5652">
        <w:rPr>
          <w:b/>
        </w:rPr>
        <w:t xml:space="preserve"> /………. </w:t>
      </w:r>
      <w:r w:rsidR="008B5B75" w:rsidRPr="008A5652">
        <w:rPr>
          <w:b/>
        </w:rPr>
        <w:t>/</w:t>
      </w:r>
      <w:r w:rsidR="00CA5B96" w:rsidRPr="008A5652">
        <w:rPr>
          <w:b/>
        </w:rPr>
        <w:t xml:space="preserve"> </w:t>
      </w:r>
      <w:r w:rsidR="008B5B75" w:rsidRPr="008A5652">
        <w:rPr>
          <w:b/>
        </w:rPr>
        <w:t>…..</w:t>
      </w:r>
    </w:p>
    <w:p w:rsidR="00A30FA5" w:rsidRPr="006B2D0B" w:rsidRDefault="00A30FA5" w:rsidP="00A30FA5">
      <w:pPr>
        <w:spacing w:line="240" w:lineRule="auto"/>
      </w:pPr>
      <w:r w:rsidRPr="008A5652">
        <w:t xml:space="preserve">                                                                                                           …..….…………………….</w:t>
      </w:r>
    </w:p>
    <w:p w:rsidR="00A30FA5" w:rsidRPr="006B2D0B" w:rsidRDefault="00A30FA5" w:rsidP="00A30FA5">
      <w:pPr>
        <w:spacing w:line="360" w:lineRule="auto"/>
        <w:rPr>
          <w:sz w:val="20"/>
          <w:szCs w:val="20"/>
        </w:rPr>
      </w:pPr>
      <w:r w:rsidRPr="006B2D0B">
        <w:rPr>
          <w:sz w:val="20"/>
          <w:szCs w:val="20"/>
        </w:rPr>
        <w:t xml:space="preserve">Chojnice, dnia ……………………                                                                </w:t>
      </w:r>
      <w:r w:rsidRPr="006B2D0B">
        <w:rPr>
          <w:i/>
          <w:sz w:val="20"/>
          <w:szCs w:val="20"/>
        </w:rPr>
        <w:t>(</w:t>
      </w:r>
      <w:r w:rsidRPr="006B2D0B">
        <w:rPr>
          <w:i/>
          <w:sz w:val="18"/>
          <w:szCs w:val="18"/>
        </w:rPr>
        <w:t>podpis osoby rejestrującej)</w:t>
      </w:r>
    </w:p>
    <w:p w:rsidR="00A30FA5" w:rsidRPr="006B2D0B" w:rsidRDefault="00A30FA5" w:rsidP="00A30FA5">
      <w:pPr>
        <w:rPr>
          <w:sz w:val="20"/>
          <w:szCs w:val="20"/>
        </w:rPr>
      </w:pPr>
    </w:p>
    <w:p w:rsidR="00A30FA5" w:rsidRPr="006B2D0B" w:rsidRDefault="00A30FA5" w:rsidP="00A30FA5">
      <w:pPr>
        <w:rPr>
          <w:sz w:val="20"/>
          <w:szCs w:val="20"/>
        </w:rPr>
      </w:pPr>
    </w:p>
    <w:p w:rsidR="00A30FA5" w:rsidRPr="00282CB2" w:rsidRDefault="00A30FA5" w:rsidP="00A30FA5">
      <w:pPr>
        <w:jc w:val="center"/>
        <w:rPr>
          <w:b/>
          <w:sz w:val="24"/>
          <w:szCs w:val="24"/>
        </w:rPr>
      </w:pPr>
      <w:r w:rsidRPr="00282CB2">
        <w:rPr>
          <w:b/>
          <w:sz w:val="24"/>
          <w:szCs w:val="24"/>
        </w:rPr>
        <w:t>ZAPOTRZEBOWANIE</w:t>
      </w:r>
    </w:p>
    <w:p w:rsidR="00A30FA5" w:rsidRPr="00282CB2" w:rsidRDefault="00A30FA5" w:rsidP="00A30FA5">
      <w:pPr>
        <w:jc w:val="center"/>
        <w:rPr>
          <w:b/>
          <w:sz w:val="24"/>
          <w:szCs w:val="24"/>
        </w:rPr>
      </w:pPr>
    </w:p>
    <w:p w:rsidR="005F7B39" w:rsidRPr="00282CB2" w:rsidRDefault="005F7B39" w:rsidP="00A30FA5">
      <w:pPr>
        <w:jc w:val="center"/>
        <w:rPr>
          <w:b/>
          <w:sz w:val="24"/>
          <w:szCs w:val="24"/>
        </w:rPr>
      </w:pPr>
    </w:p>
    <w:p w:rsidR="00A30FA5" w:rsidRPr="00282CB2" w:rsidRDefault="00A30FA5" w:rsidP="00A30FA5">
      <w:r w:rsidRPr="00282CB2">
        <w:t>3.  OPIS PRZEDMIOTU ZAMÓWIENIA (</w:t>
      </w:r>
      <w:r w:rsidRPr="00282CB2">
        <w:rPr>
          <w:i/>
          <w:sz w:val="18"/>
          <w:szCs w:val="18"/>
        </w:rPr>
        <w:t>rodzaj wydatku</w:t>
      </w:r>
      <w:r w:rsidRPr="00282CB2">
        <w:t>)</w:t>
      </w:r>
    </w:p>
    <w:p w:rsidR="00A30FA5" w:rsidRPr="00282CB2" w:rsidRDefault="00A30FA5" w:rsidP="00A30FA5">
      <w:r w:rsidRPr="00282CB2">
        <w:t>…………………………………………………………………………………………………………</w:t>
      </w:r>
      <w:r w:rsidR="00867B5C" w:rsidRPr="00282CB2">
        <w:t>.</w:t>
      </w:r>
      <w:r w:rsidRPr="00282CB2">
        <w:t>…………………………………………………………………………………………………………</w:t>
      </w:r>
      <w:r w:rsidR="00D21F19" w:rsidRPr="00282CB2">
        <w:t>…………………….</w:t>
      </w:r>
    </w:p>
    <w:p w:rsidR="00A30FA5" w:rsidRPr="00282CB2" w:rsidRDefault="00A30FA5" w:rsidP="00A30FA5">
      <w:r w:rsidRPr="00282CB2">
        <w:t xml:space="preserve">4.   SZACUNKOWA WARTOŚĆ ZAMÓWIENIA </w:t>
      </w:r>
      <w:r w:rsidRPr="00282CB2">
        <w:rPr>
          <w:i/>
          <w:sz w:val="18"/>
          <w:szCs w:val="18"/>
        </w:rPr>
        <w:t>(kwota wydatku</w:t>
      </w:r>
      <w:r w:rsidRPr="00282CB2">
        <w:t>) ………………………………</w:t>
      </w:r>
      <w:r w:rsidR="00867B5C" w:rsidRPr="00282CB2">
        <w:t>…...</w:t>
      </w:r>
    </w:p>
    <w:p w:rsidR="00A30FA5" w:rsidRPr="00282CB2" w:rsidRDefault="00A30FA5" w:rsidP="00A30FA5">
      <w:r w:rsidRPr="00282CB2">
        <w:t>5.   KLASYFIKACJA WYDATKU: …………………………………………………………………..</w:t>
      </w:r>
    </w:p>
    <w:p w:rsidR="00A30FA5" w:rsidRPr="00282CB2" w:rsidRDefault="00A30FA5" w:rsidP="00A30FA5">
      <w:pPr>
        <w:spacing w:line="240" w:lineRule="auto"/>
      </w:pPr>
      <w:r w:rsidRPr="00282CB2">
        <w:t>…………………………………………………………………………………………………………..</w:t>
      </w:r>
    </w:p>
    <w:p w:rsidR="00A30FA5" w:rsidRPr="00282CB2" w:rsidRDefault="00A30FA5" w:rsidP="00A30FA5">
      <w:pPr>
        <w:spacing w:line="240" w:lineRule="auto"/>
        <w:rPr>
          <w:i/>
          <w:sz w:val="20"/>
          <w:szCs w:val="20"/>
        </w:rPr>
      </w:pPr>
      <w:r w:rsidRPr="00282CB2">
        <w:t xml:space="preserve">                                             </w:t>
      </w:r>
      <w:r w:rsidR="00867B5C" w:rsidRPr="00282CB2">
        <w:t xml:space="preserve">             </w:t>
      </w:r>
      <w:r w:rsidR="00867B5C" w:rsidRPr="00282CB2">
        <w:rPr>
          <w:sz w:val="20"/>
          <w:szCs w:val="20"/>
        </w:rPr>
        <w:t xml:space="preserve">     (</w:t>
      </w:r>
      <w:r w:rsidR="00867B5C" w:rsidRPr="00282CB2">
        <w:rPr>
          <w:i/>
          <w:sz w:val="20"/>
          <w:szCs w:val="20"/>
        </w:rPr>
        <w:t>dział, rozdział, paragraf)</w:t>
      </w:r>
    </w:p>
    <w:p w:rsidR="00867B5C" w:rsidRPr="00282CB2" w:rsidRDefault="00867B5C" w:rsidP="00A30FA5">
      <w:pPr>
        <w:spacing w:line="240" w:lineRule="auto"/>
      </w:pPr>
    </w:p>
    <w:p w:rsidR="00867B5C" w:rsidRPr="00282CB2" w:rsidRDefault="005F7B39" w:rsidP="005F7B39">
      <w:pPr>
        <w:spacing w:line="240" w:lineRule="auto"/>
      </w:pPr>
      <w:r w:rsidRPr="00282CB2">
        <w:t xml:space="preserve">6.   </w:t>
      </w:r>
      <w:r w:rsidR="00867B5C" w:rsidRPr="00282CB2">
        <w:t xml:space="preserve">TERMIN REALIZACJI </w:t>
      </w:r>
      <w:r w:rsidR="00867B5C" w:rsidRPr="00282CB2">
        <w:rPr>
          <w:i/>
          <w:sz w:val="18"/>
          <w:szCs w:val="18"/>
        </w:rPr>
        <w:t>(wydatku)</w:t>
      </w:r>
      <w:r w:rsidR="00867B5C" w:rsidRPr="00282CB2">
        <w:t xml:space="preserve"> …………………………………………………………………..</w:t>
      </w:r>
    </w:p>
    <w:p w:rsidR="005F7B39" w:rsidRPr="00282CB2" w:rsidRDefault="005F7B39" w:rsidP="005F7B39"/>
    <w:p w:rsidR="00867B5C" w:rsidRPr="00282CB2" w:rsidRDefault="00867B5C" w:rsidP="00867B5C">
      <w:pPr>
        <w:spacing w:line="240" w:lineRule="auto"/>
      </w:pPr>
      <w:r w:rsidRPr="00282CB2">
        <w:t>7.   UZASADNIENIE CELOWOŚCI , LEGALNOŚCI I GOSPODARNOŚCI ZAMÓWIENIA</w:t>
      </w:r>
    </w:p>
    <w:p w:rsidR="00867B5C" w:rsidRPr="00282CB2" w:rsidRDefault="00867B5C" w:rsidP="00867B5C">
      <w:pPr>
        <w:spacing w:line="240" w:lineRule="auto"/>
      </w:pPr>
      <w:r w:rsidRPr="00282CB2">
        <w:t>…………………………………………………………………………………………………………..…………………………………………………………………………………………………………...………………………………………………………………………………………………………….</w:t>
      </w:r>
    </w:p>
    <w:p w:rsidR="00867B5C" w:rsidRPr="00282CB2" w:rsidRDefault="00867B5C" w:rsidP="00867B5C">
      <w:pPr>
        <w:spacing w:line="240" w:lineRule="auto"/>
      </w:pPr>
    </w:p>
    <w:p w:rsidR="00867B5C" w:rsidRPr="00282CB2" w:rsidRDefault="00867B5C" w:rsidP="00867B5C">
      <w:pPr>
        <w:spacing w:line="240" w:lineRule="auto"/>
      </w:pPr>
      <w:r w:rsidRPr="00282CB2">
        <w:t>……………………………………..</w:t>
      </w:r>
    </w:p>
    <w:p w:rsidR="00867B5C" w:rsidRPr="00282CB2" w:rsidRDefault="00867B5C" w:rsidP="00867B5C">
      <w:pPr>
        <w:spacing w:line="240" w:lineRule="auto"/>
        <w:rPr>
          <w:i/>
          <w:sz w:val="18"/>
          <w:szCs w:val="18"/>
        </w:rPr>
      </w:pPr>
      <w:r w:rsidRPr="00282CB2">
        <w:rPr>
          <w:i/>
          <w:sz w:val="18"/>
          <w:szCs w:val="18"/>
        </w:rPr>
        <w:t>(data i podpis osoby wnioskującej, pieczątka)</w:t>
      </w:r>
    </w:p>
    <w:p w:rsidR="00A30FA5" w:rsidRPr="00282CB2" w:rsidRDefault="00A30FA5" w:rsidP="00A30FA5">
      <w:pPr>
        <w:tabs>
          <w:tab w:val="left" w:pos="3105"/>
        </w:tabs>
        <w:spacing w:line="240" w:lineRule="auto"/>
        <w:rPr>
          <w:sz w:val="18"/>
          <w:szCs w:val="18"/>
        </w:rPr>
      </w:pPr>
    </w:p>
    <w:p w:rsidR="00867B5C" w:rsidRPr="00282CB2" w:rsidRDefault="00867B5C" w:rsidP="00867B5C">
      <w:pPr>
        <w:tabs>
          <w:tab w:val="left" w:pos="3105"/>
        </w:tabs>
      </w:pPr>
      <w:r w:rsidRPr="00282CB2">
        <w:t>8.   WYRAŻAM ZGODE NA ZACIĄGNIĘCIE ZOBOWIĄZANIA</w:t>
      </w:r>
    </w:p>
    <w:p w:rsidR="00867B5C" w:rsidRPr="00282CB2" w:rsidRDefault="00867B5C" w:rsidP="00867B5C">
      <w:pPr>
        <w:tabs>
          <w:tab w:val="left" w:pos="3105"/>
        </w:tabs>
        <w:spacing w:line="240" w:lineRule="auto"/>
        <w:rPr>
          <w:i/>
        </w:rPr>
      </w:pPr>
      <w:r w:rsidRPr="00282CB2">
        <w:t>…………………………………………………………………………………………………………..</w:t>
      </w:r>
    </w:p>
    <w:p w:rsidR="00867B5C" w:rsidRPr="00282CB2" w:rsidRDefault="00867B5C" w:rsidP="00106A33">
      <w:pPr>
        <w:tabs>
          <w:tab w:val="left" w:pos="3105"/>
        </w:tabs>
        <w:jc w:val="center"/>
        <w:rPr>
          <w:i/>
          <w:sz w:val="18"/>
          <w:szCs w:val="18"/>
        </w:rPr>
      </w:pPr>
      <w:r w:rsidRPr="00282CB2">
        <w:rPr>
          <w:i/>
          <w:sz w:val="18"/>
          <w:szCs w:val="18"/>
        </w:rPr>
        <w:t>(podpis i pieczątka Burmi</w:t>
      </w:r>
      <w:r w:rsidR="00106A33" w:rsidRPr="00282CB2">
        <w:rPr>
          <w:i/>
          <w:sz w:val="18"/>
          <w:szCs w:val="18"/>
        </w:rPr>
        <w:t>strza Miasta)</w:t>
      </w:r>
    </w:p>
    <w:p w:rsidR="00106A33" w:rsidRPr="00282CB2" w:rsidRDefault="00106A33" w:rsidP="00106A33">
      <w:pPr>
        <w:tabs>
          <w:tab w:val="left" w:pos="3105"/>
        </w:tabs>
      </w:pPr>
      <w:r w:rsidRPr="00282CB2">
        <w:t>9.   WYBÓR TRYBU UDZIELENIA ZAMÓWIENIA ZGODNIE Z WYMOGAMI USTAWY O ZAMÓWIENIACH PUBLICZNYCH</w:t>
      </w:r>
    </w:p>
    <w:p w:rsidR="00106A33" w:rsidRPr="00282CB2" w:rsidRDefault="00106A33" w:rsidP="00106A33">
      <w:pPr>
        <w:tabs>
          <w:tab w:val="left" w:pos="3105"/>
        </w:tabs>
      </w:pPr>
      <w:r w:rsidRPr="00282CB2">
        <w:t>…………………………………………………………………………………………………………..</w:t>
      </w:r>
    </w:p>
    <w:p w:rsidR="00106A33" w:rsidRPr="00282CB2" w:rsidRDefault="00106A33" w:rsidP="00106A33">
      <w:pPr>
        <w:tabs>
          <w:tab w:val="left" w:pos="3105"/>
        </w:tabs>
      </w:pPr>
    </w:p>
    <w:p w:rsidR="00106A33" w:rsidRPr="00282CB2" w:rsidRDefault="00106A33" w:rsidP="00106A33">
      <w:pPr>
        <w:tabs>
          <w:tab w:val="left" w:pos="3105"/>
        </w:tabs>
        <w:spacing w:line="240" w:lineRule="auto"/>
        <w:rPr>
          <w:i/>
          <w:sz w:val="18"/>
          <w:szCs w:val="18"/>
        </w:rPr>
      </w:pPr>
      <w:r w:rsidRPr="00282CB2">
        <w:t xml:space="preserve">                                                                                                     ……………………………………….</w:t>
      </w:r>
    </w:p>
    <w:p w:rsidR="00106A33" w:rsidRPr="00282CB2" w:rsidRDefault="00106A33" w:rsidP="00106A33">
      <w:pPr>
        <w:tabs>
          <w:tab w:val="left" w:pos="6345"/>
        </w:tabs>
        <w:spacing w:line="240" w:lineRule="auto"/>
        <w:rPr>
          <w:i/>
          <w:sz w:val="18"/>
          <w:szCs w:val="18"/>
        </w:rPr>
      </w:pPr>
      <w:r w:rsidRPr="00282CB2">
        <w:rPr>
          <w:i/>
          <w:sz w:val="18"/>
          <w:szCs w:val="18"/>
        </w:rPr>
        <w:t xml:space="preserve">                                                                                                                                  (data i podpis osoby upoważnionej,</w:t>
      </w:r>
    </w:p>
    <w:p w:rsidR="00867B5C" w:rsidRPr="00282CB2" w:rsidRDefault="00106A33" w:rsidP="00106A33">
      <w:pPr>
        <w:tabs>
          <w:tab w:val="left" w:pos="6345"/>
        </w:tabs>
        <w:rPr>
          <w:i/>
          <w:sz w:val="18"/>
          <w:szCs w:val="18"/>
        </w:rPr>
      </w:pPr>
      <w:r w:rsidRPr="00282CB2">
        <w:t xml:space="preserve">                                                                                                                </w:t>
      </w:r>
      <w:r w:rsidRPr="00282CB2">
        <w:rPr>
          <w:i/>
          <w:sz w:val="18"/>
          <w:szCs w:val="18"/>
        </w:rPr>
        <w:t>odpowiedzialnej, pieczątka)</w:t>
      </w:r>
    </w:p>
    <w:p w:rsidR="00106A33" w:rsidRPr="00282CB2" w:rsidRDefault="00106A33" w:rsidP="00106A33">
      <w:pPr>
        <w:tabs>
          <w:tab w:val="left" w:pos="6345"/>
        </w:tabs>
      </w:pPr>
    </w:p>
    <w:p w:rsidR="00106A33" w:rsidRPr="00282CB2" w:rsidRDefault="00106A33" w:rsidP="00106A33">
      <w:pPr>
        <w:tabs>
          <w:tab w:val="left" w:pos="6345"/>
        </w:tabs>
      </w:pPr>
      <w:r w:rsidRPr="00282CB2">
        <w:t>10.</w:t>
      </w:r>
      <w:r w:rsidR="005F7B39" w:rsidRPr="00282CB2">
        <w:t xml:space="preserve"> </w:t>
      </w:r>
      <w:r w:rsidRPr="00282CB2">
        <w:t xml:space="preserve"> POTWIERDZENIE ZABEZPIECZENIA W PLANIE FINANSOWYM</w:t>
      </w:r>
    </w:p>
    <w:p w:rsidR="00106A33" w:rsidRPr="00282CB2" w:rsidRDefault="00106A33" w:rsidP="00106A33">
      <w:pPr>
        <w:tabs>
          <w:tab w:val="left" w:pos="6345"/>
        </w:tabs>
        <w:spacing w:line="240" w:lineRule="auto"/>
        <w:rPr>
          <w:i/>
          <w:sz w:val="18"/>
          <w:szCs w:val="18"/>
        </w:rPr>
      </w:pPr>
      <w:r w:rsidRPr="00282CB2">
        <w:t>…………………………………………………………………………………………………………</w:t>
      </w:r>
      <w:r w:rsidR="005F7B39" w:rsidRPr="00282CB2">
        <w:t>.</w:t>
      </w:r>
      <w:r w:rsidRPr="00282CB2">
        <w:t>…………………………………………………………………………………………………………..</w:t>
      </w:r>
    </w:p>
    <w:p w:rsidR="00106A33" w:rsidRPr="00282CB2" w:rsidRDefault="005F7B39" w:rsidP="005F7B39">
      <w:pPr>
        <w:tabs>
          <w:tab w:val="left" w:pos="6345"/>
        </w:tabs>
        <w:jc w:val="center"/>
      </w:pPr>
      <w:r w:rsidRPr="00282CB2">
        <w:rPr>
          <w:i/>
          <w:sz w:val="18"/>
          <w:szCs w:val="18"/>
        </w:rPr>
        <w:t>(data i podpis pracownika Wydziału Finansowego dokonującego sprawdzenia)</w:t>
      </w:r>
    </w:p>
    <w:p w:rsidR="005F7B39" w:rsidRPr="00282CB2" w:rsidRDefault="005F7B39" w:rsidP="005F7B39">
      <w:pPr>
        <w:tabs>
          <w:tab w:val="left" w:pos="6345"/>
        </w:tabs>
      </w:pPr>
    </w:p>
    <w:p w:rsidR="005F7B39" w:rsidRPr="00282CB2" w:rsidRDefault="005F7B39" w:rsidP="005F7B39">
      <w:pPr>
        <w:tabs>
          <w:tab w:val="left" w:pos="6345"/>
        </w:tabs>
      </w:pPr>
      <w:r w:rsidRPr="00282CB2">
        <w:t xml:space="preserve">11.   ZGODA SKARBNIKA MIASTA </w:t>
      </w:r>
      <w:r w:rsidRPr="00282CB2">
        <w:rPr>
          <w:i/>
          <w:sz w:val="18"/>
          <w:szCs w:val="18"/>
        </w:rPr>
        <w:t>(lub osoby upoważnionej)</w:t>
      </w:r>
      <w:r w:rsidRPr="00282CB2">
        <w:t>…………………………………………</w:t>
      </w:r>
    </w:p>
    <w:p w:rsidR="005F7B39" w:rsidRPr="00282CB2" w:rsidRDefault="005F7B39" w:rsidP="005F7B39">
      <w:pPr>
        <w:tabs>
          <w:tab w:val="left" w:pos="6345"/>
        </w:tabs>
      </w:pPr>
    </w:p>
    <w:p w:rsidR="005F7B39" w:rsidRPr="00282CB2" w:rsidRDefault="005F7B39" w:rsidP="005F7B39">
      <w:pPr>
        <w:tabs>
          <w:tab w:val="left" w:pos="6345"/>
        </w:tabs>
      </w:pPr>
      <w:r w:rsidRPr="00282CB2">
        <w:t>12.   UWAGI SKARBNIKA …………………………………………………………………………...</w:t>
      </w:r>
    </w:p>
    <w:p w:rsidR="00106A33" w:rsidRPr="00282CB2" w:rsidRDefault="00106A33" w:rsidP="00106A33">
      <w:pPr>
        <w:tabs>
          <w:tab w:val="left" w:pos="6345"/>
        </w:tabs>
      </w:pPr>
    </w:p>
    <w:p w:rsidR="0008182F" w:rsidRPr="00A02444" w:rsidRDefault="0008182F" w:rsidP="00106A33">
      <w:pPr>
        <w:tabs>
          <w:tab w:val="left" w:pos="6345"/>
        </w:tabs>
        <w:rPr>
          <w:highlight w:val="yellow"/>
        </w:rPr>
      </w:pPr>
    </w:p>
    <w:p w:rsidR="0008182F" w:rsidRPr="00A02444" w:rsidRDefault="0008182F" w:rsidP="00106A33">
      <w:pPr>
        <w:tabs>
          <w:tab w:val="left" w:pos="6345"/>
        </w:tabs>
        <w:rPr>
          <w:highlight w:val="yellow"/>
        </w:rPr>
      </w:pPr>
    </w:p>
    <w:p w:rsidR="0008182F" w:rsidRPr="00A02444" w:rsidRDefault="0008182F" w:rsidP="00106A33">
      <w:pPr>
        <w:tabs>
          <w:tab w:val="left" w:pos="6345"/>
        </w:tabs>
        <w:rPr>
          <w:highlight w:val="yellow"/>
        </w:rPr>
      </w:pPr>
    </w:p>
    <w:p w:rsidR="0055788D" w:rsidRPr="00064264" w:rsidRDefault="00EB25DD" w:rsidP="0055788D">
      <w:pPr>
        <w:pStyle w:val="Akapitzlist"/>
        <w:tabs>
          <w:tab w:val="left" w:pos="851"/>
          <w:tab w:val="left" w:pos="5670"/>
        </w:tabs>
        <w:spacing w:line="360" w:lineRule="auto"/>
        <w:ind w:left="0"/>
        <w:rPr>
          <w:sz w:val="24"/>
          <w:szCs w:val="24"/>
        </w:rPr>
      </w:pPr>
      <w:r w:rsidRPr="00282CB2">
        <w:rPr>
          <w:sz w:val="24"/>
          <w:szCs w:val="24"/>
        </w:rPr>
        <w:tab/>
      </w:r>
      <w:r w:rsidRPr="00282CB2">
        <w:rPr>
          <w:sz w:val="24"/>
          <w:szCs w:val="24"/>
        </w:rPr>
        <w:tab/>
      </w:r>
      <w:r w:rsidRPr="00282CB2">
        <w:rPr>
          <w:sz w:val="24"/>
          <w:szCs w:val="24"/>
        </w:rPr>
        <w:tab/>
      </w:r>
      <w:r w:rsidR="0055788D" w:rsidRPr="00064264">
        <w:rPr>
          <w:sz w:val="24"/>
          <w:szCs w:val="24"/>
        </w:rPr>
        <w:t>Załącznik Nr 2</w:t>
      </w:r>
    </w:p>
    <w:p w:rsidR="0055788D" w:rsidRPr="00064264" w:rsidRDefault="00EB25DD" w:rsidP="0055788D">
      <w:pPr>
        <w:pStyle w:val="Akapitzlist"/>
        <w:tabs>
          <w:tab w:val="left" w:pos="851"/>
          <w:tab w:val="left" w:pos="4962"/>
          <w:tab w:val="left" w:pos="5670"/>
        </w:tabs>
        <w:spacing w:line="360" w:lineRule="auto"/>
        <w:ind w:left="0"/>
        <w:jc w:val="both"/>
        <w:rPr>
          <w:sz w:val="24"/>
          <w:szCs w:val="24"/>
        </w:rPr>
      </w:pPr>
      <w:r w:rsidRPr="00064264">
        <w:rPr>
          <w:sz w:val="24"/>
          <w:szCs w:val="24"/>
        </w:rPr>
        <w:tab/>
      </w:r>
      <w:r w:rsidR="0055788D" w:rsidRPr="00064264">
        <w:rPr>
          <w:sz w:val="24"/>
          <w:szCs w:val="24"/>
        </w:rPr>
        <w:tab/>
      </w:r>
      <w:r w:rsidRPr="00064264">
        <w:rPr>
          <w:sz w:val="24"/>
          <w:szCs w:val="24"/>
        </w:rPr>
        <w:tab/>
      </w:r>
      <w:r w:rsidR="0055788D" w:rsidRPr="00064264">
        <w:rPr>
          <w:sz w:val="24"/>
          <w:szCs w:val="24"/>
        </w:rPr>
        <w:t>do Zarządzenia Burmistrza Miasta</w:t>
      </w:r>
    </w:p>
    <w:p w:rsidR="0055788D" w:rsidRPr="00064264" w:rsidRDefault="0055788D" w:rsidP="0055788D">
      <w:pPr>
        <w:pStyle w:val="Akapitzlist"/>
        <w:tabs>
          <w:tab w:val="left" w:pos="851"/>
          <w:tab w:val="left" w:pos="4962"/>
          <w:tab w:val="left" w:pos="5670"/>
        </w:tabs>
        <w:spacing w:line="360" w:lineRule="auto"/>
        <w:ind w:left="0"/>
        <w:jc w:val="both"/>
        <w:rPr>
          <w:sz w:val="24"/>
          <w:szCs w:val="24"/>
        </w:rPr>
      </w:pPr>
      <w:r w:rsidRPr="00064264">
        <w:rPr>
          <w:sz w:val="24"/>
          <w:szCs w:val="24"/>
        </w:rPr>
        <w:tab/>
      </w:r>
      <w:r w:rsidRPr="00064264">
        <w:rPr>
          <w:sz w:val="24"/>
          <w:szCs w:val="24"/>
        </w:rPr>
        <w:tab/>
      </w:r>
      <w:r w:rsidR="00EB25DD" w:rsidRPr="00064264">
        <w:rPr>
          <w:sz w:val="24"/>
          <w:szCs w:val="24"/>
        </w:rPr>
        <w:tab/>
      </w:r>
      <w:r w:rsidRPr="00064264">
        <w:rPr>
          <w:sz w:val="24"/>
          <w:szCs w:val="24"/>
        </w:rPr>
        <w:t xml:space="preserve">Nr </w:t>
      </w:r>
      <w:r w:rsidR="00064264" w:rsidRPr="00064264">
        <w:rPr>
          <w:sz w:val="24"/>
          <w:szCs w:val="24"/>
        </w:rPr>
        <w:t>128</w:t>
      </w:r>
      <w:r w:rsidRPr="00064264">
        <w:rPr>
          <w:sz w:val="24"/>
          <w:szCs w:val="24"/>
        </w:rPr>
        <w:t xml:space="preserve"> z dnia </w:t>
      </w:r>
      <w:r w:rsidR="00064264" w:rsidRPr="00064264">
        <w:rPr>
          <w:sz w:val="24"/>
          <w:szCs w:val="24"/>
        </w:rPr>
        <w:t xml:space="preserve">6 października </w:t>
      </w:r>
      <w:r w:rsidR="00160E6A" w:rsidRPr="00064264">
        <w:rPr>
          <w:sz w:val="24"/>
          <w:szCs w:val="24"/>
        </w:rPr>
        <w:t>2021</w:t>
      </w:r>
      <w:r w:rsidR="00756F97" w:rsidRPr="00064264">
        <w:rPr>
          <w:sz w:val="24"/>
          <w:szCs w:val="24"/>
        </w:rPr>
        <w:t xml:space="preserve"> r.</w:t>
      </w:r>
    </w:p>
    <w:p w:rsidR="0055788D" w:rsidRPr="00A02444" w:rsidRDefault="0055788D" w:rsidP="0055788D">
      <w:pPr>
        <w:pStyle w:val="Akapitzlist"/>
        <w:tabs>
          <w:tab w:val="left" w:pos="851"/>
          <w:tab w:val="left" w:pos="4962"/>
          <w:tab w:val="left" w:pos="5670"/>
        </w:tabs>
        <w:spacing w:line="360" w:lineRule="auto"/>
        <w:ind w:left="0"/>
        <w:jc w:val="both"/>
        <w:rPr>
          <w:sz w:val="24"/>
          <w:szCs w:val="24"/>
          <w:highlight w:val="yellow"/>
        </w:rPr>
      </w:pPr>
    </w:p>
    <w:p w:rsidR="0055788D" w:rsidRPr="00282CB2" w:rsidRDefault="00EB25DD" w:rsidP="0055788D">
      <w:pPr>
        <w:pStyle w:val="Akapitzlist"/>
        <w:tabs>
          <w:tab w:val="left" w:pos="851"/>
          <w:tab w:val="left" w:pos="4962"/>
          <w:tab w:val="left" w:pos="5670"/>
        </w:tabs>
        <w:spacing w:line="360" w:lineRule="auto"/>
        <w:ind w:left="1276" w:hanging="1276"/>
        <w:rPr>
          <w:sz w:val="24"/>
          <w:szCs w:val="24"/>
        </w:rPr>
      </w:pPr>
      <w:r w:rsidRPr="00282CB2">
        <w:rPr>
          <w:sz w:val="24"/>
          <w:szCs w:val="24"/>
        </w:rPr>
        <w:t>II</w:t>
      </w:r>
      <w:r w:rsidRPr="00282CB2">
        <w:rPr>
          <w:sz w:val="24"/>
          <w:szCs w:val="24"/>
        </w:rPr>
        <w:tab/>
      </w:r>
      <w:r w:rsidR="0055788D" w:rsidRPr="00282CB2">
        <w:rPr>
          <w:sz w:val="24"/>
          <w:szCs w:val="24"/>
        </w:rPr>
        <w:t>INSTRUKCJA W SPRAWIE PROCEDUR KONTROL</w:t>
      </w:r>
      <w:r w:rsidRPr="00282CB2">
        <w:rPr>
          <w:sz w:val="24"/>
          <w:szCs w:val="24"/>
        </w:rPr>
        <w:t xml:space="preserve">I ZACIĄGANIA  ZOBOWIĄZAŃ </w:t>
      </w:r>
      <w:r w:rsidR="0055788D" w:rsidRPr="00282CB2">
        <w:rPr>
          <w:sz w:val="24"/>
          <w:szCs w:val="24"/>
        </w:rPr>
        <w:t>DOKONYWANIA WYDATKÓW</w:t>
      </w:r>
    </w:p>
    <w:p w:rsidR="0055788D" w:rsidRPr="00A02444" w:rsidRDefault="0055788D" w:rsidP="0055788D">
      <w:pPr>
        <w:pStyle w:val="Akapitzlist"/>
        <w:tabs>
          <w:tab w:val="left" w:pos="851"/>
          <w:tab w:val="left" w:pos="4962"/>
          <w:tab w:val="left" w:pos="5670"/>
        </w:tabs>
        <w:spacing w:line="360" w:lineRule="auto"/>
        <w:ind w:left="1276" w:hanging="1276"/>
        <w:rPr>
          <w:sz w:val="24"/>
          <w:szCs w:val="24"/>
          <w:highlight w:val="yellow"/>
        </w:rPr>
      </w:pPr>
    </w:p>
    <w:p w:rsidR="0055788D" w:rsidRPr="00282CB2" w:rsidRDefault="0055788D" w:rsidP="0055788D">
      <w:pPr>
        <w:pStyle w:val="Akapitzlist"/>
        <w:tabs>
          <w:tab w:val="left" w:pos="851"/>
          <w:tab w:val="left" w:pos="4962"/>
          <w:tab w:val="left" w:pos="5670"/>
        </w:tabs>
        <w:spacing w:line="360" w:lineRule="auto"/>
        <w:ind w:left="1276" w:hanging="1276"/>
        <w:jc w:val="center"/>
        <w:rPr>
          <w:sz w:val="24"/>
          <w:szCs w:val="24"/>
        </w:rPr>
      </w:pPr>
      <w:r w:rsidRPr="00282CB2">
        <w:rPr>
          <w:sz w:val="24"/>
          <w:szCs w:val="24"/>
        </w:rPr>
        <w:t>§ 1</w:t>
      </w:r>
    </w:p>
    <w:p w:rsidR="0055788D" w:rsidRPr="00282CB2" w:rsidRDefault="0055788D" w:rsidP="0055788D">
      <w:pPr>
        <w:pStyle w:val="Akapitzlist"/>
        <w:tabs>
          <w:tab w:val="left" w:pos="851"/>
          <w:tab w:val="left" w:pos="4962"/>
          <w:tab w:val="left" w:pos="5670"/>
        </w:tabs>
        <w:spacing w:line="360" w:lineRule="auto"/>
        <w:ind w:left="0"/>
        <w:jc w:val="both"/>
        <w:rPr>
          <w:sz w:val="24"/>
          <w:szCs w:val="24"/>
        </w:rPr>
      </w:pPr>
      <w:r w:rsidRPr="00282CB2">
        <w:rPr>
          <w:sz w:val="24"/>
          <w:szCs w:val="24"/>
        </w:rPr>
        <w:t>Procedur</w:t>
      </w:r>
      <w:r w:rsidR="000A4CD6" w:rsidRPr="00282CB2">
        <w:rPr>
          <w:sz w:val="24"/>
          <w:szCs w:val="24"/>
        </w:rPr>
        <w:t>a</w:t>
      </w:r>
      <w:r w:rsidRPr="00282CB2">
        <w:rPr>
          <w:sz w:val="24"/>
          <w:szCs w:val="24"/>
        </w:rPr>
        <w:t xml:space="preserve"> jest realizowana poprzez wyrażenie akceptacji przez wszystkie uprawnione osoby w drodze uwidocznienia podpisów z datą ich złożenia oraz pieczątkami imiennymi, którą zostaje ostemplowany realizowany dokument księgowy lub osobny arkusz papieru trwale podłączony z dokumentem księgowym.</w:t>
      </w:r>
    </w:p>
    <w:p w:rsidR="0055788D" w:rsidRPr="00A02444" w:rsidRDefault="0055788D" w:rsidP="0055788D">
      <w:pPr>
        <w:pStyle w:val="Akapitzlist"/>
        <w:tabs>
          <w:tab w:val="left" w:pos="851"/>
          <w:tab w:val="left" w:pos="4962"/>
          <w:tab w:val="left" w:pos="5670"/>
        </w:tabs>
        <w:spacing w:line="360" w:lineRule="auto"/>
        <w:ind w:left="0"/>
        <w:jc w:val="both"/>
        <w:rPr>
          <w:sz w:val="24"/>
          <w:szCs w:val="24"/>
          <w:highlight w:val="yellow"/>
        </w:rPr>
      </w:pPr>
    </w:p>
    <w:p w:rsidR="0055788D" w:rsidRPr="00282CB2" w:rsidRDefault="0055788D" w:rsidP="0055788D">
      <w:pPr>
        <w:pStyle w:val="Akapitzlist"/>
        <w:tabs>
          <w:tab w:val="left" w:pos="851"/>
          <w:tab w:val="left" w:pos="4962"/>
          <w:tab w:val="left" w:pos="5670"/>
        </w:tabs>
        <w:spacing w:line="360" w:lineRule="auto"/>
        <w:ind w:left="0"/>
        <w:jc w:val="center"/>
        <w:rPr>
          <w:sz w:val="24"/>
          <w:szCs w:val="24"/>
        </w:rPr>
      </w:pPr>
      <w:r w:rsidRPr="00282CB2">
        <w:rPr>
          <w:sz w:val="24"/>
          <w:szCs w:val="24"/>
        </w:rPr>
        <w:t>§ 2</w:t>
      </w:r>
    </w:p>
    <w:p w:rsidR="0055788D" w:rsidRPr="00282CB2" w:rsidRDefault="0055788D" w:rsidP="0055788D">
      <w:pPr>
        <w:pStyle w:val="Akapitzlist"/>
        <w:tabs>
          <w:tab w:val="left" w:pos="851"/>
          <w:tab w:val="left" w:pos="4962"/>
          <w:tab w:val="left" w:pos="5670"/>
        </w:tabs>
        <w:spacing w:line="360" w:lineRule="auto"/>
        <w:ind w:left="0"/>
        <w:jc w:val="both"/>
        <w:rPr>
          <w:sz w:val="24"/>
          <w:szCs w:val="24"/>
        </w:rPr>
      </w:pPr>
      <w:r w:rsidRPr="00282CB2">
        <w:rPr>
          <w:sz w:val="24"/>
          <w:szCs w:val="24"/>
        </w:rPr>
        <w:t>Po zrealizowaniu zamówienia (zgodnie z instrukcją w sprawie zasad wstępnej oceny celowości zaciągania zobowiązań i dokonywania wydatków), pracownik komórki organizacyjnej, która była odpowiedzialna za dokonanie wydatku lub zaciągnięcie zobowiązania, przedkłada Burmistrzowi (lub osobie upoważnionej) dokument, najczęściej potwierdzający dokonaną operację gospodarczą, wnioskując o jej zatwierdzenie (fakturę).</w:t>
      </w:r>
    </w:p>
    <w:p w:rsidR="0055788D" w:rsidRPr="00282CB2" w:rsidRDefault="0055788D" w:rsidP="0055788D">
      <w:pPr>
        <w:pStyle w:val="Akapitzlist"/>
        <w:tabs>
          <w:tab w:val="left" w:pos="851"/>
          <w:tab w:val="left" w:pos="4962"/>
          <w:tab w:val="left" w:pos="5670"/>
        </w:tabs>
        <w:spacing w:line="360" w:lineRule="auto"/>
        <w:ind w:left="0"/>
        <w:jc w:val="both"/>
        <w:rPr>
          <w:sz w:val="24"/>
          <w:szCs w:val="24"/>
        </w:rPr>
      </w:pPr>
      <w:r w:rsidRPr="00282CB2">
        <w:rPr>
          <w:sz w:val="24"/>
          <w:szCs w:val="24"/>
        </w:rPr>
        <w:t>Przed</w:t>
      </w:r>
      <w:r w:rsidR="00AB414A" w:rsidRPr="00282CB2">
        <w:rPr>
          <w:sz w:val="24"/>
          <w:szCs w:val="24"/>
        </w:rPr>
        <w:t>s</w:t>
      </w:r>
      <w:r w:rsidRPr="00282CB2">
        <w:rPr>
          <w:sz w:val="24"/>
          <w:szCs w:val="24"/>
        </w:rPr>
        <w:t>t</w:t>
      </w:r>
      <w:r w:rsidR="00AB414A" w:rsidRPr="00282CB2">
        <w:rPr>
          <w:sz w:val="24"/>
          <w:szCs w:val="24"/>
        </w:rPr>
        <w:t>a</w:t>
      </w:r>
      <w:r w:rsidRPr="00282CB2">
        <w:rPr>
          <w:sz w:val="24"/>
          <w:szCs w:val="24"/>
        </w:rPr>
        <w:t xml:space="preserve">wiony dokument księgowy musi </w:t>
      </w:r>
      <w:r w:rsidR="00AB414A" w:rsidRPr="00282CB2">
        <w:rPr>
          <w:sz w:val="24"/>
          <w:szCs w:val="24"/>
        </w:rPr>
        <w:t xml:space="preserve">spełniać wymogi określone w art. 21 ustawy </w:t>
      </w:r>
      <w:r w:rsidR="000A4CD6" w:rsidRPr="00282CB2">
        <w:rPr>
          <w:sz w:val="24"/>
          <w:szCs w:val="24"/>
        </w:rPr>
        <w:br/>
      </w:r>
      <w:r w:rsidR="00AB414A" w:rsidRPr="00282CB2">
        <w:rPr>
          <w:sz w:val="24"/>
          <w:szCs w:val="24"/>
        </w:rPr>
        <w:t>o rachunkowości, w przeciwnym razie nie może zostać uwzględniony i podlega zwrotowi do wystawcy.</w:t>
      </w:r>
    </w:p>
    <w:p w:rsidR="00AB414A" w:rsidRPr="00282CB2" w:rsidRDefault="00AB414A" w:rsidP="0055788D">
      <w:pPr>
        <w:pStyle w:val="Akapitzlist"/>
        <w:tabs>
          <w:tab w:val="left" w:pos="851"/>
          <w:tab w:val="left" w:pos="4962"/>
          <w:tab w:val="left" w:pos="5670"/>
        </w:tabs>
        <w:spacing w:line="360" w:lineRule="auto"/>
        <w:ind w:left="0"/>
        <w:jc w:val="both"/>
        <w:rPr>
          <w:sz w:val="24"/>
          <w:szCs w:val="24"/>
        </w:rPr>
      </w:pPr>
      <w:r w:rsidRPr="00282CB2">
        <w:rPr>
          <w:sz w:val="24"/>
          <w:szCs w:val="24"/>
        </w:rPr>
        <w:t>Osoba odpowiedzialna za dokonanie operacji opisuje dokument i stwierdza że:</w:t>
      </w:r>
    </w:p>
    <w:p w:rsidR="00AB414A" w:rsidRPr="00282CB2" w:rsidRDefault="00AB414A" w:rsidP="00AB414A">
      <w:pPr>
        <w:pStyle w:val="Akapitzlist"/>
        <w:numPr>
          <w:ilvl w:val="0"/>
          <w:numId w:val="8"/>
        </w:numPr>
        <w:tabs>
          <w:tab w:val="left" w:pos="851"/>
          <w:tab w:val="left" w:pos="4962"/>
          <w:tab w:val="left" w:pos="5670"/>
        </w:tabs>
        <w:spacing w:line="360" w:lineRule="auto"/>
        <w:ind w:hanging="720"/>
        <w:jc w:val="both"/>
        <w:rPr>
          <w:sz w:val="24"/>
          <w:szCs w:val="24"/>
        </w:rPr>
      </w:pPr>
      <w:r w:rsidRPr="00282CB2">
        <w:rPr>
          <w:sz w:val="24"/>
          <w:szCs w:val="24"/>
        </w:rPr>
        <w:t>„dokonano wstępnej oceny celowości, zgodnej z zapotrzebowaniem Nr ….”</w:t>
      </w:r>
    </w:p>
    <w:p w:rsidR="00AB414A" w:rsidRPr="00282CB2" w:rsidRDefault="00AB414A" w:rsidP="00AB414A">
      <w:pPr>
        <w:pStyle w:val="Akapitzlist"/>
        <w:tabs>
          <w:tab w:val="left" w:pos="851"/>
          <w:tab w:val="left" w:pos="4962"/>
          <w:tab w:val="left" w:pos="5670"/>
        </w:tabs>
        <w:spacing w:line="360" w:lineRule="auto"/>
        <w:jc w:val="both"/>
        <w:rPr>
          <w:sz w:val="24"/>
          <w:szCs w:val="24"/>
        </w:rPr>
      </w:pPr>
      <w:r w:rsidRPr="00282CB2">
        <w:rPr>
          <w:sz w:val="24"/>
          <w:szCs w:val="24"/>
        </w:rPr>
        <w:t>(wpisuje się numer z pozycji nr 1 Załącznika nr 1.1)</w:t>
      </w:r>
    </w:p>
    <w:p w:rsidR="00AB414A" w:rsidRPr="00282CB2" w:rsidRDefault="00AB414A" w:rsidP="00AB414A">
      <w:pPr>
        <w:pStyle w:val="Akapitzlist"/>
        <w:numPr>
          <w:ilvl w:val="0"/>
          <w:numId w:val="8"/>
        </w:numPr>
        <w:tabs>
          <w:tab w:val="left" w:pos="851"/>
          <w:tab w:val="left" w:pos="4962"/>
          <w:tab w:val="left" w:pos="5670"/>
        </w:tabs>
        <w:spacing w:line="360" w:lineRule="auto"/>
        <w:ind w:hanging="720"/>
        <w:jc w:val="both"/>
        <w:rPr>
          <w:sz w:val="24"/>
          <w:szCs w:val="24"/>
        </w:rPr>
      </w:pPr>
      <w:r w:rsidRPr="00282CB2">
        <w:rPr>
          <w:sz w:val="24"/>
          <w:szCs w:val="24"/>
        </w:rPr>
        <w:t xml:space="preserve">„sprawdzono operację gospodarczą pod względem merytorycznym, legalności </w:t>
      </w:r>
      <w:r w:rsidR="000A4CD6" w:rsidRPr="00282CB2">
        <w:rPr>
          <w:sz w:val="24"/>
          <w:szCs w:val="24"/>
        </w:rPr>
        <w:br/>
      </w:r>
      <w:r w:rsidRPr="00282CB2">
        <w:rPr>
          <w:sz w:val="24"/>
          <w:szCs w:val="24"/>
        </w:rPr>
        <w:t>i gospodarności”</w:t>
      </w:r>
    </w:p>
    <w:p w:rsidR="00AB414A" w:rsidRPr="00282CB2" w:rsidRDefault="00AB414A" w:rsidP="00AB414A">
      <w:pPr>
        <w:tabs>
          <w:tab w:val="left" w:pos="851"/>
          <w:tab w:val="left" w:pos="4962"/>
          <w:tab w:val="left" w:pos="5670"/>
        </w:tabs>
        <w:spacing w:line="360" w:lineRule="auto"/>
        <w:ind w:left="720"/>
        <w:jc w:val="both"/>
        <w:rPr>
          <w:sz w:val="24"/>
          <w:szCs w:val="24"/>
        </w:rPr>
      </w:pPr>
      <w:r w:rsidRPr="00282CB2">
        <w:rPr>
          <w:sz w:val="24"/>
          <w:szCs w:val="24"/>
        </w:rPr>
        <w:t>Data i podpis (z pieczątką imienną)</w:t>
      </w:r>
    </w:p>
    <w:p w:rsidR="00AB414A" w:rsidRPr="00282CB2" w:rsidRDefault="00AB414A" w:rsidP="00AB414A">
      <w:pPr>
        <w:pStyle w:val="Akapitzlist"/>
        <w:numPr>
          <w:ilvl w:val="0"/>
          <w:numId w:val="8"/>
        </w:numPr>
        <w:tabs>
          <w:tab w:val="left" w:pos="851"/>
          <w:tab w:val="left" w:pos="4962"/>
          <w:tab w:val="left" w:pos="5670"/>
        </w:tabs>
        <w:spacing w:line="360" w:lineRule="auto"/>
        <w:ind w:hanging="720"/>
        <w:jc w:val="both"/>
        <w:rPr>
          <w:sz w:val="24"/>
          <w:szCs w:val="24"/>
        </w:rPr>
      </w:pPr>
      <w:r w:rsidRPr="00282CB2">
        <w:rPr>
          <w:sz w:val="24"/>
          <w:szCs w:val="24"/>
        </w:rPr>
        <w:t>Wydatku dokonano „zgodnie z ustawa o zamówieniach publicznych”:</w:t>
      </w:r>
    </w:p>
    <w:p w:rsidR="00AB414A" w:rsidRPr="00282CB2" w:rsidRDefault="00AB414A" w:rsidP="00AB414A">
      <w:pPr>
        <w:pStyle w:val="Akapitzlist"/>
        <w:numPr>
          <w:ilvl w:val="0"/>
          <w:numId w:val="10"/>
        </w:numPr>
        <w:tabs>
          <w:tab w:val="left" w:pos="851"/>
          <w:tab w:val="left" w:pos="4962"/>
          <w:tab w:val="left" w:pos="5670"/>
        </w:tabs>
        <w:spacing w:line="360" w:lineRule="auto"/>
        <w:jc w:val="both"/>
        <w:rPr>
          <w:sz w:val="24"/>
          <w:szCs w:val="24"/>
        </w:rPr>
      </w:pPr>
      <w:r w:rsidRPr="00282CB2">
        <w:rPr>
          <w:sz w:val="24"/>
          <w:szCs w:val="24"/>
        </w:rPr>
        <w:t>w trybie ………,</w:t>
      </w:r>
    </w:p>
    <w:p w:rsidR="00AB414A" w:rsidRPr="00282CB2" w:rsidRDefault="00AB414A" w:rsidP="00AB414A">
      <w:pPr>
        <w:pStyle w:val="Akapitzlist"/>
        <w:tabs>
          <w:tab w:val="left" w:pos="851"/>
          <w:tab w:val="left" w:pos="4962"/>
          <w:tab w:val="left" w:pos="5670"/>
        </w:tabs>
        <w:spacing w:line="360" w:lineRule="auto"/>
        <w:ind w:left="1440"/>
        <w:jc w:val="both"/>
        <w:rPr>
          <w:sz w:val="24"/>
          <w:szCs w:val="24"/>
        </w:rPr>
      </w:pPr>
      <w:r w:rsidRPr="00282CB2">
        <w:rPr>
          <w:sz w:val="24"/>
          <w:szCs w:val="24"/>
        </w:rPr>
        <w:t>lub:</w:t>
      </w:r>
    </w:p>
    <w:p w:rsidR="00AB414A" w:rsidRPr="00282CB2" w:rsidRDefault="00AB414A" w:rsidP="00AB414A">
      <w:pPr>
        <w:pStyle w:val="Akapitzlist"/>
        <w:numPr>
          <w:ilvl w:val="0"/>
          <w:numId w:val="10"/>
        </w:numPr>
        <w:tabs>
          <w:tab w:val="left" w:pos="851"/>
          <w:tab w:val="left" w:pos="4962"/>
          <w:tab w:val="left" w:pos="5670"/>
        </w:tabs>
        <w:spacing w:line="360" w:lineRule="auto"/>
        <w:jc w:val="both"/>
        <w:rPr>
          <w:sz w:val="24"/>
          <w:szCs w:val="24"/>
        </w:rPr>
      </w:pPr>
      <w:r w:rsidRPr="00282CB2">
        <w:rPr>
          <w:sz w:val="24"/>
          <w:szCs w:val="24"/>
        </w:rPr>
        <w:t xml:space="preserve">nie zastosowano ustawy o zamówieniach publicznych </w:t>
      </w:r>
    </w:p>
    <w:p w:rsidR="00AB414A" w:rsidRPr="00282CB2" w:rsidRDefault="00AB414A" w:rsidP="00AB414A">
      <w:pPr>
        <w:pStyle w:val="Akapitzlist"/>
        <w:tabs>
          <w:tab w:val="left" w:pos="851"/>
          <w:tab w:val="left" w:pos="4962"/>
          <w:tab w:val="left" w:pos="5670"/>
        </w:tabs>
        <w:spacing w:line="360" w:lineRule="auto"/>
        <w:ind w:left="1440"/>
        <w:jc w:val="both"/>
        <w:rPr>
          <w:sz w:val="24"/>
          <w:szCs w:val="24"/>
        </w:rPr>
      </w:pPr>
      <w:r w:rsidRPr="00282CB2">
        <w:rPr>
          <w:sz w:val="24"/>
          <w:szCs w:val="24"/>
        </w:rPr>
        <w:t>data i podpis (z pieczątka imienną)</w:t>
      </w:r>
    </w:p>
    <w:p w:rsidR="00AB414A" w:rsidRPr="00011561" w:rsidRDefault="004432E0" w:rsidP="004432E0">
      <w:pPr>
        <w:pStyle w:val="Akapitzlist"/>
        <w:numPr>
          <w:ilvl w:val="0"/>
          <w:numId w:val="8"/>
        </w:numPr>
        <w:tabs>
          <w:tab w:val="left" w:pos="851"/>
          <w:tab w:val="left" w:pos="4962"/>
          <w:tab w:val="left" w:pos="5670"/>
        </w:tabs>
        <w:spacing w:line="360" w:lineRule="auto"/>
        <w:ind w:hanging="720"/>
        <w:jc w:val="both"/>
        <w:rPr>
          <w:sz w:val="24"/>
          <w:szCs w:val="24"/>
        </w:rPr>
      </w:pPr>
      <w:r w:rsidRPr="00011561">
        <w:rPr>
          <w:sz w:val="24"/>
          <w:szCs w:val="24"/>
        </w:rPr>
        <w:t>Tak opisany dokument zatwierdza się do wypłaty: kierownik jednostki (lub osoba przez niego upoważniona) składając podpis z datą jego złożenia.</w:t>
      </w:r>
    </w:p>
    <w:p w:rsidR="0055788D" w:rsidRPr="00584DF0" w:rsidRDefault="004432E0" w:rsidP="004432E0">
      <w:pPr>
        <w:pStyle w:val="Akapitzlist"/>
        <w:tabs>
          <w:tab w:val="left" w:pos="851"/>
          <w:tab w:val="left" w:pos="4962"/>
          <w:tab w:val="left" w:pos="5670"/>
        </w:tabs>
        <w:spacing w:line="360" w:lineRule="auto"/>
        <w:ind w:left="1276" w:hanging="1276"/>
        <w:jc w:val="center"/>
        <w:rPr>
          <w:sz w:val="24"/>
          <w:szCs w:val="24"/>
        </w:rPr>
      </w:pPr>
      <w:r w:rsidRPr="00584DF0">
        <w:rPr>
          <w:sz w:val="24"/>
          <w:szCs w:val="24"/>
        </w:rPr>
        <w:t>§ 3</w:t>
      </w:r>
    </w:p>
    <w:p w:rsidR="004432E0" w:rsidRPr="00584DF0" w:rsidRDefault="004432E0" w:rsidP="00BD5043">
      <w:pPr>
        <w:pStyle w:val="Akapitzlist"/>
        <w:numPr>
          <w:ilvl w:val="0"/>
          <w:numId w:val="11"/>
        </w:numPr>
        <w:tabs>
          <w:tab w:val="left" w:pos="851"/>
          <w:tab w:val="left" w:pos="4962"/>
          <w:tab w:val="left" w:pos="5670"/>
        </w:tabs>
        <w:spacing w:line="360" w:lineRule="auto"/>
        <w:ind w:hanging="720"/>
        <w:jc w:val="both"/>
        <w:rPr>
          <w:sz w:val="24"/>
          <w:szCs w:val="24"/>
        </w:rPr>
      </w:pPr>
      <w:r w:rsidRPr="00584DF0">
        <w:rPr>
          <w:sz w:val="24"/>
          <w:szCs w:val="24"/>
        </w:rPr>
        <w:t xml:space="preserve">Po przekazaniu dokumentu księgowego do Wydziału Finansowego zostaje </w:t>
      </w:r>
      <w:r w:rsidR="000A4CD6" w:rsidRPr="00584DF0">
        <w:rPr>
          <w:sz w:val="24"/>
          <w:szCs w:val="24"/>
        </w:rPr>
        <w:br/>
      </w:r>
      <w:r w:rsidRPr="00584DF0">
        <w:rPr>
          <w:sz w:val="24"/>
          <w:szCs w:val="24"/>
        </w:rPr>
        <w:t>on sprawdzony pod względem formalno-rachunkowym:</w:t>
      </w:r>
    </w:p>
    <w:p w:rsidR="004432E0" w:rsidRPr="00584DF0" w:rsidRDefault="004432E0" w:rsidP="00BD5043">
      <w:pPr>
        <w:pStyle w:val="Akapitzlist"/>
        <w:tabs>
          <w:tab w:val="left" w:pos="851"/>
          <w:tab w:val="left" w:pos="4962"/>
          <w:tab w:val="left" w:pos="5670"/>
        </w:tabs>
        <w:spacing w:line="360" w:lineRule="auto"/>
        <w:jc w:val="both"/>
        <w:rPr>
          <w:sz w:val="24"/>
          <w:szCs w:val="24"/>
        </w:rPr>
      </w:pPr>
      <w:r w:rsidRPr="00584DF0">
        <w:rPr>
          <w:sz w:val="24"/>
          <w:szCs w:val="24"/>
        </w:rPr>
        <w:lastRenderedPageBreak/>
        <w:t>Za dokument księgowy uznaje się również rachunek imienny wystawiony na pracownika jednostki, w przypadku: badań lekarskich, zakupu okularów, odzieży ochronnej i roboczej, itd.).</w:t>
      </w:r>
    </w:p>
    <w:p w:rsidR="004432E0" w:rsidRPr="00584DF0" w:rsidRDefault="004432E0" w:rsidP="00BD5043">
      <w:pPr>
        <w:pStyle w:val="Akapitzlist"/>
        <w:numPr>
          <w:ilvl w:val="0"/>
          <w:numId w:val="11"/>
        </w:numPr>
        <w:tabs>
          <w:tab w:val="left" w:pos="851"/>
          <w:tab w:val="left" w:pos="4962"/>
          <w:tab w:val="left" w:pos="5670"/>
        </w:tabs>
        <w:spacing w:line="360" w:lineRule="auto"/>
        <w:ind w:hanging="720"/>
        <w:jc w:val="both"/>
        <w:rPr>
          <w:sz w:val="24"/>
          <w:szCs w:val="24"/>
        </w:rPr>
      </w:pPr>
      <w:r w:rsidRPr="00584DF0">
        <w:rPr>
          <w:sz w:val="24"/>
          <w:szCs w:val="24"/>
        </w:rPr>
        <w:t>Sprawdzenia, o którym mowa w pkt 1 dokonuje osoba upoważniona przez Skarbnika Miasta składając podpis i datę jego złożenia.</w:t>
      </w:r>
    </w:p>
    <w:p w:rsidR="004432E0" w:rsidRPr="00B462A1" w:rsidRDefault="004432E0" w:rsidP="00BD5043">
      <w:pPr>
        <w:tabs>
          <w:tab w:val="left" w:pos="851"/>
          <w:tab w:val="left" w:pos="4962"/>
          <w:tab w:val="left" w:pos="5670"/>
        </w:tabs>
        <w:spacing w:line="360" w:lineRule="auto"/>
        <w:jc w:val="center"/>
        <w:rPr>
          <w:sz w:val="24"/>
          <w:szCs w:val="24"/>
        </w:rPr>
      </w:pPr>
      <w:r w:rsidRPr="00B462A1">
        <w:rPr>
          <w:sz w:val="24"/>
          <w:szCs w:val="24"/>
        </w:rPr>
        <w:t>§ 4</w:t>
      </w:r>
    </w:p>
    <w:p w:rsidR="004432E0" w:rsidRPr="00B462A1" w:rsidRDefault="00BD5043" w:rsidP="00BD5043">
      <w:pPr>
        <w:pStyle w:val="Akapitzlist"/>
        <w:numPr>
          <w:ilvl w:val="0"/>
          <w:numId w:val="12"/>
        </w:numPr>
        <w:tabs>
          <w:tab w:val="left" w:pos="851"/>
          <w:tab w:val="left" w:pos="4962"/>
          <w:tab w:val="left" w:pos="5670"/>
        </w:tabs>
        <w:spacing w:line="360" w:lineRule="auto"/>
        <w:ind w:hanging="720"/>
        <w:jc w:val="both"/>
        <w:rPr>
          <w:sz w:val="24"/>
          <w:szCs w:val="24"/>
        </w:rPr>
      </w:pPr>
      <w:r w:rsidRPr="00B462A1">
        <w:rPr>
          <w:sz w:val="24"/>
          <w:szCs w:val="24"/>
        </w:rPr>
        <w:t>Skarbnik dokonuje zatwierdzenia do zapłaty kwot wynikających z dokumentu księgowego swoim podpisem z datą i pieczątką imienną. W razie nieobecności Skarbnika stosowną zgodę może wyrazić osoba posiadająca pełnomocnictwo udzielone przez Skarbnika pod warunkiem, iż przedmiot wydatku lub zobowiązania nie budzi wątpliwości.</w:t>
      </w:r>
    </w:p>
    <w:p w:rsidR="00BD5043" w:rsidRPr="00492A4B" w:rsidRDefault="00BD5043" w:rsidP="00BD5043">
      <w:pPr>
        <w:pStyle w:val="Akapitzlist"/>
        <w:numPr>
          <w:ilvl w:val="0"/>
          <w:numId w:val="12"/>
        </w:numPr>
        <w:tabs>
          <w:tab w:val="left" w:pos="851"/>
          <w:tab w:val="left" w:pos="4962"/>
          <w:tab w:val="left" w:pos="5670"/>
        </w:tabs>
        <w:spacing w:line="360" w:lineRule="auto"/>
        <w:ind w:hanging="720"/>
        <w:jc w:val="both"/>
        <w:rPr>
          <w:sz w:val="24"/>
          <w:szCs w:val="24"/>
        </w:rPr>
      </w:pPr>
      <w:r w:rsidRPr="000C22B6">
        <w:rPr>
          <w:sz w:val="24"/>
          <w:szCs w:val="24"/>
        </w:rPr>
        <w:t xml:space="preserve">Skarbnik Miasta ma prawo odmówić akceptacji do zapłaty przedstawionego mu dokumentu księgowego. W takim wypadku określa na dokumencie księgowym przyczynę odmowy wraz z </w:t>
      </w:r>
      <w:r w:rsidRPr="00492A4B">
        <w:rPr>
          <w:sz w:val="24"/>
          <w:szCs w:val="24"/>
        </w:rPr>
        <w:t>podpisem, datą i pieczątką imienną.</w:t>
      </w:r>
    </w:p>
    <w:p w:rsidR="00BD5043" w:rsidRPr="00492A4B" w:rsidRDefault="00BD5043" w:rsidP="00BD5043">
      <w:pPr>
        <w:pStyle w:val="Akapitzlist"/>
        <w:numPr>
          <w:ilvl w:val="0"/>
          <w:numId w:val="12"/>
        </w:numPr>
        <w:tabs>
          <w:tab w:val="left" w:pos="851"/>
          <w:tab w:val="left" w:pos="4962"/>
          <w:tab w:val="left" w:pos="5670"/>
        </w:tabs>
        <w:spacing w:line="360" w:lineRule="auto"/>
        <w:ind w:hanging="720"/>
        <w:jc w:val="both"/>
        <w:rPr>
          <w:sz w:val="24"/>
          <w:szCs w:val="24"/>
        </w:rPr>
      </w:pPr>
      <w:r w:rsidRPr="00492A4B">
        <w:rPr>
          <w:sz w:val="24"/>
          <w:szCs w:val="24"/>
        </w:rPr>
        <w:t>Burmistrz w razie odmowy akceptacji dokumentu księgowego do zapłaty przez Skarbnika Miasta wydaje Skarbnikowi pisemne polecenie jego realizacji. Skarbnik realizuje zapłatę, chyba że podejmowane czynności noszą znamiona przestępstwa.</w:t>
      </w:r>
    </w:p>
    <w:p w:rsidR="00BD5043" w:rsidRPr="00492A4B" w:rsidRDefault="00BD5043" w:rsidP="00BD5043">
      <w:pPr>
        <w:pStyle w:val="Akapitzlist"/>
        <w:numPr>
          <w:ilvl w:val="0"/>
          <w:numId w:val="12"/>
        </w:numPr>
        <w:tabs>
          <w:tab w:val="left" w:pos="851"/>
          <w:tab w:val="left" w:pos="4962"/>
          <w:tab w:val="left" w:pos="5670"/>
        </w:tabs>
        <w:spacing w:line="360" w:lineRule="auto"/>
        <w:ind w:hanging="720"/>
        <w:jc w:val="both"/>
        <w:rPr>
          <w:sz w:val="24"/>
          <w:szCs w:val="24"/>
        </w:rPr>
      </w:pPr>
      <w:r w:rsidRPr="00492A4B">
        <w:rPr>
          <w:sz w:val="24"/>
          <w:szCs w:val="24"/>
        </w:rPr>
        <w:t>Skarbnik w przypadku określonym w pkt 2 i 3 stwierdza: „akceptuję”, pod</w:t>
      </w:r>
      <w:r w:rsidR="000C22B6" w:rsidRPr="00492A4B">
        <w:rPr>
          <w:sz w:val="24"/>
          <w:szCs w:val="24"/>
        </w:rPr>
        <w:t>aje</w:t>
      </w:r>
      <w:r w:rsidRPr="00492A4B">
        <w:rPr>
          <w:sz w:val="24"/>
          <w:szCs w:val="24"/>
        </w:rPr>
        <w:t xml:space="preserve"> datę </w:t>
      </w:r>
      <w:r w:rsidR="000A4CD6" w:rsidRPr="00492A4B">
        <w:rPr>
          <w:sz w:val="24"/>
          <w:szCs w:val="24"/>
        </w:rPr>
        <w:br/>
      </w:r>
      <w:r w:rsidRPr="00492A4B">
        <w:rPr>
          <w:sz w:val="24"/>
          <w:szCs w:val="24"/>
        </w:rPr>
        <w:t>i składa podpis.</w:t>
      </w:r>
    </w:p>
    <w:p w:rsidR="00745E77" w:rsidRPr="00671EAD" w:rsidRDefault="00745E77" w:rsidP="00102BFB">
      <w:pPr>
        <w:pStyle w:val="Akapitzlist"/>
        <w:tabs>
          <w:tab w:val="left" w:pos="851"/>
          <w:tab w:val="left" w:pos="4962"/>
          <w:tab w:val="left" w:pos="5670"/>
        </w:tabs>
        <w:spacing w:line="360" w:lineRule="auto"/>
        <w:ind w:left="0"/>
        <w:jc w:val="center"/>
        <w:rPr>
          <w:sz w:val="24"/>
          <w:szCs w:val="24"/>
        </w:rPr>
      </w:pPr>
      <w:r w:rsidRPr="00671EAD">
        <w:rPr>
          <w:sz w:val="24"/>
          <w:szCs w:val="24"/>
        </w:rPr>
        <w:t>§ 5</w:t>
      </w:r>
    </w:p>
    <w:p w:rsidR="00745E77" w:rsidRPr="00671EAD" w:rsidRDefault="00745E77" w:rsidP="00102BFB">
      <w:pPr>
        <w:pStyle w:val="Akapitzlist"/>
        <w:numPr>
          <w:ilvl w:val="0"/>
          <w:numId w:val="13"/>
        </w:numPr>
        <w:tabs>
          <w:tab w:val="left" w:pos="851"/>
          <w:tab w:val="left" w:pos="4962"/>
          <w:tab w:val="left" w:pos="5670"/>
        </w:tabs>
        <w:spacing w:line="360" w:lineRule="auto"/>
        <w:ind w:hanging="720"/>
        <w:jc w:val="both"/>
        <w:rPr>
          <w:sz w:val="24"/>
          <w:szCs w:val="24"/>
        </w:rPr>
      </w:pPr>
      <w:r w:rsidRPr="00671EAD">
        <w:rPr>
          <w:sz w:val="24"/>
          <w:szCs w:val="24"/>
        </w:rPr>
        <w:t>Niedopuszczalne jest dokonywanie operacji gospodarczych z pominięciem wyżej określonej procedury.</w:t>
      </w:r>
    </w:p>
    <w:p w:rsidR="00745E77" w:rsidRPr="00671EAD" w:rsidRDefault="00745E77" w:rsidP="00102BFB">
      <w:pPr>
        <w:pStyle w:val="Akapitzlist"/>
        <w:numPr>
          <w:ilvl w:val="0"/>
          <w:numId w:val="13"/>
        </w:numPr>
        <w:tabs>
          <w:tab w:val="left" w:pos="851"/>
          <w:tab w:val="left" w:pos="4962"/>
          <w:tab w:val="left" w:pos="5670"/>
        </w:tabs>
        <w:spacing w:line="360" w:lineRule="auto"/>
        <w:ind w:hanging="720"/>
        <w:jc w:val="both"/>
        <w:rPr>
          <w:sz w:val="24"/>
          <w:szCs w:val="24"/>
        </w:rPr>
      </w:pPr>
      <w:r w:rsidRPr="00671EAD">
        <w:rPr>
          <w:sz w:val="24"/>
          <w:szCs w:val="24"/>
        </w:rPr>
        <w:t>Niniejsza instrukcja</w:t>
      </w:r>
      <w:r w:rsidR="00102BFB" w:rsidRPr="00671EAD">
        <w:rPr>
          <w:sz w:val="24"/>
          <w:szCs w:val="24"/>
        </w:rPr>
        <w:t xml:space="preserve"> obowiązuje wszy</w:t>
      </w:r>
      <w:r w:rsidR="000A4CD6" w:rsidRPr="00671EAD">
        <w:rPr>
          <w:sz w:val="24"/>
          <w:szCs w:val="24"/>
        </w:rPr>
        <w:t>stkich pracowników Urzędu Miejskiego</w:t>
      </w:r>
      <w:r w:rsidR="00102BFB" w:rsidRPr="00671EAD">
        <w:rPr>
          <w:sz w:val="24"/>
          <w:szCs w:val="24"/>
        </w:rPr>
        <w:t xml:space="preserve"> podejmujących czynności łączące się z dokonywaniem wydatków lub zaciąganiem zobowiązań.</w:t>
      </w:r>
    </w:p>
    <w:p w:rsidR="00102BFB" w:rsidRPr="00671EAD" w:rsidRDefault="00102BFB" w:rsidP="00102BFB">
      <w:pPr>
        <w:pStyle w:val="Akapitzlist"/>
        <w:numPr>
          <w:ilvl w:val="0"/>
          <w:numId w:val="13"/>
        </w:numPr>
        <w:tabs>
          <w:tab w:val="left" w:pos="851"/>
          <w:tab w:val="left" w:pos="4962"/>
          <w:tab w:val="left" w:pos="5670"/>
        </w:tabs>
        <w:spacing w:line="360" w:lineRule="auto"/>
        <w:ind w:hanging="720"/>
        <w:jc w:val="both"/>
        <w:rPr>
          <w:sz w:val="24"/>
          <w:szCs w:val="24"/>
        </w:rPr>
      </w:pPr>
      <w:r w:rsidRPr="00671EAD">
        <w:rPr>
          <w:sz w:val="24"/>
          <w:szCs w:val="24"/>
        </w:rPr>
        <w:t>W stosunku do osób naruszających jej postanowienia wyciągane będą konsekwencje służbowe.</w:t>
      </w:r>
    </w:p>
    <w:p w:rsidR="00102BFB" w:rsidRPr="00671EAD" w:rsidRDefault="00102BFB" w:rsidP="00102BFB">
      <w:pPr>
        <w:pStyle w:val="Akapitzlist"/>
        <w:numPr>
          <w:ilvl w:val="0"/>
          <w:numId w:val="13"/>
        </w:numPr>
        <w:tabs>
          <w:tab w:val="left" w:pos="851"/>
          <w:tab w:val="left" w:pos="4962"/>
          <w:tab w:val="left" w:pos="5670"/>
        </w:tabs>
        <w:spacing w:line="360" w:lineRule="auto"/>
        <w:ind w:hanging="720"/>
        <w:jc w:val="both"/>
        <w:rPr>
          <w:sz w:val="24"/>
          <w:szCs w:val="24"/>
        </w:rPr>
      </w:pPr>
      <w:r w:rsidRPr="00671EAD">
        <w:rPr>
          <w:sz w:val="24"/>
          <w:szCs w:val="24"/>
        </w:rPr>
        <w:t>Nadzór i kontrolę nad wdrażaniem i przestrzeganiem niniejszej procedury sprawuje Skarbnik.</w:t>
      </w:r>
    </w:p>
    <w:p w:rsidR="0055788D" w:rsidRPr="00A02444" w:rsidRDefault="0055788D" w:rsidP="00102BFB">
      <w:pPr>
        <w:jc w:val="both"/>
        <w:rPr>
          <w:highlight w:val="yellow"/>
        </w:rPr>
      </w:pPr>
    </w:p>
    <w:p w:rsidR="0083386B" w:rsidRPr="00BE3D00" w:rsidRDefault="0083386B" w:rsidP="002A2F99">
      <w:pPr>
        <w:spacing w:line="360" w:lineRule="auto"/>
        <w:rPr>
          <w:sz w:val="18"/>
          <w:szCs w:val="18"/>
        </w:rPr>
      </w:pPr>
    </w:p>
    <w:sectPr w:rsidR="0083386B" w:rsidRPr="00BE3D00" w:rsidSect="002913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AE7" w:rsidRDefault="00D67AE7" w:rsidP="009D7A42">
      <w:pPr>
        <w:spacing w:line="240" w:lineRule="auto"/>
      </w:pPr>
      <w:r>
        <w:separator/>
      </w:r>
    </w:p>
  </w:endnote>
  <w:endnote w:type="continuationSeparator" w:id="0">
    <w:p w:rsidR="00D67AE7" w:rsidRDefault="00D67AE7" w:rsidP="009D7A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861" w:rsidRDefault="00D2086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861" w:rsidRDefault="00D2086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861" w:rsidRDefault="00D208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AE7" w:rsidRDefault="00D67AE7" w:rsidP="009D7A42">
      <w:pPr>
        <w:spacing w:line="240" w:lineRule="auto"/>
      </w:pPr>
      <w:r>
        <w:separator/>
      </w:r>
    </w:p>
  </w:footnote>
  <w:footnote w:type="continuationSeparator" w:id="0">
    <w:p w:rsidR="00D67AE7" w:rsidRDefault="00D67AE7" w:rsidP="009D7A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861" w:rsidRDefault="00D208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861" w:rsidRDefault="00D2086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861" w:rsidRDefault="00D208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330FA"/>
    <w:multiLevelType w:val="hybridMultilevel"/>
    <w:tmpl w:val="2F4AA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0087"/>
    <w:multiLevelType w:val="hybridMultilevel"/>
    <w:tmpl w:val="B4489FF4"/>
    <w:lvl w:ilvl="0" w:tplc="A0AEB8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14BB2"/>
    <w:multiLevelType w:val="hybridMultilevel"/>
    <w:tmpl w:val="4530AF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D30437"/>
    <w:multiLevelType w:val="hybridMultilevel"/>
    <w:tmpl w:val="C7687E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1964E2"/>
    <w:multiLevelType w:val="hybridMultilevel"/>
    <w:tmpl w:val="BFA48D0E"/>
    <w:lvl w:ilvl="0" w:tplc="A0AEB8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41175"/>
    <w:multiLevelType w:val="hybridMultilevel"/>
    <w:tmpl w:val="EF6828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D7E16"/>
    <w:multiLevelType w:val="hybridMultilevel"/>
    <w:tmpl w:val="D82EF1FA"/>
    <w:lvl w:ilvl="0" w:tplc="A0AEB8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683881"/>
    <w:multiLevelType w:val="hybridMultilevel"/>
    <w:tmpl w:val="F5845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A90052"/>
    <w:multiLevelType w:val="hybridMultilevel"/>
    <w:tmpl w:val="39BAF6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4E5086"/>
    <w:multiLevelType w:val="hybridMultilevel"/>
    <w:tmpl w:val="E7B25C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F952BF"/>
    <w:multiLevelType w:val="hybridMultilevel"/>
    <w:tmpl w:val="68E0C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625ED1"/>
    <w:multiLevelType w:val="hybridMultilevel"/>
    <w:tmpl w:val="C2FE1F10"/>
    <w:lvl w:ilvl="0" w:tplc="51B61A7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C77315"/>
    <w:multiLevelType w:val="hybridMultilevel"/>
    <w:tmpl w:val="19BE0B0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606141"/>
    <w:multiLevelType w:val="hybridMultilevel"/>
    <w:tmpl w:val="9C3AE1A6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3"/>
  </w:num>
  <w:num w:numId="5">
    <w:abstractNumId w:val="2"/>
  </w:num>
  <w:num w:numId="6">
    <w:abstractNumId w:val="7"/>
  </w:num>
  <w:num w:numId="7">
    <w:abstractNumId w:val="12"/>
  </w:num>
  <w:num w:numId="8">
    <w:abstractNumId w:val="0"/>
  </w:num>
  <w:num w:numId="9">
    <w:abstractNumId w:val="11"/>
  </w:num>
  <w:num w:numId="10">
    <w:abstractNumId w:val="3"/>
  </w:num>
  <w:num w:numId="11">
    <w:abstractNumId w:val="1"/>
  </w:num>
  <w:num w:numId="12">
    <w:abstractNumId w:val="4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B58"/>
    <w:rsid w:val="00002D1C"/>
    <w:rsid w:val="00011561"/>
    <w:rsid w:val="00014BB7"/>
    <w:rsid w:val="000156A8"/>
    <w:rsid w:val="0004026E"/>
    <w:rsid w:val="00064264"/>
    <w:rsid w:val="0008182F"/>
    <w:rsid w:val="00085169"/>
    <w:rsid w:val="000A4CD6"/>
    <w:rsid w:val="000C22B6"/>
    <w:rsid w:val="000C30C4"/>
    <w:rsid w:val="000C7F19"/>
    <w:rsid w:val="000F17DC"/>
    <w:rsid w:val="000F60DC"/>
    <w:rsid w:val="001004BB"/>
    <w:rsid w:val="00102BFB"/>
    <w:rsid w:val="00106A33"/>
    <w:rsid w:val="00121BF3"/>
    <w:rsid w:val="00130B58"/>
    <w:rsid w:val="00144A07"/>
    <w:rsid w:val="00150B4E"/>
    <w:rsid w:val="00156D42"/>
    <w:rsid w:val="00160E6A"/>
    <w:rsid w:val="00163B50"/>
    <w:rsid w:val="001963EE"/>
    <w:rsid w:val="001B2097"/>
    <w:rsid w:val="001D226D"/>
    <w:rsid w:val="001D22D0"/>
    <w:rsid w:val="001F59E8"/>
    <w:rsid w:val="0025604E"/>
    <w:rsid w:val="00262510"/>
    <w:rsid w:val="00262F27"/>
    <w:rsid w:val="00267198"/>
    <w:rsid w:val="00282CB2"/>
    <w:rsid w:val="002913BD"/>
    <w:rsid w:val="002A242A"/>
    <w:rsid w:val="002A2F99"/>
    <w:rsid w:val="002C11D6"/>
    <w:rsid w:val="002E0C45"/>
    <w:rsid w:val="002F0ACE"/>
    <w:rsid w:val="002F1856"/>
    <w:rsid w:val="002F71A0"/>
    <w:rsid w:val="00300241"/>
    <w:rsid w:val="00305FA7"/>
    <w:rsid w:val="00336F76"/>
    <w:rsid w:val="00337F51"/>
    <w:rsid w:val="00345943"/>
    <w:rsid w:val="00370A7E"/>
    <w:rsid w:val="00397E09"/>
    <w:rsid w:val="003A0E8F"/>
    <w:rsid w:val="003A27FB"/>
    <w:rsid w:val="003A571C"/>
    <w:rsid w:val="003A7800"/>
    <w:rsid w:val="003B4C6B"/>
    <w:rsid w:val="003D2607"/>
    <w:rsid w:val="003D6F2F"/>
    <w:rsid w:val="003E6A01"/>
    <w:rsid w:val="00415EF8"/>
    <w:rsid w:val="0043294E"/>
    <w:rsid w:val="00440F8D"/>
    <w:rsid w:val="004432E0"/>
    <w:rsid w:val="00454413"/>
    <w:rsid w:val="00454429"/>
    <w:rsid w:val="00454FD1"/>
    <w:rsid w:val="00462FFD"/>
    <w:rsid w:val="00480BAA"/>
    <w:rsid w:val="00490D4F"/>
    <w:rsid w:val="00492A4B"/>
    <w:rsid w:val="004B1F7A"/>
    <w:rsid w:val="004B528A"/>
    <w:rsid w:val="004B65D5"/>
    <w:rsid w:val="004D2A86"/>
    <w:rsid w:val="004E4E19"/>
    <w:rsid w:val="004F6A7C"/>
    <w:rsid w:val="0050501A"/>
    <w:rsid w:val="0051224B"/>
    <w:rsid w:val="005168FE"/>
    <w:rsid w:val="005444F7"/>
    <w:rsid w:val="00546954"/>
    <w:rsid w:val="0055788D"/>
    <w:rsid w:val="005672B3"/>
    <w:rsid w:val="00570FF3"/>
    <w:rsid w:val="00584DF0"/>
    <w:rsid w:val="005A0067"/>
    <w:rsid w:val="005B0B97"/>
    <w:rsid w:val="005C6AF6"/>
    <w:rsid w:val="005E2B6A"/>
    <w:rsid w:val="005E2D13"/>
    <w:rsid w:val="005F7B39"/>
    <w:rsid w:val="0061716B"/>
    <w:rsid w:val="00636CC5"/>
    <w:rsid w:val="006506DD"/>
    <w:rsid w:val="00652EA9"/>
    <w:rsid w:val="0066782A"/>
    <w:rsid w:val="00671EAD"/>
    <w:rsid w:val="00675E29"/>
    <w:rsid w:val="006833F0"/>
    <w:rsid w:val="00685329"/>
    <w:rsid w:val="006A48C6"/>
    <w:rsid w:val="006A5C4F"/>
    <w:rsid w:val="006B2D0B"/>
    <w:rsid w:val="006C2E85"/>
    <w:rsid w:val="007234AD"/>
    <w:rsid w:val="00745E77"/>
    <w:rsid w:val="0075249E"/>
    <w:rsid w:val="00756F97"/>
    <w:rsid w:val="00770930"/>
    <w:rsid w:val="007A0893"/>
    <w:rsid w:val="007A0FFF"/>
    <w:rsid w:val="007A2691"/>
    <w:rsid w:val="007B7534"/>
    <w:rsid w:val="007C6F0E"/>
    <w:rsid w:val="007E5586"/>
    <w:rsid w:val="0080361B"/>
    <w:rsid w:val="00805951"/>
    <w:rsid w:val="00811A95"/>
    <w:rsid w:val="008271D1"/>
    <w:rsid w:val="0083386B"/>
    <w:rsid w:val="00854B3A"/>
    <w:rsid w:val="00857E8C"/>
    <w:rsid w:val="008622F8"/>
    <w:rsid w:val="008648DB"/>
    <w:rsid w:val="00867B5C"/>
    <w:rsid w:val="00885009"/>
    <w:rsid w:val="008956F5"/>
    <w:rsid w:val="008A0C15"/>
    <w:rsid w:val="008A12BA"/>
    <w:rsid w:val="008A5652"/>
    <w:rsid w:val="008A5DA6"/>
    <w:rsid w:val="008B5B75"/>
    <w:rsid w:val="008D2EB5"/>
    <w:rsid w:val="008D3318"/>
    <w:rsid w:val="008D3CBB"/>
    <w:rsid w:val="008D76BC"/>
    <w:rsid w:val="008E5A9A"/>
    <w:rsid w:val="008F0A0D"/>
    <w:rsid w:val="008F78E3"/>
    <w:rsid w:val="009236E4"/>
    <w:rsid w:val="00924F81"/>
    <w:rsid w:val="00930AC1"/>
    <w:rsid w:val="00935BF7"/>
    <w:rsid w:val="0094217C"/>
    <w:rsid w:val="00946B10"/>
    <w:rsid w:val="00947DBD"/>
    <w:rsid w:val="00961ED2"/>
    <w:rsid w:val="009631CA"/>
    <w:rsid w:val="00972337"/>
    <w:rsid w:val="009757C9"/>
    <w:rsid w:val="00975D6A"/>
    <w:rsid w:val="00996754"/>
    <w:rsid w:val="009B3529"/>
    <w:rsid w:val="009C12E6"/>
    <w:rsid w:val="009D7A42"/>
    <w:rsid w:val="00A02444"/>
    <w:rsid w:val="00A056FF"/>
    <w:rsid w:val="00A07FB4"/>
    <w:rsid w:val="00A12253"/>
    <w:rsid w:val="00A12BFE"/>
    <w:rsid w:val="00A25C79"/>
    <w:rsid w:val="00A30FA5"/>
    <w:rsid w:val="00A50FF3"/>
    <w:rsid w:val="00A750B1"/>
    <w:rsid w:val="00A760A5"/>
    <w:rsid w:val="00A938C3"/>
    <w:rsid w:val="00A940F8"/>
    <w:rsid w:val="00AA4E36"/>
    <w:rsid w:val="00AB414A"/>
    <w:rsid w:val="00AC7D67"/>
    <w:rsid w:val="00AD14B7"/>
    <w:rsid w:val="00B0326B"/>
    <w:rsid w:val="00B040DF"/>
    <w:rsid w:val="00B139F8"/>
    <w:rsid w:val="00B2050F"/>
    <w:rsid w:val="00B462A1"/>
    <w:rsid w:val="00B57672"/>
    <w:rsid w:val="00B941EE"/>
    <w:rsid w:val="00BA1ECD"/>
    <w:rsid w:val="00BB0D57"/>
    <w:rsid w:val="00BC4C06"/>
    <w:rsid w:val="00BD5043"/>
    <w:rsid w:val="00BE3D00"/>
    <w:rsid w:val="00BF658E"/>
    <w:rsid w:val="00C0766F"/>
    <w:rsid w:val="00C17B66"/>
    <w:rsid w:val="00C24B8A"/>
    <w:rsid w:val="00C37923"/>
    <w:rsid w:val="00C570C5"/>
    <w:rsid w:val="00C576A3"/>
    <w:rsid w:val="00C73095"/>
    <w:rsid w:val="00C823D5"/>
    <w:rsid w:val="00C84E1C"/>
    <w:rsid w:val="00CA5B96"/>
    <w:rsid w:val="00CC0939"/>
    <w:rsid w:val="00CE7695"/>
    <w:rsid w:val="00D00A71"/>
    <w:rsid w:val="00D15CDB"/>
    <w:rsid w:val="00D20861"/>
    <w:rsid w:val="00D21F19"/>
    <w:rsid w:val="00D255C8"/>
    <w:rsid w:val="00D44991"/>
    <w:rsid w:val="00D52996"/>
    <w:rsid w:val="00D53A87"/>
    <w:rsid w:val="00D66E2C"/>
    <w:rsid w:val="00D67AE7"/>
    <w:rsid w:val="00D73924"/>
    <w:rsid w:val="00D84AC6"/>
    <w:rsid w:val="00DD0896"/>
    <w:rsid w:val="00E030E7"/>
    <w:rsid w:val="00E031D9"/>
    <w:rsid w:val="00E05808"/>
    <w:rsid w:val="00E0609B"/>
    <w:rsid w:val="00E10485"/>
    <w:rsid w:val="00E10FB5"/>
    <w:rsid w:val="00E32557"/>
    <w:rsid w:val="00E35870"/>
    <w:rsid w:val="00E44F38"/>
    <w:rsid w:val="00E83092"/>
    <w:rsid w:val="00E8753E"/>
    <w:rsid w:val="00EB25DD"/>
    <w:rsid w:val="00EC3807"/>
    <w:rsid w:val="00EC424A"/>
    <w:rsid w:val="00ED1F68"/>
    <w:rsid w:val="00ED1FBB"/>
    <w:rsid w:val="00ED46D6"/>
    <w:rsid w:val="00ED4857"/>
    <w:rsid w:val="00EE1A01"/>
    <w:rsid w:val="00EE4E29"/>
    <w:rsid w:val="00EF0CBD"/>
    <w:rsid w:val="00EF55E0"/>
    <w:rsid w:val="00EF5763"/>
    <w:rsid w:val="00F0062D"/>
    <w:rsid w:val="00F252AC"/>
    <w:rsid w:val="00F31D0A"/>
    <w:rsid w:val="00F55FD1"/>
    <w:rsid w:val="00F7278F"/>
    <w:rsid w:val="00F9251D"/>
    <w:rsid w:val="00FA44CA"/>
    <w:rsid w:val="00FA6498"/>
    <w:rsid w:val="00FB14FA"/>
    <w:rsid w:val="00FC5C5A"/>
    <w:rsid w:val="00FD6276"/>
    <w:rsid w:val="00FE41EB"/>
    <w:rsid w:val="00FF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0B58"/>
    <w:pPr>
      <w:spacing w:line="276" w:lineRule="auto"/>
    </w:pPr>
    <w:rPr>
      <w:rFonts w:ascii="Times New Roman" w:hAnsi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0B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30B5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kapitzlist">
    <w:name w:val="List Paragraph"/>
    <w:basedOn w:val="Normalny"/>
    <w:uiPriority w:val="34"/>
    <w:qFormat/>
    <w:rsid w:val="009967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D7A4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7A42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9D7A4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7A42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102B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1468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2021-10-14T10:30:00Z</dcterms:created>
  <dcterms:modified xsi:type="dcterms:W3CDTF">2021-10-14T10:51:00Z</dcterms:modified>
</cp:coreProperties>
</file>