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1A" w:rsidRDefault="00296E1A" w:rsidP="00296E1A">
      <w:pPr>
        <w:rPr>
          <w:sz w:val="24"/>
          <w:szCs w:val="24"/>
        </w:rPr>
      </w:pPr>
      <w:r>
        <w:rPr>
          <w:sz w:val="24"/>
          <w:szCs w:val="24"/>
        </w:rPr>
        <w:t>BR.0012.5.</w:t>
      </w:r>
      <w:r w:rsidR="008F77F4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E93E99">
        <w:rPr>
          <w:sz w:val="24"/>
          <w:szCs w:val="24"/>
        </w:rPr>
        <w:t>2</w:t>
      </w:r>
      <w:r w:rsidR="00407812">
        <w:rPr>
          <w:sz w:val="24"/>
          <w:szCs w:val="24"/>
        </w:rPr>
        <w:t>1</w:t>
      </w:r>
    </w:p>
    <w:p w:rsidR="00296E1A" w:rsidRDefault="00296E1A" w:rsidP="00296E1A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8F77F4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/</w:t>
      </w:r>
      <w:r w:rsidR="00E93E99">
        <w:rPr>
          <w:b/>
          <w:sz w:val="24"/>
          <w:szCs w:val="24"/>
        </w:rPr>
        <w:t>2</w:t>
      </w:r>
      <w:r w:rsidR="00407812">
        <w:rPr>
          <w:b/>
          <w:sz w:val="24"/>
          <w:szCs w:val="24"/>
        </w:rPr>
        <w:t>1</w:t>
      </w:r>
    </w:p>
    <w:p w:rsidR="00296E1A" w:rsidRDefault="00296E1A" w:rsidP="00296E1A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Rady Samorządów Osiedlowych, </w:t>
      </w:r>
      <w:r>
        <w:rPr>
          <w:b/>
          <w:sz w:val="24"/>
          <w:szCs w:val="24"/>
        </w:rPr>
        <w:br/>
        <w:t xml:space="preserve">odbytego w dniu </w:t>
      </w:r>
      <w:r w:rsidR="003033E5">
        <w:rPr>
          <w:b/>
          <w:sz w:val="24"/>
          <w:szCs w:val="24"/>
        </w:rPr>
        <w:t>1</w:t>
      </w:r>
      <w:r w:rsidR="00BC42DA">
        <w:rPr>
          <w:b/>
          <w:sz w:val="24"/>
          <w:szCs w:val="24"/>
        </w:rPr>
        <w:t>3</w:t>
      </w:r>
      <w:r w:rsidR="00E93E99">
        <w:rPr>
          <w:b/>
          <w:sz w:val="24"/>
          <w:szCs w:val="24"/>
        </w:rPr>
        <w:t xml:space="preserve"> </w:t>
      </w:r>
      <w:r w:rsidR="00BC42DA">
        <w:rPr>
          <w:b/>
          <w:sz w:val="24"/>
          <w:szCs w:val="24"/>
        </w:rPr>
        <w:t>grudnia</w:t>
      </w:r>
      <w:r w:rsidR="003033E5">
        <w:rPr>
          <w:b/>
          <w:sz w:val="24"/>
          <w:szCs w:val="24"/>
        </w:rPr>
        <w:t xml:space="preserve"> </w:t>
      </w:r>
      <w:r w:rsidR="00E93E99">
        <w:rPr>
          <w:b/>
          <w:sz w:val="24"/>
          <w:szCs w:val="24"/>
        </w:rPr>
        <w:t>202</w:t>
      </w:r>
      <w:r w:rsidR="004078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 w godz. </w:t>
      </w:r>
      <w:r w:rsidR="00BC42DA">
        <w:rPr>
          <w:b/>
          <w:sz w:val="24"/>
          <w:szCs w:val="24"/>
        </w:rPr>
        <w:t>9</w:t>
      </w:r>
      <w:r w:rsidR="00BC42DA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 xml:space="preserve"> – </w:t>
      </w:r>
      <w:r w:rsidR="00BC42DA">
        <w:rPr>
          <w:b/>
          <w:sz w:val="24"/>
          <w:szCs w:val="24"/>
        </w:rPr>
        <w:t>9</w:t>
      </w:r>
      <w:r w:rsidR="00BC42DA">
        <w:rPr>
          <w:b/>
          <w:sz w:val="24"/>
          <w:szCs w:val="24"/>
          <w:vertAlign w:val="superscript"/>
        </w:rPr>
        <w:t>2</w:t>
      </w:r>
      <w:r w:rsidR="0008047D">
        <w:rPr>
          <w:b/>
          <w:sz w:val="24"/>
          <w:szCs w:val="24"/>
          <w:vertAlign w:val="superscript"/>
        </w:rPr>
        <w:t>0</w:t>
      </w:r>
    </w:p>
    <w:p w:rsidR="00296E1A" w:rsidRDefault="00296E1A" w:rsidP="00296E1A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Obecni na posiedzeniu:</w:t>
      </w:r>
    </w:p>
    <w:p w:rsidR="00296E1A" w:rsidRDefault="00296E1A" w:rsidP="00F81E27">
      <w:pPr>
        <w:spacing w:before="12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Członkowie Rady:</w:t>
      </w:r>
    </w:p>
    <w:p w:rsidR="00296E1A" w:rsidRDefault="00BC42DA" w:rsidP="00296E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Czesław Wodzikowski </w:t>
      </w:r>
    </w:p>
    <w:p w:rsidR="008000CC" w:rsidRDefault="008000CC" w:rsidP="00296E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Albin Orlikowski </w:t>
      </w:r>
    </w:p>
    <w:p w:rsidR="00296E1A" w:rsidRDefault="00296E1A" w:rsidP="00296E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Bogdan </w:t>
      </w:r>
      <w:proofErr w:type="spellStart"/>
      <w:r>
        <w:rPr>
          <w:sz w:val="24"/>
          <w:szCs w:val="24"/>
        </w:rPr>
        <w:t>Tyloch</w:t>
      </w:r>
      <w:proofErr w:type="spellEnd"/>
    </w:p>
    <w:p w:rsidR="00296E1A" w:rsidRDefault="00296E1A" w:rsidP="00296E1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Piotr Stanisławski </w:t>
      </w:r>
    </w:p>
    <w:p w:rsidR="00296E1A" w:rsidRDefault="00296E1A" w:rsidP="00296E1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Jerzy Świerczewski </w:t>
      </w:r>
    </w:p>
    <w:p w:rsidR="00E93E99" w:rsidRPr="00E93E99" w:rsidRDefault="00296E1A" w:rsidP="00E93E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Andrzej Gąsiorowski</w:t>
      </w:r>
    </w:p>
    <w:p w:rsidR="00296E1A" w:rsidRPr="0008047D" w:rsidRDefault="00296E1A" w:rsidP="00296E1A">
      <w:pPr>
        <w:spacing w:before="240"/>
        <w:ind w:firstLine="357"/>
        <w:rPr>
          <w:b/>
          <w:sz w:val="24"/>
          <w:szCs w:val="24"/>
        </w:rPr>
      </w:pPr>
      <w:r w:rsidRPr="0008047D">
        <w:rPr>
          <w:b/>
          <w:sz w:val="24"/>
          <w:szCs w:val="24"/>
        </w:rPr>
        <w:t>Członkowie Rady nieobecni:</w:t>
      </w:r>
    </w:p>
    <w:p w:rsidR="003033E5" w:rsidRDefault="003033E5" w:rsidP="003033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Jordan </w:t>
      </w:r>
      <w:proofErr w:type="spellStart"/>
      <w:r>
        <w:rPr>
          <w:sz w:val="24"/>
          <w:szCs w:val="24"/>
        </w:rPr>
        <w:t>Rolbiecki</w:t>
      </w:r>
      <w:proofErr w:type="spellEnd"/>
      <w:r>
        <w:rPr>
          <w:sz w:val="24"/>
          <w:szCs w:val="24"/>
        </w:rPr>
        <w:t xml:space="preserve"> </w:t>
      </w:r>
      <w:r w:rsidR="00736FBC">
        <w:rPr>
          <w:sz w:val="24"/>
          <w:szCs w:val="24"/>
        </w:rPr>
        <w:tab/>
      </w:r>
      <w:r w:rsidR="00F81E27">
        <w:rPr>
          <w:sz w:val="24"/>
          <w:szCs w:val="24"/>
        </w:rPr>
        <w:tab/>
        <w:t xml:space="preserve">- </w:t>
      </w:r>
      <w:r w:rsidRPr="0008047D">
        <w:rPr>
          <w:sz w:val="24"/>
          <w:szCs w:val="24"/>
        </w:rPr>
        <w:t>usprawiedliwiony</w:t>
      </w:r>
    </w:p>
    <w:p w:rsidR="003033E5" w:rsidRPr="008000CC" w:rsidRDefault="00BC42DA" w:rsidP="008000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Agnieszka Lewińska</w:t>
      </w:r>
      <w:r w:rsidR="00F81E27" w:rsidRPr="008000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E27" w:rsidRPr="008000CC">
        <w:rPr>
          <w:sz w:val="24"/>
          <w:szCs w:val="24"/>
        </w:rPr>
        <w:t>-</w:t>
      </w:r>
      <w:r w:rsidR="003033E5" w:rsidRPr="008000CC">
        <w:rPr>
          <w:sz w:val="24"/>
          <w:szCs w:val="24"/>
        </w:rPr>
        <w:t xml:space="preserve"> usprawiedliwion</w:t>
      </w:r>
      <w:r>
        <w:rPr>
          <w:sz w:val="24"/>
          <w:szCs w:val="24"/>
        </w:rPr>
        <w:t>a</w:t>
      </w:r>
    </w:p>
    <w:p w:rsidR="003033E5" w:rsidRDefault="003033E5" w:rsidP="003033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Kornelia Żywicka </w:t>
      </w:r>
      <w:r w:rsidR="00736FBC">
        <w:rPr>
          <w:sz w:val="24"/>
          <w:szCs w:val="24"/>
        </w:rPr>
        <w:tab/>
      </w:r>
      <w:r w:rsidR="00F81E27">
        <w:rPr>
          <w:sz w:val="24"/>
          <w:szCs w:val="24"/>
        </w:rPr>
        <w:tab/>
        <w:t>-</w:t>
      </w:r>
      <w:r w:rsidRPr="0008047D">
        <w:rPr>
          <w:sz w:val="24"/>
          <w:szCs w:val="24"/>
        </w:rPr>
        <w:t xml:space="preserve"> usprawiedliwion</w:t>
      </w:r>
      <w:r>
        <w:rPr>
          <w:sz w:val="24"/>
          <w:szCs w:val="24"/>
        </w:rPr>
        <w:t>a</w:t>
      </w:r>
    </w:p>
    <w:p w:rsidR="00296E1A" w:rsidRPr="0008047D" w:rsidRDefault="00296E1A" w:rsidP="00296E1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8047D">
        <w:rPr>
          <w:sz w:val="24"/>
          <w:szCs w:val="24"/>
        </w:rPr>
        <w:t xml:space="preserve">Michał Gruchała </w:t>
      </w:r>
      <w:r w:rsidR="00736FBC">
        <w:rPr>
          <w:sz w:val="24"/>
          <w:szCs w:val="24"/>
        </w:rPr>
        <w:tab/>
      </w:r>
      <w:r w:rsidR="00F81E27">
        <w:rPr>
          <w:sz w:val="24"/>
          <w:szCs w:val="24"/>
        </w:rPr>
        <w:tab/>
        <w:t xml:space="preserve">- </w:t>
      </w:r>
      <w:r w:rsidRPr="0008047D">
        <w:rPr>
          <w:sz w:val="24"/>
          <w:szCs w:val="24"/>
        </w:rPr>
        <w:t>usprawiedliwiony</w:t>
      </w:r>
    </w:p>
    <w:p w:rsidR="00296E1A" w:rsidRDefault="00296E1A" w:rsidP="00F81E27">
      <w:pPr>
        <w:spacing w:before="240"/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>spoza Rady:</w:t>
      </w:r>
    </w:p>
    <w:p w:rsidR="00296E1A" w:rsidRDefault="008000CC" w:rsidP="00296E1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Antoni </w:t>
      </w:r>
      <w:proofErr w:type="spellStart"/>
      <w:r>
        <w:rPr>
          <w:sz w:val="24"/>
          <w:szCs w:val="24"/>
        </w:rPr>
        <w:t>Szlanga</w:t>
      </w:r>
      <w:proofErr w:type="spellEnd"/>
      <w:r w:rsidR="00296E1A">
        <w:rPr>
          <w:sz w:val="24"/>
          <w:szCs w:val="24"/>
        </w:rPr>
        <w:tab/>
      </w:r>
      <w:r w:rsidR="00736FBC">
        <w:rPr>
          <w:sz w:val="24"/>
          <w:szCs w:val="24"/>
        </w:rPr>
        <w:tab/>
      </w:r>
      <w:r w:rsidR="00296E1A" w:rsidRPr="008910BF">
        <w:rPr>
          <w:sz w:val="24"/>
          <w:szCs w:val="24"/>
        </w:rPr>
        <w:t>- Przewodnicząc</w:t>
      </w:r>
      <w:r>
        <w:rPr>
          <w:sz w:val="24"/>
          <w:szCs w:val="24"/>
        </w:rPr>
        <w:t>y</w:t>
      </w:r>
      <w:r w:rsidR="00296E1A" w:rsidRPr="008910BF">
        <w:rPr>
          <w:sz w:val="24"/>
          <w:szCs w:val="24"/>
        </w:rPr>
        <w:t xml:space="preserve"> Rady Miejskiej w Chojnicach</w:t>
      </w:r>
    </w:p>
    <w:p w:rsidR="00296E1A" w:rsidRDefault="008000CC" w:rsidP="00296E1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Jarosław Rekowski</w:t>
      </w:r>
      <w:r w:rsidR="003033E5">
        <w:rPr>
          <w:sz w:val="24"/>
          <w:szCs w:val="24"/>
        </w:rPr>
        <w:tab/>
      </w:r>
      <w:r w:rsidR="00296E1A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Dyrektor Wydziału Komunalnego</w:t>
      </w:r>
    </w:p>
    <w:p w:rsidR="00BC42DA" w:rsidRDefault="00BC42DA" w:rsidP="00296E1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Przedstawiciel mediów</w:t>
      </w:r>
    </w:p>
    <w:p w:rsidR="00296E1A" w:rsidRDefault="0008047D" w:rsidP="000802B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Posiedzenie otworzył</w:t>
      </w:r>
      <w:r w:rsidR="000802BD">
        <w:rPr>
          <w:sz w:val="24"/>
          <w:szCs w:val="24"/>
        </w:rPr>
        <w:t xml:space="preserve"> Pan</w:t>
      </w:r>
      <w:r w:rsidR="003033E5">
        <w:rPr>
          <w:sz w:val="24"/>
          <w:szCs w:val="24"/>
        </w:rPr>
        <w:t xml:space="preserve"> </w:t>
      </w:r>
      <w:r w:rsidR="000802BD">
        <w:rPr>
          <w:sz w:val="24"/>
          <w:szCs w:val="24"/>
        </w:rPr>
        <w:t xml:space="preserve">Antoni </w:t>
      </w:r>
      <w:proofErr w:type="spellStart"/>
      <w:r w:rsidR="000802BD">
        <w:rPr>
          <w:sz w:val="24"/>
          <w:szCs w:val="24"/>
        </w:rPr>
        <w:t>Szlanga</w:t>
      </w:r>
      <w:proofErr w:type="spellEnd"/>
      <w:r w:rsidR="003033E5">
        <w:rPr>
          <w:sz w:val="24"/>
          <w:szCs w:val="24"/>
        </w:rPr>
        <w:t xml:space="preserve"> –</w:t>
      </w:r>
      <w:r w:rsidR="000802BD">
        <w:rPr>
          <w:sz w:val="24"/>
          <w:szCs w:val="24"/>
        </w:rPr>
        <w:t xml:space="preserve"> </w:t>
      </w:r>
      <w:r w:rsidR="007D0054">
        <w:rPr>
          <w:sz w:val="24"/>
          <w:szCs w:val="24"/>
        </w:rPr>
        <w:t>Przewodnicząc</w:t>
      </w:r>
      <w:r w:rsidR="000802BD">
        <w:rPr>
          <w:sz w:val="24"/>
          <w:szCs w:val="24"/>
        </w:rPr>
        <w:t xml:space="preserve">y </w:t>
      </w:r>
      <w:r w:rsidR="007D0054">
        <w:rPr>
          <w:sz w:val="24"/>
          <w:szCs w:val="24"/>
        </w:rPr>
        <w:t>Rady Miejskiej w Chojnicach</w:t>
      </w:r>
      <w:r>
        <w:rPr>
          <w:sz w:val="24"/>
          <w:szCs w:val="24"/>
        </w:rPr>
        <w:t>, stwierdził</w:t>
      </w:r>
      <w:r w:rsidR="004A1E70">
        <w:rPr>
          <w:sz w:val="24"/>
          <w:szCs w:val="24"/>
        </w:rPr>
        <w:t xml:space="preserve"> quorum, powitał</w:t>
      </w:r>
      <w:r w:rsidR="00296E1A">
        <w:rPr>
          <w:sz w:val="24"/>
          <w:szCs w:val="24"/>
        </w:rPr>
        <w:t xml:space="preserve"> zebranych członków </w:t>
      </w:r>
      <w:r>
        <w:rPr>
          <w:sz w:val="24"/>
          <w:szCs w:val="24"/>
        </w:rPr>
        <w:t>Ra</w:t>
      </w:r>
      <w:r w:rsidR="00296E1A">
        <w:rPr>
          <w:sz w:val="24"/>
          <w:szCs w:val="24"/>
        </w:rPr>
        <w:t xml:space="preserve">dy </w:t>
      </w:r>
      <w:r w:rsidR="001043A7">
        <w:rPr>
          <w:sz w:val="24"/>
          <w:szCs w:val="24"/>
        </w:rPr>
        <w:t>i</w:t>
      </w:r>
      <w:r w:rsidR="00296E1A">
        <w:rPr>
          <w:sz w:val="24"/>
          <w:szCs w:val="24"/>
        </w:rPr>
        <w:t xml:space="preserve"> </w:t>
      </w:r>
      <w:r w:rsidR="001043A7">
        <w:rPr>
          <w:sz w:val="24"/>
          <w:szCs w:val="24"/>
        </w:rPr>
        <w:t>p</w:t>
      </w:r>
      <w:r w:rsidR="000802BD">
        <w:rPr>
          <w:sz w:val="24"/>
          <w:szCs w:val="24"/>
        </w:rPr>
        <w:t>rzedstawił następujący</w:t>
      </w:r>
      <w:r w:rsidR="00296E1A">
        <w:rPr>
          <w:sz w:val="24"/>
          <w:szCs w:val="24"/>
        </w:rPr>
        <w:t xml:space="preserve"> porządek posiedzenia:</w:t>
      </w:r>
    </w:p>
    <w:p w:rsidR="00296E1A" w:rsidRDefault="00296E1A" w:rsidP="00296E1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i opiniowanie materiału sesyjnego, </w:t>
      </w:r>
    </w:p>
    <w:p w:rsidR="00296E1A" w:rsidRDefault="00296E1A" w:rsidP="00296E1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Rozpatrywanie spraw bieżących, </w:t>
      </w:r>
    </w:p>
    <w:p w:rsidR="00296E1A" w:rsidRDefault="0008047D" w:rsidP="00296E1A">
      <w:pPr>
        <w:jc w:val="both"/>
        <w:rPr>
          <w:sz w:val="24"/>
          <w:szCs w:val="24"/>
        </w:rPr>
      </w:pPr>
      <w:r w:rsidRPr="0008047D">
        <w:rPr>
          <w:sz w:val="24"/>
          <w:szCs w:val="24"/>
        </w:rPr>
        <w:t xml:space="preserve"> do </w:t>
      </w:r>
      <w:r w:rsidR="00296E1A" w:rsidRPr="0008047D">
        <w:rPr>
          <w:sz w:val="24"/>
          <w:szCs w:val="24"/>
        </w:rPr>
        <w:t>któr</w:t>
      </w:r>
      <w:r w:rsidRPr="0008047D">
        <w:rPr>
          <w:sz w:val="24"/>
          <w:szCs w:val="24"/>
        </w:rPr>
        <w:t>ego</w:t>
      </w:r>
      <w:r w:rsidR="00296E1A" w:rsidRPr="0008047D">
        <w:rPr>
          <w:sz w:val="24"/>
          <w:szCs w:val="24"/>
        </w:rPr>
        <w:t xml:space="preserve"> </w:t>
      </w:r>
      <w:r w:rsidRPr="0008047D">
        <w:rPr>
          <w:sz w:val="24"/>
          <w:szCs w:val="24"/>
        </w:rPr>
        <w:t>nie wniesiono uwag.</w:t>
      </w:r>
    </w:p>
    <w:p w:rsidR="00296E1A" w:rsidRPr="007A67B6" w:rsidRDefault="00296E1A" w:rsidP="00296E1A">
      <w:pPr>
        <w:spacing w:before="240" w:after="120"/>
        <w:jc w:val="both"/>
        <w:rPr>
          <w:b/>
          <w:sz w:val="24"/>
          <w:szCs w:val="24"/>
          <w:u w:val="single"/>
        </w:rPr>
      </w:pPr>
      <w:r w:rsidRPr="007A67B6">
        <w:rPr>
          <w:b/>
          <w:sz w:val="24"/>
          <w:szCs w:val="24"/>
          <w:u w:val="single"/>
        </w:rPr>
        <w:t>Ad.1.</w:t>
      </w:r>
    </w:p>
    <w:p w:rsidR="00A75F65" w:rsidRDefault="000802BD" w:rsidP="001054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="00296E1A">
        <w:rPr>
          <w:b/>
          <w:sz w:val="24"/>
          <w:szCs w:val="24"/>
        </w:rPr>
        <w:t xml:space="preserve"> RM </w:t>
      </w:r>
      <w:r>
        <w:rPr>
          <w:b/>
          <w:sz w:val="24"/>
          <w:szCs w:val="24"/>
        </w:rPr>
        <w:t xml:space="preserve">Antoni </w:t>
      </w:r>
      <w:proofErr w:type="spellStart"/>
      <w:r>
        <w:rPr>
          <w:b/>
          <w:sz w:val="24"/>
          <w:szCs w:val="24"/>
        </w:rPr>
        <w:t>Szlanga</w:t>
      </w:r>
      <w:proofErr w:type="spellEnd"/>
      <w:r w:rsidR="00296E1A" w:rsidRPr="008910BF">
        <w:rPr>
          <w:sz w:val="24"/>
          <w:szCs w:val="24"/>
        </w:rPr>
        <w:t xml:space="preserve"> </w:t>
      </w:r>
      <w:r w:rsidR="00296E1A">
        <w:rPr>
          <w:sz w:val="24"/>
          <w:szCs w:val="24"/>
        </w:rPr>
        <w:t>–</w:t>
      </w:r>
      <w:r w:rsidR="002F0C03">
        <w:rPr>
          <w:sz w:val="24"/>
          <w:szCs w:val="24"/>
        </w:rPr>
        <w:t xml:space="preserve"> </w:t>
      </w:r>
      <w:r w:rsidR="00BC42DA">
        <w:rPr>
          <w:sz w:val="24"/>
          <w:szCs w:val="24"/>
        </w:rPr>
        <w:t>jeżeli chodzi o materiał sesyjny, otrzymaliście Pa</w:t>
      </w:r>
      <w:r w:rsidR="00A75F65">
        <w:rPr>
          <w:sz w:val="24"/>
          <w:szCs w:val="24"/>
        </w:rPr>
        <w:t>nowie</w:t>
      </w:r>
      <w:r w:rsidR="00BC42DA">
        <w:rPr>
          <w:sz w:val="24"/>
          <w:szCs w:val="24"/>
        </w:rPr>
        <w:t xml:space="preserve"> biuletyn, czy są może jakieś pytania do tego biuletynu? Nie ma tutaj praktycznie żadnych spraw, które byłyby typowo w gestii samorządowej. Może przypomnę tylko co jest wpisane. A więc będziemy zatwierdzać budżet na 2022 r. i tutaj właściwie niewiele mamy do wniesienia</w:t>
      </w:r>
      <w:r w:rsidR="007D4F70">
        <w:rPr>
          <w:sz w:val="24"/>
          <w:szCs w:val="24"/>
        </w:rPr>
        <w:t xml:space="preserve">. </w:t>
      </w:r>
      <w:r w:rsidR="00BC42DA">
        <w:rPr>
          <w:sz w:val="24"/>
          <w:szCs w:val="24"/>
        </w:rPr>
        <w:t>Jak Pa</w:t>
      </w:r>
      <w:r w:rsidR="00A75F65">
        <w:rPr>
          <w:sz w:val="24"/>
          <w:szCs w:val="24"/>
        </w:rPr>
        <w:t>nowie</w:t>
      </w:r>
      <w:r w:rsidR="00BC42DA">
        <w:rPr>
          <w:sz w:val="24"/>
          <w:szCs w:val="24"/>
        </w:rPr>
        <w:t xml:space="preserve"> wiedzą</w:t>
      </w:r>
      <w:r w:rsidR="00A75F65">
        <w:rPr>
          <w:sz w:val="24"/>
          <w:szCs w:val="24"/>
        </w:rPr>
        <w:t>,</w:t>
      </w:r>
      <w:r w:rsidR="00BC42DA">
        <w:rPr>
          <w:sz w:val="24"/>
          <w:szCs w:val="24"/>
        </w:rPr>
        <w:t xml:space="preserve"> w listopadzie został przedłożony projekt, ten projekt jest daleko niedoskonały, bo nie wiemy jeszcze jaka będzie sytuacja po nowym roku i kiedy to wszystko zostanie zliczone. </w:t>
      </w:r>
      <w:r w:rsidR="00A75F65">
        <w:rPr>
          <w:sz w:val="24"/>
          <w:szCs w:val="24"/>
        </w:rPr>
        <w:t>W</w:t>
      </w:r>
      <w:r w:rsidR="00BC42DA">
        <w:rPr>
          <w:sz w:val="24"/>
          <w:szCs w:val="24"/>
        </w:rPr>
        <w:t xml:space="preserve">iadomo, że nie należy się przywiązywać do prowizorium, ponieważ budżet jest płynny i budżet dopiero właściwie będzie można ustalić </w:t>
      </w:r>
      <w:r w:rsidR="00453718">
        <w:rPr>
          <w:sz w:val="24"/>
          <w:szCs w:val="24"/>
        </w:rPr>
        <w:br/>
      </w:r>
      <w:r w:rsidR="00BC42DA">
        <w:rPr>
          <w:sz w:val="24"/>
          <w:szCs w:val="24"/>
        </w:rPr>
        <w:t>w marcu</w:t>
      </w:r>
      <w:r w:rsidR="00A75F65">
        <w:rPr>
          <w:sz w:val="24"/>
          <w:szCs w:val="24"/>
        </w:rPr>
        <w:t>,</w:t>
      </w:r>
      <w:r w:rsidR="00BC42DA">
        <w:rPr>
          <w:sz w:val="24"/>
          <w:szCs w:val="24"/>
        </w:rPr>
        <w:t xml:space="preserve"> kiedy już będziemy wiedzieli jakie mamy subwencje, jaki będziemy mieli spływ podatk</w:t>
      </w:r>
      <w:r w:rsidR="00202367">
        <w:rPr>
          <w:sz w:val="24"/>
          <w:szCs w:val="24"/>
        </w:rPr>
        <w:t xml:space="preserve">ów z urzędu skarbowego i </w:t>
      </w:r>
      <w:r w:rsidR="00A75F65">
        <w:rPr>
          <w:sz w:val="24"/>
          <w:szCs w:val="24"/>
        </w:rPr>
        <w:t>zostanie to wszystko policzone.</w:t>
      </w:r>
    </w:p>
    <w:p w:rsidR="00BC42DA" w:rsidRDefault="00202367" w:rsidP="001054B4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chodzi o uaktualnienie budżetu na rok bieżący, to jest takie właściwie czyszczenie, dopasowanie tego wszystkiego do stanu prawnego.</w:t>
      </w:r>
    </w:p>
    <w:p w:rsidR="00202367" w:rsidRDefault="00202367" w:rsidP="001054B4">
      <w:pPr>
        <w:jc w:val="both"/>
        <w:rPr>
          <w:sz w:val="24"/>
          <w:szCs w:val="24"/>
        </w:rPr>
      </w:pPr>
      <w:r>
        <w:rPr>
          <w:sz w:val="24"/>
          <w:szCs w:val="24"/>
        </w:rPr>
        <w:t>Mamy też kolejny projekt uchwały w sprawie miejskiego programu profilaktyki. Ten program uchwalamy, jak wiecie, na każdy rok. Wynika on z wyliczenia tego</w:t>
      </w:r>
      <w:r w:rsidR="007D4F70">
        <w:rPr>
          <w:sz w:val="24"/>
          <w:szCs w:val="24"/>
        </w:rPr>
        <w:t>,</w:t>
      </w:r>
      <w:r>
        <w:rPr>
          <w:sz w:val="24"/>
          <w:szCs w:val="24"/>
        </w:rPr>
        <w:t xml:space="preserve"> co będziemy mieli z tak zwanego kapslowego, czyli z opłaty na rzecz programu profilaktyki i rozwiązywania problemów alkoholowych. Tak że to jest też właściwie sprawa taka </w:t>
      </w:r>
      <w:r w:rsidR="008F77F4">
        <w:rPr>
          <w:sz w:val="24"/>
          <w:szCs w:val="24"/>
        </w:rPr>
        <w:t>porządkowa</w:t>
      </w:r>
      <w:r>
        <w:rPr>
          <w:sz w:val="24"/>
          <w:szCs w:val="24"/>
        </w:rPr>
        <w:t xml:space="preserve">. Z tego co ja tutaj wyczytałem, to właściwie kierunki działania i programy, które będą realizowane </w:t>
      </w:r>
      <w:r w:rsidR="00453718">
        <w:rPr>
          <w:sz w:val="24"/>
          <w:szCs w:val="24"/>
        </w:rPr>
        <w:br/>
      </w:r>
      <w:r>
        <w:rPr>
          <w:sz w:val="24"/>
          <w:szCs w:val="24"/>
        </w:rPr>
        <w:t>w przyszłym roku przez nasz ośrodek, one niewiele zmieniają się w stosunku do tego, co było w roku ubiegłym.</w:t>
      </w:r>
    </w:p>
    <w:p w:rsidR="00202367" w:rsidRDefault="00202367" w:rsidP="001054B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Kolejny projekt uchwały, to jest projekt uchwały </w:t>
      </w:r>
      <w:r w:rsidRPr="00202367">
        <w:rPr>
          <w:sz w:val="24"/>
          <w:szCs w:val="24"/>
        </w:rPr>
        <w:t xml:space="preserve">w sprawie ogłoszenia roku 2022 </w:t>
      </w:r>
      <w:r w:rsidR="00453718">
        <w:rPr>
          <w:sz w:val="24"/>
          <w:szCs w:val="24"/>
        </w:rPr>
        <w:br/>
      </w:r>
      <w:r w:rsidRPr="00202367">
        <w:rPr>
          <w:sz w:val="24"/>
          <w:szCs w:val="24"/>
        </w:rPr>
        <w:t>w Chojnicac</w:t>
      </w:r>
      <w:r>
        <w:rPr>
          <w:sz w:val="24"/>
          <w:szCs w:val="24"/>
        </w:rPr>
        <w:t xml:space="preserve">h „Rokiem Johanna Daniela </w:t>
      </w:r>
      <w:proofErr w:type="spellStart"/>
      <w:r>
        <w:rPr>
          <w:sz w:val="24"/>
          <w:szCs w:val="24"/>
        </w:rPr>
        <w:t>Titiu</w:t>
      </w:r>
      <w:r w:rsidRPr="00202367">
        <w:rPr>
          <w:sz w:val="24"/>
          <w:szCs w:val="24"/>
        </w:rPr>
        <w:t>sa</w:t>
      </w:r>
      <w:proofErr w:type="spellEnd"/>
      <w:r w:rsidRPr="00202367">
        <w:rPr>
          <w:sz w:val="24"/>
          <w:szCs w:val="24"/>
        </w:rPr>
        <w:t>”</w:t>
      </w:r>
      <w:r w:rsidR="00A75F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5F65">
        <w:rPr>
          <w:sz w:val="24"/>
          <w:szCs w:val="24"/>
        </w:rPr>
        <w:t>O</w:t>
      </w:r>
      <w:r>
        <w:rPr>
          <w:sz w:val="24"/>
          <w:szCs w:val="24"/>
        </w:rPr>
        <w:t xml:space="preserve"> co tutaj chodzi</w:t>
      </w:r>
      <w:r w:rsidR="007D4F7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7D4F70">
        <w:rPr>
          <w:sz w:val="24"/>
          <w:szCs w:val="24"/>
        </w:rPr>
        <w:t>N</w:t>
      </w:r>
      <w:r>
        <w:rPr>
          <w:sz w:val="24"/>
          <w:szCs w:val="24"/>
        </w:rPr>
        <w:t>ie wiem</w:t>
      </w:r>
      <w:r w:rsidR="00D3437F">
        <w:rPr>
          <w:sz w:val="24"/>
          <w:szCs w:val="24"/>
        </w:rPr>
        <w:t>,</w:t>
      </w:r>
      <w:r>
        <w:rPr>
          <w:sz w:val="24"/>
          <w:szCs w:val="24"/>
        </w:rPr>
        <w:t xml:space="preserve"> czy wczytaliście się w uzasadnienie tego</w:t>
      </w:r>
      <w:r w:rsidR="00A75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Titius</w:t>
      </w:r>
      <w:proofErr w:type="spellEnd"/>
      <w:r>
        <w:rPr>
          <w:sz w:val="24"/>
          <w:szCs w:val="24"/>
        </w:rPr>
        <w:t xml:space="preserve"> to był, jak mówią, taki pomorski Kopernik, który wielce przysłużył się do rozwoju astronomii. Urodził się w Chojnicach</w:t>
      </w:r>
      <w:r w:rsidR="00A75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75F65">
        <w:rPr>
          <w:sz w:val="24"/>
          <w:szCs w:val="24"/>
        </w:rPr>
        <w:t>d</w:t>
      </w:r>
      <w:r>
        <w:rPr>
          <w:sz w:val="24"/>
          <w:szCs w:val="24"/>
        </w:rPr>
        <w:t xml:space="preserve">latego </w:t>
      </w:r>
      <w:r w:rsidR="005B05B3">
        <w:rPr>
          <w:sz w:val="24"/>
          <w:szCs w:val="24"/>
        </w:rPr>
        <w:t>uzasadnione</w:t>
      </w:r>
      <w:r>
        <w:rPr>
          <w:sz w:val="24"/>
          <w:szCs w:val="24"/>
        </w:rPr>
        <w:t xml:space="preserve"> jest </w:t>
      </w:r>
      <w:r w:rsidR="005B05B3">
        <w:rPr>
          <w:sz w:val="24"/>
          <w:szCs w:val="24"/>
        </w:rPr>
        <w:t>upamiętnienie, jest rocznica jego urodzin, chojniczanina jakby nie było. To jest honorowe takie, nie rodzi to właściwie żadnych skutków</w:t>
      </w:r>
      <w:r w:rsidR="007D4F70">
        <w:rPr>
          <w:sz w:val="24"/>
          <w:szCs w:val="24"/>
        </w:rPr>
        <w:t>,</w:t>
      </w:r>
      <w:r w:rsidR="005B05B3">
        <w:rPr>
          <w:sz w:val="24"/>
          <w:szCs w:val="24"/>
        </w:rPr>
        <w:t xml:space="preserve"> poza jakimiś ewentualnie</w:t>
      </w:r>
      <w:r w:rsidR="007D4F70">
        <w:rPr>
          <w:sz w:val="24"/>
          <w:szCs w:val="24"/>
        </w:rPr>
        <w:t>,</w:t>
      </w:r>
      <w:r w:rsidR="005B05B3">
        <w:rPr>
          <w:sz w:val="24"/>
          <w:szCs w:val="24"/>
        </w:rPr>
        <w:t xml:space="preserve"> w ciągu roku</w:t>
      </w:r>
      <w:r w:rsidR="007D4F70">
        <w:rPr>
          <w:sz w:val="24"/>
          <w:szCs w:val="24"/>
        </w:rPr>
        <w:t>,</w:t>
      </w:r>
      <w:r w:rsidR="005B05B3">
        <w:rPr>
          <w:sz w:val="24"/>
          <w:szCs w:val="24"/>
        </w:rPr>
        <w:t xml:space="preserve"> wydawnictwami, czy </w:t>
      </w:r>
      <w:proofErr w:type="spellStart"/>
      <w:r w:rsidR="005B05B3">
        <w:rPr>
          <w:sz w:val="24"/>
          <w:szCs w:val="24"/>
        </w:rPr>
        <w:t>eventami</w:t>
      </w:r>
      <w:proofErr w:type="spellEnd"/>
      <w:r w:rsidR="005B05B3">
        <w:rPr>
          <w:sz w:val="24"/>
          <w:szCs w:val="24"/>
        </w:rPr>
        <w:t xml:space="preserve">, które na tą okoliczność się objawią. Koordynatorem tego całego programu jest Pan dr Przemysław </w:t>
      </w:r>
      <w:proofErr w:type="spellStart"/>
      <w:r w:rsidR="005B05B3">
        <w:rPr>
          <w:sz w:val="24"/>
          <w:szCs w:val="24"/>
        </w:rPr>
        <w:t>Zientkowski</w:t>
      </w:r>
      <w:proofErr w:type="spellEnd"/>
      <w:r w:rsidR="005B05B3">
        <w:rPr>
          <w:sz w:val="24"/>
          <w:szCs w:val="24"/>
        </w:rPr>
        <w:t>, tak że on będzie tutaj pilotował to wszystko.</w:t>
      </w:r>
    </w:p>
    <w:p w:rsidR="005B05B3" w:rsidRDefault="009036DF" w:rsidP="001054B4">
      <w:pPr>
        <w:jc w:val="both"/>
        <w:rPr>
          <w:sz w:val="24"/>
          <w:szCs w:val="24"/>
        </w:rPr>
      </w:pPr>
      <w:r>
        <w:rPr>
          <w:sz w:val="24"/>
          <w:szCs w:val="24"/>
        </w:rPr>
        <w:t>Kolejny projekt</w:t>
      </w:r>
      <w:r w:rsidR="005B05B3">
        <w:rPr>
          <w:sz w:val="24"/>
          <w:szCs w:val="24"/>
        </w:rPr>
        <w:t>, który mamy, to jest projekt uchwały w sprawie</w:t>
      </w:r>
      <w:r w:rsidR="005B05B3" w:rsidRPr="005B05B3">
        <w:t xml:space="preserve"> </w:t>
      </w:r>
      <w:r w:rsidR="005B05B3">
        <w:rPr>
          <w:sz w:val="24"/>
          <w:szCs w:val="24"/>
        </w:rPr>
        <w:t>nadania tytuł</w:t>
      </w:r>
      <w:r w:rsidR="005B05B3" w:rsidRPr="005B05B3">
        <w:rPr>
          <w:sz w:val="24"/>
          <w:szCs w:val="24"/>
        </w:rPr>
        <w:t>u Zasłużonego Obywatela Miasta Chojnice</w:t>
      </w:r>
      <w:r w:rsidR="005B05B3">
        <w:rPr>
          <w:sz w:val="24"/>
          <w:szCs w:val="24"/>
        </w:rPr>
        <w:t xml:space="preserve">. Dotyczy to Pana </w:t>
      </w:r>
      <w:proofErr w:type="spellStart"/>
      <w:r w:rsidR="005B05B3">
        <w:rPr>
          <w:sz w:val="24"/>
          <w:szCs w:val="24"/>
        </w:rPr>
        <w:t>dr</w:t>
      </w:r>
      <w:proofErr w:type="spellEnd"/>
      <w:r w:rsidR="005B05B3">
        <w:rPr>
          <w:sz w:val="24"/>
          <w:szCs w:val="24"/>
        </w:rPr>
        <w:t xml:space="preserve">. Jana Klepina. Sylwetka </w:t>
      </w:r>
      <w:r>
        <w:rPr>
          <w:sz w:val="24"/>
          <w:szCs w:val="24"/>
        </w:rPr>
        <w:t xml:space="preserve">właściwie </w:t>
      </w:r>
      <w:r w:rsidR="005B05B3">
        <w:rPr>
          <w:sz w:val="24"/>
          <w:szCs w:val="24"/>
        </w:rPr>
        <w:t>chyba każdemu znana</w:t>
      </w:r>
      <w:r>
        <w:rPr>
          <w:sz w:val="24"/>
          <w:szCs w:val="24"/>
        </w:rPr>
        <w:t>, wieloletni dyrektor dawnego Technikum Rachunkowości Rolnej, później Zespołu Szkół Rolniczych. Ale to nie chodzi tutaj o jego zasługi, że tak powiem</w:t>
      </w:r>
      <w:r w:rsidR="00A75F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53718">
        <w:rPr>
          <w:sz w:val="24"/>
          <w:szCs w:val="24"/>
        </w:rPr>
        <w:br/>
      </w:r>
      <w:r>
        <w:rPr>
          <w:sz w:val="24"/>
          <w:szCs w:val="24"/>
        </w:rPr>
        <w:t>w szkolnictwie, tylko zasługi</w:t>
      </w:r>
      <w:r w:rsidR="00A75F65">
        <w:rPr>
          <w:sz w:val="24"/>
          <w:szCs w:val="24"/>
        </w:rPr>
        <w:t xml:space="preserve"> na niwie edukacji ekologicznej</w:t>
      </w:r>
      <w:r w:rsidR="007D4F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4F70">
        <w:rPr>
          <w:sz w:val="24"/>
          <w:szCs w:val="24"/>
        </w:rPr>
        <w:t>N</w:t>
      </w:r>
      <w:r>
        <w:rPr>
          <w:sz w:val="24"/>
          <w:szCs w:val="24"/>
        </w:rPr>
        <w:t>a niwie tej działał od dłuższego czasu</w:t>
      </w:r>
      <w:r w:rsidR="007D4F70">
        <w:rPr>
          <w:sz w:val="24"/>
          <w:szCs w:val="24"/>
        </w:rPr>
        <w:t>,</w:t>
      </w:r>
      <w:r>
        <w:rPr>
          <w:sz w:val="24"/>
          <w:szCs w:val="24"/>
        </w:rPr>
        <w:t xml:space="preserve"> Fundacja Ekologiczna Ziemi Chojnickiej ma wielkie zasługi</w:t>
      </w:r>
      <w:r w:rsidR="009F1A5D">
        <w:rPr>
          <w:sz w:val="24"/>
          <w:szCs w:val="24"/>
        </w:rPr>
        <w:t>,</w:t>
      </w:r>
      <w:r>
        <w:rPr>
          <w:sz w:val="24"/>
          <w:szCs w:val="24"/>
        </w:rPr>
        <w:t xml:space="preserve"> jeżeli chodzi </w:t>
      </w:r>
      <w:r w:rsidR="00453718">
        <w:rPr>
          <w:sz w:val="24"/>
          <w:szCs w:val="24"/>
        </w:rPr>
        <w:br/>
      </w:r>
      <w:r>
        <w:rPr>
          <w:sz w:val="24"/>
          <w:szCs w:val="24"/>
        </w:rPr>
        <w:t>o propagowanie tego wszystkiego</w:t>
      </w:r>
      <w:r w:rsidR="007D4F70">
        <w:rPr>
          <w:sz w:val="24"/>
          <w:szCs w:val="24"/>
        </w:rPr>
        <w:t>,</w:t>
      </w:r>
      <w:r>
        <w:rPr>
          <w:sz w:val="24"/>
          <w:szCs w:val="24"/>
        </w:rPr>
        <w:t xml:space="preserve"> co dzisiaj nazywamy zielonym ładem, oni to wdrażali już wiele, wiele lat wcześniej. Dla mnie osobiście jest to postać taka, która z pewnością zasługuje na wpisanie na tą listę Zasłużonych dla </w:t>
      </w:r>
      <w:r w:rsidR="00236E29">
        <w:rPr>
          <w:sz w:val="24"/>
          <w:szCs w:val="24"/>
        </w:rPr>
        <w:t>M</w:t>
      </w:r>
      <w:r>
        <w:rPr>
          <w:sz w:val="24"/>
          <w:szCs w:val="24"/>
        </w:rPr>
        <w:t xml:space="preserve">iasta Chojnice. </w:t>
      </w:r>
    </w:p>
    <w:p w:rsidR="00236E29" w:rsidRDefault="00236E29" w:rsidP="00105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Kolejny projekt uchwały, to jest projekt uchwały </w:t>
      </w:r>
      <w:r w:rsidRPr="00236E29">
        <w:rPr>
          <w:sz w:val="24"/>
          <w:szCs w:val="24"/>
        </w:rPr>
        <w:t xml:space="preserve">zmieniającej uchwałę w sprawie określenia zasad obciążania nieruchomości gruntowych stanowiących własność lub będących </w:t>
      </w:r>
      <w:r w:rsidR="00453718">
        <w:rPr>
          <w:sz w:val="24"/>
          <w:szCs w:val="24"/>
        </w:rPr>
        <w:br/>
      </w:r>
      <w:r w:rsidRPr="00236E29">
        <w:rPr>
          <w:sz w:val="24"/>
          <w:szCs w:val="24"/>
        </w:rPr>
        <w:t>w użytkowaniu wieczystym Gminy Miejskiej Chojnice</w:t>
      </w:r>
      <w:r>
        <w:rPr>
          <w:sz w:val="24"/>
          <w:szCs w:val="24"/>
        </w:rPr>
        <w:t>. Tu chodzi o wszelkiego rodzaju służebności i tak dalej. To są takie sprawy porządkowe.</w:t>
      </w:r>
    </w:p>
    <w:p w:rsidR="00236E29" w:rsidRDefault="00236E29" w:rsidP="001054B4">
      <w:pPr>
        <w:jc w:val="both"/>
        <w:rPr>
          <w:sz w:val="24"/>
          <w:szCs w:val="24"/>
        </w:rPr>
      </w:pPr>
      <w:r>
        <w:rPr>
          <w:sz w:val="24"/>
          <w:szCs w:val="24"/>
        </w:rPr>
        <w:t>Kolejne trzy projekty uchwał dotyczą nabycia nieruchomości. Chodzi głównie o ul. Kolejową. Uruchomiliśmy opracowanie planu miejscowego, w związku z tym muszą być uporządkowane wszelkie sprawy własnościowe</w:t>
      </w:r>
      <w:r w:rsidR="009F1A5D">
        <w:rPr>
          <w:sz w:val="24"/>
          <w:szCs w:val="24"/>
        </w:rPr>
        <w:t>,</w:t>
      </w:r>
      <w:r>
        <w:rPr>
          <w:sz w:val="24"/>
          <w:szCs w:val="24"/>
        </w:rPr>
        <w:t xml:space="preserve"> stąd te uchwały o nabyciu nieruchomości.</w:t>
      </w:r>
    </w:p>
    <w:p w:rsidR="00236E29" w:rsidRDefault="00236E29" w:rsidP="00236E2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36E29">
        <w:rPr>
          <w:sz w:val="24"/>
          <w:szCs w:val="24"/>
        </w:rPr>
        <w:t xml:space="preserve">rojekt uchwały w sprawie trybu zgłaszania </w:t>
      </w:r>
      <w:r>
        <w:rPr>
          <w:sz w:val="24"/>
          <w:szCs w:val="24"/>
        </w:rPr>
        <w:t xml:space="preserve">przez Młodzieżową Radę Miejską </w:t>
      </w:r>
      <w:r w:rsidRPr="00236E29">
        <w:rPr>
          <w:sz w:val="24"/>
          <w:szCs w:val="24"/>
        </w:rPr>
        <w:t>w Chojnicach wniosku o podjęcie inicjatywy uchwałodawczej</w:t>
      </w:r>
      <w:r>
        <w:rPr>
          <w:sz w:val="24"/>
          <w:szCs w:val="24"/>
        </w:rPr>
        <w:t xml:space="preserve">. To wymaga uregulowania osobnego, poza statutem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>. Statut, jak Państwo wiecie, przyjęliśmy na poprzedniej sesji, w tej ch</w:t>
      </w:r>
      <w:r w:rsidR="009F1A5D">
        <w:rPr>
          <w:sz w:val="24"/>
          <w:szCs w:val="24"/>
        </w:rPr>
        <w:t xml:space="preserve">wili jest to taka uchwała </w:t>
      </w:r>
      <w:proofErr w:type="spellStart"/>
      <w:r w:rsidR="009F1A5D">
        <w:rPr>
          <w:sz w:val="24"/>
          <w:szCs w:val="24"/>
        </w:rPr>
        <w:t>około</w:t>
      </w:r>
      <w:r>
        <w:rPr>
          <w:sz w:val="24"/>
          <w:szCs w:val="24"/>
        </w:rPr>
        <w:t>statutowa</w:t>
      </w:r>
      <w:proofErr w:type="spellEnd"/>
      <w:r>
        <w:rPr>
          <w:sz w:val="24"/>
          <w:szCs w:val="24"/>
        </w:rPr>
        <w:t xml:space="preserve">. </w:t>
      </w:r>
    </w:p>
    <w:p w:rsidR="00236E29" w:rsidRDefault="009F1A5D" w:rsidP="00236E2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36E29">
        <w:rPr>
          <w:sz w:val="24"/>
          <w:szCs w:val="24"/>
        </w:rPr>
        <w:t>statni</w:t>
      </w:r>
      <w:r>
        <w:rPr>
          <w:sz w:val="24"/>
          <w:szCs w:val="24"/>
        </w:rPr>
        <w:t xml:space="preserve"> projekt,</w:t>
      </w:r>
      <w:r w:rsidR="00236E29">
        <w:rPr>
          <w:sz w:val="24"/>
          <w:szCs w:val="24"/>
        </w:rPr>
        <w:t xml:space="preserve"> projekt uchwały </w:t>
      </w:r>
      <w:r w:rsidR="00236E29" w:rsidRPr="00236E29">
        <w:rPr>
          <w:sz w:val="24"/>
          <w:szCs w:val="24"/>
        </w:rPr>
        <w:t xml:space="preserve">zmieniającej Uchwałę Nr </w:t>
      </w:r>
      <w:r w:rsidR="007D4F70">
        <w:rPr>
          <w:sz w:val="24"/>
          <w:szCs w:val="24"/>
        </w:rPr>
        <w:t>I</w:t>
      </w:r>
      <w:r w:rsidR="00236E29" w:rsidRPr="00236E29">
        <w:rPr>
          <w:sz w:val="24"/>
          <w:szCs w:val="24"/>
        </w:rPr>
        <w:t>X</w:t>
      </w:r>
      <w:r w:rsidR="007D4F70">
        <w:rPr>
          <w:sz w:val="24"/>
          <w:szCs w:val="24"/>
        </w:rPr>
        <w:t>/</w:t>
      </w:r>
      <w:r w:rsidR="00236E29" w:rsidRPr="00236E29">
        <w:rPr>
          <w:sz w:val="24"/>
          <w:szCs w:val="24"/>
        </w:rPr>
        <w:t xml:space="preserve">117/07 Rady Miejskiej </w:t>
      </w:r>
      <w:r w:rsidR="00453718">
        <w:rPr>
          <w:sz w:val="24"/>
          <w:szCs w:val="24"/>
        </w:rPr>
        <w:br/>
      </w:r>
      <w:r w:rsidR="00236E29" w:rsidRPr="00236E29">
        <w:rPr>
          <w:sz w:val="24"/>
          <w:szCs w:val="24"/>
        </w:rPr>
        <w:t xml:space="preserve">w Chojnicach z dnia 28 czerwca 2007r. w sprawie diet za udział w pracach Rady Miejskiej </w:t>
      </w:r>
      <w:r w:rsidR="00453718">
        <w:rPr>
          <w:sz w:val="24"/>
          <w:szCs w:val="24"/>
        </w:rPr>
        <w:br/>
      </w:r>
      <w:r w:rsidR="00236E29" w:rsidRPr="00236E29">
        <w:rPr>
          <w:sz w:val="24"/>
          <w:szCs w:val="24"/>
        </w:rPr>
        <w:t>i jej organów.</w:t>
      </w:r>
      <w:r w:rsidR="00236E29">
        <w:rPr>
          <w:sz w:val="24"/>
          <w:szCs w:val="24"/>
        </w:rPr>
        <w:t xml:space="preserve"> To dotyczy również Panów, Panowie też będą mieli zwiększoną tą dietę. Jak zapewne przeczytaliście w projekcie uchwały jest to</w:t>
      </w:r>
      <w:r>
        <w:rPr>
          <w:sz w:val="24"/>
          <w:szCs w:val="24"/>
        </w:rPr>
        <w:t xml:space="preserve"> regulacja obejmująca 43% diety,</w:t>
      </w:r>
      <w:r w:rsidR="00236E2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236E29">
        <w:rPr>
          <w:sz w:val="24"/>
          <w:szCs w:val="24"/>
        </w:rPr>
        <w:t>zyli nie idziemy tam na maksymaln</w:t>
      </w:r>
      <w:r>
        <w:rPr>
          <w:sz w:val="24"/>
          <w:szCs w:val="24"/>
        </w:rPr>
        <w:t>e</w:t>
      </w:r>
      <w:r w:rsidR="00236E29">
        <w:rPr>
          <w:sz w:val="24"/>
          <w:szCs w:val="24"/>
        </w:rPr>
        <w:t xml:space="preserve"> te 60%, do czego nas upoważnia ustawa, któr</w:t>
      </w:r>
      <w:r>
        <w:rPr>
          <w:sz w:val="24"/>
          <w:szCs w:val="24"/>
        </w:rPr>
        <w:t>a</w:t>
      </w:r>
      <w:r w:rsidR="00236E29">
        <w:rPr>
          <w:sz w:val="24"/>
          <w:szCs w:val="24"/>
        </w:rPr>
        <w:t xml:space="preserve"> weszła </w:t>
      </w:r>
      <w:r w:rsidR="008925B2">
        <w:rPr>
          <w:sz w:val="24"/>
          <w:szCs w:val="24"/>
        </w:rPr>
        <w:br/>
      </w:r>
      <w:r w:rsidR="00236E29">
        <w:rPr>
          <w:sz w:val="24"/>
          <w:szCs w:val="24"/>
        </w:rPr>
        <w:t>w życi</w:t>
      </w:r>
      <w:r>
        <w:rPr>
          <w:sz w:val="24"/>
          <w:szCs w:val="24"/>
        </w:rPr>
        <w:t>e z dniem 1 listopada tego roku,</w:t>
      </w:r>
      <w:r w:rsidR="00236E2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36E29">
        <w:rPr>
          <w:sz w:val="24"/>
          <w:szCs w:val="24"/>
        </w:rPr>
        <w:t>graniczamy się do tych 43%</w:t>
      </w:r>
      <w:r>
        <w:rPr>
          <w:sz w:val="24"/>
          <w:szCs w:val="24"/>
        </w:rPr>
        <w:t>.</w:t>
      </w:r>
      <w:r w:rsidR="007228B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228B7">
        <w:rPr>
          <w:sz w:val="24"/>
          <w:szCs w:val="24"/>
        </w:rPr>
        <w:t>kąd to wynika? Wynika to z wyliczenia różnicy między najniższym wynagrodzeniem w 2018 r., kiedy mieliśmy ostatnią regulację diet</w:t>
      </w:r>
      <w:r>
        <w:rPr>
          <w:sz w:val="24"/>
          <w:szCs w:val="24"/>
        </w:rPr>
        <w:t>,</w:t>
      </w:r>
      <w:r w:rsidR="007228B7">
        <w:rPr>
          <w:sz w:val="24"/>
          <w:szCs w:val="24"/>
        </w:rPr>
        <w:t xml:space="preserve"> w stosunku do roku przyszłego, gdzie to najniższe wynagrodzenie wzrasta łącznie o 43% i o tą kwotę proponujemy także podwyższenie diet. </w:t>
      </w:r>
    </w:p>
    <w:p w:rsidR="007228B7" w:rsidRDefault="007228B7" w:rsidP="00236E29">
      <w:pPr>
        <w:jc w:val="both"/>
        <w:rPr>
          <w:sz w:val="24"/>
          <w:szCs w:val="24"/>
        </w:rPr>
      </w:pPr>
      <w:r>
        <w:rPr>
          <w:sz w:val="24"/>
          <w:szCs w:val="24"/>
        </w:rPr>
        <w:t>Czy są pytania dotyczące programu sesji? Jeżeli nie ma</w:t>
      </w:r>
      <w:r w:rsidR="009F1A5D">
        <w:rPr>
          <w:sz w:val="24"/>
          <w:szCs w:val="24"/>
        </w:rPr>
        <w:t xml:space="preserve">, to </w:t>
      </w:r>
      <w:r>
        <w:rPr>
          <w:sz w:val="24"/>
          <w:szCs w:val="24"/>
        </w:rPr>
        <w:t>przyjmujemy ten materiał sesyjny do wiadomości.</w:t>
      </w:r>
    </w:p>
    <w:p w:rsidR="00DE49C5" w:rsidRPr="00003A1F" w:rsidRDefault="00FF13D9" w:rsidP="001043A7">
      <w:pPr>
        <w:spacing w:before="240"/>
        <w:jc w:val="both"/>
        <w:rPr>
          <w:b/>
          <w:sz w:val="24"/>
          <w:szCs w:val="24"/>
        </w:rPr>
      </w:pPr>
      <w:r w:rsidRPr="00003A1F">
        <w:rPr>
          <w:b/>
          <w:sz w:val="24"/>
          <w:szCs w:val="24"/>
        </w:rPr>
        <w:t>Rada Samorządów Osiedlowych przyjęła do wiadomości: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 xml:space="preserve">projekt uchwały w sprawie zmian w budżecie Gminy Miejskiej Chojnice na 2021 r., 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 xml:space="preserve">projekt uchwały w sprawie zmiany wieloletniej prognozy finansowej na lata 2021 </w:t>
      </w:r>
      <w:r>
        <w:rPr>
          <w:b/>
          <w:sz w:val="24"/>
          <w:szCs w:val="24"/>
        </w:rPr>
        <w:t xml:space="preserve">– </w:t>
      </w:r>
      <w:r w:rsidRPr="007228B7">
        <w:rPr>
          <w:b/>
          <w:sz w:val="24"/>
          <w:szCs w:val="24"/>
        </w:rPr>
        <w:t>2037,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przyjęcia wieloletniej prognozy</w:t>
      </w:r>
      <w:r>
        <w:rPr>
          <w:b/>
          <w:sz w:val="24"/>
          <w:szCs w:val="24"/>
        </w:rPr>
        <w:t xml:space="preserve"> finansowej na lata 2022 – </w:t>
      </w:r>
      <w:r w:rsidRPr="007228B7">
        <w:rPr>
          <w:b/>
          <w:sz w:val="24"/>
          <w:szCs w:val="24"/>
        </w:rPr>
        <w:t xml:space="preserve">2037, 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 xml:space="preserve">projekt uchwały w sprawie uchwalenia budżetu Gminy Miejskiej Chojnice na </w:t>
      </w:r>
      <w:r>
        <w:rPr>
          <w:b/>
          <w:sz w:val="24"/>
          <w:szCs w:val="24"/>
        </w:rPr>
        <w:br/>
      </w:r>
      <w:r w:rsidRPr="007228B7">
        <w:rPr>
          <w:b/>
          <w:sz w:val="24"/>
          <w:szCs w:val="24"/>
        </w:rPr>
        <w:t>2022 r.,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zaciągnięcia kredytu bankowego na finansowanie deficytu budżetowego oraz na spłatę wcześniej zaciągniętych pożyczek i kredytów,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udzielenia pomocy finansowej na rzecz Województwa Pomorskiego,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lastRenderedPageBreak/>
        <w:t>projekt uchwały w sprawie uchwalenia Miejskiego Programu Pr</w:t>
      </w:r>
      <w:r>
        <w:rPr>
          <w:b/>
          <w:sz w:val="24"/>
          <w:szCs w:val="24"/>
        </w:rPr>
        <w:t xml:space="preserve">ofilaktyki </w:t>
      </w:r>
      <w:r>
        <w:rPr>
          <w:b/>
          <w:sz w:val="24"/>
          <w:szCs w:val="24"/>
        </w:rPr>
        <w:br/>
      </w:r>
      <w:r w:rsidRPr="007228B7">
        <w:rPr>
          <w:b/>
          <w:sz w:val="24"/>
          <w:szCs w:val="24"/>
        </w:rPr>
        <w:t>i Rozwiązywania Problemów Alkoholowych i Przeciwdziałania Narkomanii na 2022r.,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 xml:space="preserve">projekt uchwały w sprawie ogłoszenia roku 2022 w Chojnicach „Rokiem Johanna Daniela </w:t>
      </w:r>
      <w:proofErr w:type="spellStart"/>
      <w:r w:rsidRPr="007228B7">
        <w:rPr>
          <w:b/>
          <w:sz w:val="24"/>
          <w:szCs w:val="24"/>
        </w:rPr>
        <w:t>Titiusa</w:t>
      </w:r>
      <w:proofErr w:type="spellEnd"/>
      <w:r w:rsidRPr="007228B7">
        <w:rPr>
          <w:b/>
          <w:sz w:val="24"/>
          <w:szCs w:val="24"/>
        </w:rPr>
        <w:t xml:space="preserve">” w 250-lecie ogłoszenia Reguły </w:t>
      </w:r>
      <w:proofErr w:type="spellStart"/>
      <w:r w:rsidRPr="007228B7">
        <w:rPr>
          <w:b/>
          <w:sz w:val="24"/>
          <w:szCs w:val="24"/>
        </w:rPr>
        <w:t>Titiusa</w:t>
      </w:r>
      <w:proofErr w:type="spellEnd"/>
      <w:r w:rsidRPr="007228B7">
        <w:rPr>
          <w:b/>
          <w:sz w:val="24"/>
          <w:szCs w:val="24"/>
        </w:rPr>
        <w:t xml:space="preserve"> –Bodego,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nadania tytułu Zasłużonego Obywatela Miasta Chojnice,</w:t>
      </w:r>
    </w:p>
    <w:p w:rsidR="007228B7" w:rsidRPr="007228B7" w:rsidRDefault="007D4F70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uchwał</w:t>
      </w:r>
      <w:r w:rsidR="007228B7" w:rsidRPr="007228B7">
        <w:rPr>
          <w:b/>
          <w:sz w:val="24"/>
          <w:szCs w:val="24"/>
        </w:rPr>
        <w:t>y zmieniającej uchwałę w sprawie określenia zasad obciążania nieruchomości gruntowych stanowiących własność lub będących w użytkowaniu wieczystym Gminy Miejskiej Chojnice,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nabycia nieruchomości,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nabycia nieruchomości,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uchwały w sprawie nabycia nieruchomości,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 xml:space="preserve">projekt uchwały w sprawie trybu zgłaszania przez Młodzieżową Radę Miejską </w:t>
      </w:r>
      <w:r w:rsidRPr="007228B7">
        <w:rPr>
          <w:b/>
          <w:sz w:val="24"/>
          <w:szCs w:val="24"/>
        </w:rPr>
        <w:br/>
        <w:t>w Chojnicach wniosku o podjęcie inicjatywy uchwałodawczej,</w:t>
      </w:r>
    </w:p>
    <w:p w:rsidR="007228B7" w:rsidRPr="007228B7" w:rsidRDefault="007228B7" w:rsidP="007228B7">
      <w:pPr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7228B7">
        <w:rPr>
          <w:b/>
          <w:sz w:val="24"/>
          <w:szCs w:val="24"/>
        </w:rPr>
        <w:t>projekt uchwał</w:t>
      </w:r>
      <w:r w:rsidR="00471C39">
        <w:rPr>
          <w:b/>
          <w:sz w:val="24"/>
          <w:szCs w:val="24"/>
        </w:rPr>
        <w:t>y zmieniającej Uchwałę Nr I</w:t>
      </w:r>
      <w:r w:rsidRPr="007228B7">
        <w:rPr>
          <w:b/>
          <w:sz w:val="24"/>
          <w:szCs w:val="24"/>
        </w:rPr>
        <w:t>X</w:t>
      </w:r>
      <w:r w:rsidR="00471C39">
        <w:rPr>
          <w:b/>
          <w:sz w:val="24"/>
          <w:szCs w:val="24"/>
        </w:rPr>
        <w:t>/</w:t>
      </w:r>
      <w:r w:rsidRPr="007228B7">
        <w:rPr>
          <w:b/>
          <w:sz w:val="24"/>
          <w:szCs w:val="24"/>
        </w:rPr>
        <w:t xml:space="preserve">117/07 Rady Miejskiej w Chojnicach </w:t>
      </w:r>
      <w:r>
        <w:rPr>
          <w:b/>
          <w:sz w:val="24"/>
          <w:szCs w:val="24"/>
        </w:rPr>
        <w:br/>
      </w:r>
      <w:r w:rsidRPr="007228B7">
        <w:rPr>
          <w:b/>
          <w:sz w:val="24"/>
          <w:szCs w:val="24"/>
        </w:rPr>
        <w:t>z dnia 28 czerwca 2007r. w sprawie diet za udział w pracach Rady Miejskiej i jej organów.</w:t>
      </w:r>
    </w:p>
    <w:p w:rsidR="00296E1A" w:rsidRDefault="00296E1A" w:rsidP="001054B4">
      <w:pPr>
        <w:spacing w:befor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2</w:t>
      </w:r>
    </w:p>
    <w:p w:rsidR="007228B7" w:rsidRDefault="00C164B1" w:rsidP="007228B7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RM Antoni </w:t>
      </w:r>
      <w:proofErr w:type="spellStart"/>
      <w:r>
        <w:rPr>
          <w:b/>
          <w:sz w:val="24"/>
          <w:szCs w:val="24"/>
        </w:rPr>
        <w:t>Szlanga</w:t>
      </w:r>
      <w:proofErr w:type="spellEnd"/>
      <w:r w:rsidRPr="008910BF">
        <w:rPr>
          <w:sz w:val="24"/>
          <w:szCs w:val="24"/>
        </w:rPr>
        <w:t xml:space="preserve"> </w:t>
      </w:r>
      <w:r w:rsidR="00296E1A">
        <w:rPr>
          <w:sz w:val="24"/>
          <w:szCs w:val="24"/>
        </w:rPr>
        <w:t xml:space="preserve">– </w:t>
      </w:r>
      <w:r w:rsidR="00052A42">
        <w:rPr>
          <w:sz w:val="24"/>
          <w:szCs w:val="24"/>
        </w:rPr>
        <w:t>przystępujemy</w:t>
      </w:r>
      <w:r w:rsidR="00296E1A">
        <w:rPr>
          <w:sz w:val="24"/>
          <w:szCs w:val="24"/>
        </w:rPr>
        <w:t xml:space="preserve"> do punktu drugiego – rozpatrywanie spraw bieżących.</w:t>
      </w:r>
      <w:r w:rsidR="00052A42">
        <w:rPr>
          <w:sz w:val="24"/>
          <w:szCs w:val="24"/>
        </w:rPr>
        <w:t xml:space="preserve"> </w:t>
      </w:r>
      <w:r w:rsidR="007228B7">
        <w:rPr>
          <w:sz w:val="24"/>
          <w:szCs w:val="24"/>
        </w:rPr>
        <w:t>Jest z nami Pan dyrektor Rekowski, najbardziej właściwy, bo zdaje sobie sprawę, że sprawy bieżące to są głownie sprawy, które wrzucamy do ogródka Pana dyrektora Rekowskiego. Bardzo proszę Pan Albin Orlikowski.</w:t>
      </w:r>
    </w:p>
    <w:p w:rsidR="007228B7" w:rsidRDefault="00003A1F" w:rsidP="007228B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Pan </w:t>
      </w:r>
      <w:r w:rsidR="00C164B1">
        <w:rPr>
          <w:b/>
          <w:sz w:val="24"/>
          <w:szCs w:val="24"/>
        </w:rPr>
        <w:t>Albin Orlikowski</w:t>
      </w:r>
      <w:r w:rsidR="00AF5850" w:rsidRPr="00AF5850">
        <w:rPr>
          <w:sz w:val="24"/>
          <w:szCs w:val="24"/>
        </w:rPr>
        <w:t xml:space="preserve"> – </w:t>
      </w:r>
      <w:r w:rsidR="007228B7">
        <w:rPr>
          <w:sz w:val="24"/>
          <w:szCs w:val="24"/>
        </w:rPr>
        <w:t xml:space="preserve">ja mam pytanie </w:t>
      </w:r>
      <w:r w:rsidR="00D6721D">
        <w:rPr>
          <w:sz w:val="24"/>
          <w:szCs w:val="24"/>
        </w:rPr>
        <w:t>odnośnie odśnieżania.</w:t>
      </w:r>
      <w:r w:rsidR="007228B7">
        <w:rPr>
          <w:sz w:val="24"/>
          <w:szCs w:val="24"/>
        </w:rPr>
        <w:t xml:space="preserve"> </w:t>
      </w:r>
      <w:r w:rsidR="00D6721D">
        <w:rPr>
          <w:sz w:val="24"/>
          <w:szCs w:val="24"/>
        </w:rPr>
        <w:t>B</w:t>
      </w:r>
      <w:r w:rsidR="007228B7">
        <w:rPr>
          <w:sz w:val="24"/>
          <w:szCs w:val="24"/>
        </w:rPr>
        <w:t>o rozumiem, że mamy kłopoty ze sprzętem, żeby odśnieżyć</w:t>
      </w:r>
      <w:r w:rsidR="00D6721D">
        <w:rPr>
          <w:sz w:val="24"/>
          <w:szCs w:val="24"/>
        </w:rPr>
        <w:t xml:space="preserve"> całe te nasze osiedla, ale</w:t>
      </w:r>
      <w:r w:rsidR="007228B7">
        <w:rPr>
          <w:sz w:val="24"/>
          <w:szCs w:val="24"/>
        </w:rPr>
        <w:t xml:space="preserve"> jest taka sytuacja</w:t>
      </w:r>
      <w:r w:rsidR="00471C39">
        <w:rPr>
          <w:sz w:val="24"/>
          <w:szCs w:val="24"/>
        </w:rPr>
        <w:t xml:space="preserve"> akurat tutaj przy </w:t>
      </w:r>
      <w:r w:rsidR="00D6721D">
        <w:rPr>
          <w:sz w:val="24"/>
          <w:szCs w:val="24"/>
        </w:rPr>
        <w:t>Czereśniowej</w:t>
      </w:r>
      <w:r w:rsidR="00471C39">
        <w:rPr>
          <w:sz w:val="24"/>
          <w:szCs w:val="24"/>
        </w:rPr>
        <w:t xml:space="preserve">, do której wracam jak w zeszłym roku, </w:t>
      </w:r>
      <w:r w:rsidR="00D6721D">
        <w:rPr>
          <w:sz w:val="24"/>
          <w:szCs w:val="24"/>
        </w:rPr>
        <w:t>że mamy odśnieżoną ścieżkę rowerową na całej jej długości, a chodniki, gdzie… Mieszkańcy odśnieżają swoje tereny, które do nich przylegają, te są odśnieżone, a nie są odśnieżone chodniki, po których piesi powinni chodzić. Zastanawiam się czy ta kolejność jest właściwa</w:t>
      </w:r>
      <w:r w:rsidR="009F1A5D">
        <w:rPr>
          <w:sz w:val="24"/>
          <w:szCs w:val="24"/>
        </w:rPr>
        <w:t>.</w:t>
      </w:r>
      <w:r w:rsidR="00D6721D">
        <w:rPr>
          <w:sz w:val="24"/>
          <w:szCs w:val="24"/>
        </w:rPr>
        <w:t xml:space="preserve"> </w:t>
      </w:r>
      <w:r w:rsidR="009F1A5D">
        <w:rPr>
          <w:sz w:val="24"/>
          <w:szCs w:val="24"/>
        </w:rPr>
        <w:t>C</w:t>
      </w:r>
      <w:r w:rsidR="00D6721D">
        <w:rPr>
          <w:sz w:val="24"/>
          <w:szCs w:val="24"/>
        </w:rPr>
        <w:t>zy to wynika z przepisów drogowych, że tą ścieżkę rowerową, którą o tej porze roku nikt nie jeździ, trzeba odśni</w:t>
      </w:r>
      <w:r w:rsidR="009F1A5D">
        <w:rPr>
          <w:sz w:val="24"/>
          <w:szCs w:val="24"/>
        </w:rPr>
        <w:t>eżyć, a nie odśnieżamy chodnika?</w:t>
      </w:r>
    </w:p>
    <w:p w:rsidR="007228B7" w:rsidRDefault="00D6721D" w:rsidP="007228B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9F1A5D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powiem tak, to nie jest problem ze sprzętem, sprzętu jest wystarczająca ilość, problem jest z kasą. Niestety nie możemy realizować wszystkich zadań na terenach samorządów, a tym bardziej wśród domów jednorodzinnych i terenów, które są przyległe do nieruchomości, dlatego tylko niektóre arterie realizujemy kompleksowo. Tu możemy przejść do wydziału i porozmawiamy, o który chodnik chodzi, możemy to doprecyzować. Natomiast daleki jestem od tego, żeby kogokolwiek uprzywilejowywać w zimę, ponieważ te obowiązki spoczywają na każdym, i na zar</w:t>
      </w:r>
      <w:r w:rsidR="009F1A5D">
        <w:rPr>
          <w:sz w:val="24"/>
          <w:szCs w:val="24"/>
        </w:rPr>
        <w:t xml:space="preserve">ządcy drogowym </w:t>
      </w:r>
      <w:r>
        <w:rPr>
          <w:sz w:val="24"/>
          <w:szCs w:val="24"/>
        </w:rPr>
        <w:t>w jakimś zakresie, ale na mieszkańcach również. Dlatego musimy to jakoś rozsądnie poukładać, żeby</w:t>
      </w:r>
      <w:r w:rsidR="00C22BF7">
        <w:rPr>
          <w:sz w:val="24"/>
          <w:szCs w:val="24"/>
        </w:rPr>
        <w:t xml:space="preserve"> wypracować wspólne standardy, choć jest to bardzo trudne, bo mamy wielu przeciwników w formie chęci lub niechęci do sprzątania przed nieruchomością, czy </w:t>
      </w:r>
      <w:proofErr w:type="spellStart"/>
      <w:r w:rsidR="00C22BF7">
        <w:rPr>
          <w:sz w:val="24"/>
          <w:szCs w:val="24"/>
        </w:rPr>
        <w:t>odpłużania</w:t>
      </w:r>
      <w:proofErr w:type="spellEnd"/>
      <w:r w:rsidR="00C22BF7">
        <w:rPr>
          <w:sz w:val="24"/>
          <w:szCs w:val="24"/>
        </w:rPr>
        <w:t xml:space="preserve"> przed nieruchomością. </w:t>
      </w:r>
    </w:p>
    <w:p w:rsidR="00C22BF7" w:rsidRPr="00C22BF7" w:rsidRDefault="00C22BF7" w:rsidP="00C22BF7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RM Antoni </w:t>
      </w:r>
      <w:proofErr w:type="spellStart"/>
      <w:r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bardziej niechęci.</w:t>
      </w:r>
    </w:p>
    <w:p w:rsidR="007228B7" w:rsidRDefault="00C22BF7" w:rsidP="007228B7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D4F70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</w:t>
      </w:r>
      <w:r w:rsidR="009F1A5D">
        <w:rPr>
          <w:sz w:val="24"/>
          <w:szCs w:val="24"/>
        </w:rPr>
        <w:t xml:space="preserve"> </w:t>
      </w:r>
      <w:r>
        <w:rPr>
          <w:sz w:val="24"/>
          <w:szCs w:val="24"/>
        </w:rPr>
        <w:t>bardziej niechęci</w:t>
      </w:r>
      <w:r w:rsidR="009F1A5D">
        <w:rPr>
          <w:sz w:val="24"/>
          <w:szCs w:val="24"/>
        </w:rPr>
        <w:t>,</w:t>
      </w:r>
      <w:r>
        <w:rPr>
          <w:sz w:val="24"/>
          <w:szCs w:val="24"/>
        </w:rPr>
        <w:t xml:space="preserve"> niestety tak. A ma to wpływ taki, że osoby starsze, schorowane często mają </w:t>
      </w:r>
      <w:proofErr w:type="spellStart"/>
      <w:r>
        <w:rPr>
          <w:sz w:val="24"/>
          <w:szCs w:val="24"/>
        </w:rPr>
        <w:t>odpłużone</w:t>
      </w:r>
      <w:proofErr w:type="spellEnd"/>
      <w:r>
        <w:rPr>
          <w:sz w:val="24"/>
          <w:szCs w:val="24"/>
        </w:rPr>
        <w:t xml:space="preserve"> do surowego, a im bardziej zamożni troszkę słabiej, nie wiedzieć czemu. No, na pewno główne arterie, tam gdzie przebiegają główne ulice to </w:t>
      </w:r>
      <w:proofErr w:type="spellStart"/>
      <w:r>
        <w:rPr>
          <w:sz w:val="24"/>
          <w:szCs w:val="24"/>
        </w:rPr>
        <w:t>odpłużamy</w:t>
      </w:r>
      <w:proofErr w:type="spellEnd"/>
      <w:r>
        <w:rPr>
          <w:sz w:val="24"/>
          <w:szCs w:val="24"/>
        </w:rPr>
        <w:t xml:space="preserve">. Problemem jest też, dla osób, które oglądają miasto </w:t>
      </w:r>
      <w:r w:rsidR="008925B2">
        <w:rPr>
          <w:sz w:val="24"/>
          <w:szCs w:val="24"/>
        </w:rPr>
        <w:br/>
      </w:r>
      <w:r>
        <w:rPr>
          <w:sz w:val="24"/>
          <w:szCs w:val="24"/>
        </w:rPr>
        <w:t xml:space="preserve">z perspektywy czy samochodu, czy pieszego jest to, </w:t>
      </w:r>
      <w:r w:rsidR="00453718">
        <w:rPr>
          <w:sz w:val="24"/>
          <w:szCs w:val="24"/>
        </w:rPr>
        <w:t>ż</w:t>
      </w:r>
      <w:r>
        <w:rPr>
          <w:sz w:val="24"/>
          <w:szCs w:val="24"/>
        </w:rPr>
        <w:t xml:space="preserve">e jedne są lepiej inne są gorzej. Mamy trzech zarządców drogowych w obszarze samego miasta – mamy zarząd dróg </w:t>
      </w:r>
      <w:r>
        <w:rPr>
          <w:sz w:val="24"/>
          <w:szCs w:val="24"/>
        </w:rPr>
        <w:lastRenderedPageBreak/>
        <w:t xml:space="preserve">wojewódzkich, mamy powiat i miasto, czyli to rodzi już zupełnie inny skutek w różnych reakcja, </w:t>
      </w:r>
      <w:r w:rsidR="0077211C">
        <w:rPr>
          <w:sz w:val="24"/>
          <w:szCs w:val="24"/>
        </w:rPr>
        <w:t>czy zachowaniach</w:t>
      </w:r>
      <w:r>
        <w:rPr>
          <w:sz w:val="24"/>
          <w:szCs w:val="24"/>
        </w:rPr>
        <w:t xml:space="preserve"> na chodnikach</w:t>
      </w:r>
      <w:r w:rsidR="00453718">
        <w:rPr>
          <w:sz w:val="24"/>
          <w:szCs w:val="24"/>
        </w:rPr>
        <w:t>,</w:t>
      </w:r>
      <w:r>
        <w:rPr>
          <w:sz w:val="24"/>
          <w:szCs w:val="24"/>
        </w:rPr>
        <w:t xml:space="preserve"> a inne na jezdni. ZDW ma do obsługi tranzyt </w:t>
      </w:r>
      <w:r w:rsidR="008925B2">
        <w:rPr>
          <w:sz w:val="24"/>
          <w:szCs w:val="24"/>
        </w:rPr>
        <w:br/>
      </w:r>
      <w:r>
        <w:rPr>
          <w:sz w:val="24"/>
          <w:szCs w:val="24"/>
        </w:rPr>
        <w:t>i głównie skupiają się na transporcie samochodowym, tak że te nakłady są zupełnie niewspółmierne do naszych. Na powiecie jest taka zrównoważona sytuacja, bo to są dojazdy do instytucji wielokrotnie i też nie zawsze chodniki. No, każdy próbuje ten harmonogram prac zimowych tak przygotować, żeby on był jak najbardziej wygodny</w:t>
      </w:r>
      <w:r w:rsidR="002E1AE2">
        <w:rPr>
          <w:sz w:val="24"/>
          <w:szCs w:val="24"/>
        </w:rPr>
        <w:t xml:space="preserve"> dla mieszkańców, ale  niestety w czasie opadów… Bo ja rozumiem, że mówimy tu głównie </w:t>
      </w:r>
      <w:r w:rsidR="008925B2">
        <w:rPr>
          <w:sz w:val="24"/>
          <w:szCs w:val="24"/>
        </w:rPr>
        <w:br/>
      </w:r>
      <w:r w:rsidR="002E1AE2">
        <w:rPr>
          <w:sz w:val="24"/>
          <w:szCs w:val="24"/>
        </w:rPr>
        <w:t xml:space="preserve">o piątku, kiedy te opady trwały przez całą dobę, do tego mieliśmy ujemną temperaturę, być może, w niektórych miejscach służby nie zdążyły wykonać tego, czego spodziewalibyśmy się, że tak powiem, rano, czy </w:t>
      </w:r>
      <w:r w:rsidR="00453718">
        <w:rPr>
          <w:sz w:val="24"/>
          <w:szCs w:val="24"/>
        </w:rPr>
        <w:t xml:space="preserve">we </w:t>
      </w:r>
      <w:r w:rsidR="002E1AE2">
        <w:rPr>
          <w:sz w:val="24"/>
          <w:szCs w:val="24"/>
        </w:rPr>
        <w:t>wczesnych godzinach porannych.</w:t>
      </w:r>
    </w:p>
    <w:p w:rsidR="002E1AE2" w:rsidRDefault="002E1AE2" w:rsidP="002E1AE2">
      <w:pPr>
        <w:spacing w:before="240"/>
        <w:ind w:lef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RM Antoni </w:t>
      </w:r>
      <w:proofErr w:type="spellStart"/>
      <w:r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Panie dyrektorze mam jedno pytanie. W stosunku do poprzedniego sezonu zimowego, umowy</w:t>
      </w:r>
      <w:r w:rsidR="00453718">
        <w:rPr>
          <w:sz w:val="24"/>
          <w:szCs w:val="24"/>
        </w:rPr>
        <w:t>,</w:t>
      </w:r>
      <w:r>
        <w:rPr>
          <w:sz w:val="24"/>
          <w:szCs w:val="24"/>
        </w:rPr>
        <w:t xml:space="preserve"> które zostały zawarte są dużo wyższe?</w:t>
      </w:r>
    </w:p>
    <w:p w:rsidR="002E1AE2" w:rsidRDefault="002E1AE2" w:rsidP="002E1AE2">
      <w:pPr>
        <w:numPr>
          <w:ilvl w:val="0"/>
          <w:numId w:val="5"/>
        </w:numPr>
        <w:spacing w:before="240"/>
        <w:ind w:left="351" w:hanging="357"/>
        <w:jc w:val="both"/>
        <w:rPr>
          <w:sz w:val="24"/>
          <w:szCs w:val="24"/>
        </w:rPr>
      </w:pPr>
      <w:r w:rsidRPr="0077211C">
        <w:rPr>
          <w:b/>
          <w:sz w:val="24"/>
          <w:szCs w:val="24"/>
        </w:rPr>
        <w:t>Dyrektor Jarosław Rekowski</w:t>
      </w:r>
      <w:r>
        <w:rPr>
          <w:sz w:val="24"/>
          <w:szCs w:val="24"/>
        </w:rPr>
        <w:t xml:space="preserve"> – my mamy umowy, jedną i drugą, akurat </w:t>
      </w:r>
      <w:proofErr w:type="spellStart"/>
      <w:r>
        <w:rPr>
          <w:sz w:val="24"/>
          <w:szCs w:val="24"/>
        </w:rPr>
        <w:t>dwusezonow</w:t>
      </w:r>
      <w:r w:rsidR="00453718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czyli okres ubiegłoroczny i </w:t>
      </w:r>
      <w:r w:rsidR="00453718">
        <w:rPr>
          <w:sz w:val="24"/>
          <w:szCs w:val="24"/>
        </w:rPr>
        <w:t>bieżący</w:t>
      </w:r>
      <w:r>
        <w:rPr>
          <w:sz w:val="24"/>
          <w:szCs w:val="24"/>
        </w:rPr>
        <w:t xml:space="preserve"> mamy po tych samych stawkach. No są one wyższe od wcześniejszej umowy,</w:t>
      </w:r>
      <w:r w:rsidR="00453718">
        <w:rPr>
          <w:sz w:val="24"/>
          <w:szCs w:val="24"/>
        </w:rPr>
        <w:t xml:space="preserve"> ale</w:t>
      </w:r>
      <w:r>
        <w:rPr>
          <w:sz w:val="24"/>
          <w:szCs w:val="24"/>
        </w:rPr>
        <w:t xml:space="preserve"> dopiero się </w:t>
      </w:r>
      <w:r w:rsidR="00453718">
        <w:rPr>
          <w:sz w:val="24"/>
          <w:szCs w:val="24"/>
        </w:rPr>
        <w:t xml:space="preserve">pewnie </w:t>
      </w:r>
      <w:r>
        <w:rPr>
          <w:sz w:val="24"/>
          <w:szCs w:val="24"/>
        </w:rPr>
        <w:t xml:space="preserve">zmierzymy z sytuacją korekt finansowych na jesieni przyszłego roku 2022, bo będziemy na kolejny okres aplikowali </w:t>
      </w:r>
      <w:r w:rsidR="008925B2">
        <w:rPr>
          <w:sz w:val="24"/>
          <w:szCs w:val="24"/>
        </w:rPr>
        <w:br/>
      </w:r>
      <w:r>
        <w:rPr>
          <w:sz w:val="24"/>
          <w:szCs w:val="24"/>
        </w:rPr>
        <w:t>i tam już… Mamy w przyszłym roku znowu zwyżkę najniższej krajowej, nie wiadomo co będzie z paliwem, to będzie niestety miało swoje odzwierciedlenie w kosztach usługi.</w:t>
      </w:r>
    </w:p>
    <w:p w:rsidR="007228B7" w:rsidRDefault="002E1AE2" w:rsidP="002E1AE2">
      <w:pPr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Dodam jeszcze, że miasto ciężko się </w:t>
      </w:r>
      <w:proofErr w:type="spellStart"/>
      <w:r>
        <w:rPr>
          <w:sz w:val="24"/>
          <w:szCs w:val="24"/>
        </w:rPr>
        <w:t>odpłuża</w:t>
      </w:r>
      <w:proofErr w:type="spellEnd"/>
      <w:r w:rsidR="004537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3718">
        <w:rPr>
          <w:sz w:val="24"/>
          <w:szCs w:val="24"/>
        </w:rPr>
        <w:t>M</w:t>
      </w:r>
      <w:r>
        <w:rPr>
          <w:sz w:val="24"/>
          <w:szCs w:val="24"/>
        </w:rPr>
        <w:t xml:space="preserve">ieliśmy z firmy wykonującej usługę na ulicach kilka monitów, </w:t>
      </w:r>
      <w:r w:rsidR="00453718">
        <w:rPr>
          <w:sz w:val="24"/>
          <w:szCs w:val="24"/>
        </w:rPr>
        <w:t>ż</w:t>
      </w:r>
      <w:r>
        <w:rPr>
          <w:sz w:val="24"/>
          <w:szCs w:val="24"/>
        </w:rPr>
        <w:t xml:space="preserve">e ulice są po </w:t>
      </w:r>
      <w:r w:rsidR="00453718">
        <w:rPr>
          <w:sz w:val="24"/>
          <w:szCs w:val="24"/>
        </w:rPr>
        <w:t>prostu</w:t>
      </w:r>
      <w:r>
        <w:rPr>
          <w:sz w:val="24"/>
          <w:szCs w:val="24"/>
        </w:rPr>
        <w:t xml:space="preserve"> zastawione samochodami, które stoją</w:t>
      </w:r>
      <w:r w:rsidR="00453718">
        <w:rPr>
          <w:sz w:val="24"/>
          <w:szCs w:val="24"/>
        </w:rPr>
        <w:t>,</w:t>
      </w:r>
      <w:r>
        <w:rPr>
          <w:sz w:val="24"/>
          <w:szCs w:val="24"/>
        </w:rPr>
        <w:t xml:space="preserve"> to</w:t>
      </w:r>
      <w:r w:rsidR="00453718">
        <w:rPr>
          <w:sz w:val="24"/>
          <w:szCs w:val="24"/>
        </w:rPr>
        <w:t xml:space="preserve"> po prawej, to po lewej stronie, a</w:t>
      </w:r>
      <w:r>
        <w:rPr>
          <w:sz w:val="24"/>
          <w:szCs w:val="24"/>
        </w:rPr>
        <w:t xml:space="preserve"> </w:t>
      </w:r>
      <w:r w:rsidR="00453718">
        <w:rPr>
          <w:sz w:val="24"/>
          <w:szCs w:val="24"/>
        </w:rPr>
        <w:t>p</w:t>
      </w:r>
      <w:r>
        <w:rPr>
          <w:sz w:val="24"/>
          <w:szCs w:val="24"/>
        </w:rPr>
        <w:t>ług niestety jest dosyć dużym sprzętem</w:t>
      </w:r>
      <w:r w:rsidR="00453718">
        <w:rPr>
          <w:sz w:val="24"/>
          <w:szCs w:val="24"/>
        </w:rPr>
        <w:t>.</w:t>
      </w:r>
      <w:r w:rsidR="0020402B">
        <w:rPr>
          <w:sz w:val="24"/>
          <w:szCs w:val="24"/>
        </w:rPr>
        <w:t xml:space="preserve"> Pomimo tego, że zgłosiliśmy to straży miejskiej, to interwencje i uwagi do mieszkańców, żeby na jakiś okres czasu te samochody przestawili, żeby służby mogły zrobić porządek, no nie zawsze przynoszą skutek.</w:t>
      </w:r>
    </w:p>
    <w:p w:rsidR="00052A42" w:rsidRDefault="0020402B" w:rsidP="0020402B">
      <w:pPr>
        <w:spacing w:before="24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RM Antoni </w:t>
      </w:r>
      <w:proofErr w:type="spellStart"/>
      <w:r>
        <w:rPr>
          <w:b/>
          <w:sz w:val="24"/>
          <w:szCs w:val="24"/>
        </w:rPr>
        <w:t>Szlanga</w:t>
      </w:r>
      <w:proofErr w:type="spellEnd"/>
      <w:r>
        <w:rPr>
          <w:sz w:val="24"/>
          <w:szCs w:val="24"/>
        </w:rPr>
        <w:t xml:space="preserve"> – kto jeszcze z Panów ma </w:t>
      </w:r>
      <w:r w:rsidR="0077211C">
        <w:rPr>
          <w:sz w:val="24"/>
          <w:szCs w:val="24"/>
        </w:rPr>
        <w:t xml:space="preserve">jakieś </w:t>
      </w:r>
      <w:r>
        <w:rPr>
          <w:sz w:val="24"/>
          <w:szCs w:val="24"/>
        </w:rPr>
        <w:t xml:space="preserve">pytania? </w:t>
      </w:r>
      <w:r w:rsidR="00A90647" w:rsidRPr="00A90647">
        <w:rPr>
          <w:sz w:val="24"/>
          <w:szCs w:val="24"/>
        </w:rPr>
        <w:t>Jeżeli nie ma</w:t>
      </w:r>
      <w:r>
        <w:rPr>
          <w:sz w:val="24"/>
          <w:szCs w:val="24"/>
        </w:rPr>
        <w:t xml:space="preserve"> więcej spraw, więcej pytań</w:t>
      </w:r>
      <w:r w:rsidR="00A90647">
        <w:rPr>
          <w:sz w:val="24"/>
          <w:szCs w:val="24"/>
        </w:rPr>
        <w:t xml:space="preserve">, to </w:t>
      </w:r>
      <w:r>
        <w:rPr>
          <w:sz w:val="24"/>
          <w:szCs w:val="24"/>
        </w:rPr>
        <w:t>życzę Panom zdrowych, spokojnych Świąt Bożego Narodzenia i do zobaczenia  na sesji 27 grudnia. Przy czym zapowiadam, że obserwujemy bacznie co się dzieje w tej chwili w kraju, jeżeli będą jakiekolwiek obostrzenia</w:t>
      </w:r>
      <w:r w:rsidR="00DB1433">
        <w:rPr>
          <w:sz w:val="24"/>
          <w:szCs w:val="24"/>
        </w:rPr>
        <w:t>,</w:t>
      </w:r>
      <w:r w:rsidR="00DB1433" w:rsidRPr="00DB1433">
        <w:rPr>
          <w:sz w:val="24"/>
          <w:szCs w:val="24"/>
        </w:rPr>
        <w:t xml:space="preserve"> </w:t>
      </w:r>
      <w:r w:rsidR="0077211C">
        <w:rPr>
          <w:sz w:val="24"/>
          <w:szCs w:val="24"/>
        </w:rPr>
        <w:t>d</w:t>
      </w:r>
      <w:r>
        <w:rPr>
          <w:sz w:val="24"/>
          <w:szCs w:val="24"/>
        </w:rPr>
        <w:t>latego dałem taką klauzulę,</w:t>
      </w:r>
      <w:r w:rsidR="00DB1433">
        <w:rPr>
          <w:sz w:val="24"/>
          <w:szCs w:val="24"/>
        </w:rPr>
        <w:t xml:space="preserve"> być może</w:t>
      </w:r>
      <w:r>
        <w:rPr>
          <w:sz w:val="24"/>
          <w:szCs w:val="24"/>
        </w:rPr>
        <w:t xml:space="preserve"> sesja odbędzie się w trybie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, dla bezpieczeństwa.</w:t>
      </w:r>
      <w:r w:rsidR="00DB1433">
        <w:rPr>
          <w:sz w:val="24"/>
          <w:szCs w:val="24"/>
        </w:rPr>
        <w:t xml:space="preserve"> Dziękuję Panom bardzo, </w:t>
      </w:r>
      <w:r w:rsidR="00A90647">
        <w:rPr>
          <w:sz w:val="24"/>
          <w:szCs w:val="24"/>
        </w:rPr>
        <w:t>z</w:t>
      </w:r>
      <w:r w:rsidR="00832849">
        <w:rPr>
          <w:sz w:val="24"/>
          <w:szCs w:val="24"/>
        </w:rPr>
        <w:t>amykam posiedzenie Rady Samorządów Osiedlowych.</w:t>
      </w:r>
    </w:p>
    <w:p w:rsidR="00296E1A" w:rsidRDefault="00296E1A" w:rsidP="00296E1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Na tym posiedzenie zakończono.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613"/>
        <w:gridCol w:w="1701"/>
        <w:gridCol w:w="3896"/>
      </w:tblGrid>
      <w:tr w:rsidR="00296E1A" w:rsidTr="001755F1">
        <w:trPr>
          <w:jc w:val="center"/>
        </w:trPr>
        <w:tc>
          <w:tcPr>
            <w:tcW w:w="3613" w:type="dxa"/>
            <w:hideMark/>
          </w:tcPr>
          <w:p w:rsidR="00296E1A" w:rsidRDefault="00296E1A" w:rsidP="001755F1">
            <w:pPr>
              <w:spacing w:before="48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Protokołowała </w:t>
            </w:r>
          </w:p>
        </w:tc>
        <w:tc>
          <w:tcPr>
            <w:tcW w:w="1701" w:type="dxa"/>
          </w:tcPr>
          <w:p w:rsidR="00296E1A" w:rsidRDefault="00296E1A" w:rsidP="001755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296E1A" w:rsidRDefault="00296E1A" w:rsidP="00A90647">
            <w:pPr>
              <w:spacing w:before="48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</w:t>
            </w:r>
            <w:r w:rsidR="00A90647">
              <w:rPr>
                <w:sz w:val="24"/>
                <w:szCs w:val="24"/>
                <w:lang w:eastAsia="en-US"/>
              </w:rPr>
              <w:t>y</w:t>
            </w:r>
          </w:p>
        </w:tc>
      </w:tr>
      <w:tr w:rsidR="00296E1A" w:rsidTr="001755F1">
        <w:trPr>
          <w:jc w:val="center"/>
        </w:trPr>
        <w:tc>
          <w:tcPr>
            <w:tcW w:w="3613" w:type="dxa"/>
          </w:tcPr>
          <w:p w:rsidR="00296E1A" w:rsidRDefault="00296E1A" w:rsidP="001755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96E1A" w:rsidRDefault="00296E1A" w:rsidP="001755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296E1A" w:rsidRDefault="00296E1A" w:rsidP="001755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Rady Miejskiej</w:t>
            </w:r>
          </w:p>
        </w:tc>
      </w:tr>
      <w:tr w:rsidR="00296E1A" w:rsidTr="001755F1">
        <w:trPr>
          <w:jc w:val="center"/>
        </w:trPr>
        <w:tc>
          <w:tcPr>
            <w:tcW w:w="3613" w:type="dxa"/>
          </w:tcPr>
          <w:p w:rsidR="00296E1A" w:rsidRDefault="00296E1A" w:rsidP="001755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96E1A" w:rsidRDefault="00296E1A" w:rsidP="001755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</w:tcPr>
          <w:p w:rsidR="00296E1A" w:rsidRDefault="00296E1A" w:rsidP="001755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96E1A" w:rsidTr="001755F1">
        <w:trPr>
          <w:jc w:val="center"/>
        </w:trPr>
        <w:tc>
          <w:tcPr>
            <w:tcW w:w="3613" w:type="dxa"/>
            <w:hideMark/>
          </w:tcPr>
          <w:p w:rsidR="00296E1A" w:rsidRDefault="00296E1A" w:rsidP="001755F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Sylwia Szewe</w:t>
            </w:r>
          </w:p>
        </w:tc>
        <w:tc>
          <w:tcPr>
            <w:tcW w:w="1701" w:type="dxa"/>
          </w:tcPr>
          <w:p w:rsidR="00296E1A" w:rsidRDefault="00296E1A" w:rsidP="001755F1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896" w:type="dxa"/>
            <w:hideMark/>
          </w:tcPr>
          <w:p w:rsidR="00296E1A" w:rsidRDefault="00BD0600" w:rsidP="001755F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Antoni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Szlanga</w:t>
            </w:r>
            <w:proofErr w:type="spellEnd"/>
            <w:r w:rsidR="00296E1A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96E1A" w:rsidRDefault="00296E1A" w:rsidP="00296E1A"/>
    <w:p w:rsidR="00296E1A" w:rsidRDefault="00296E1A" w:rsidP="00296E1A"/>
    <w:p w:rsidR="00296E1A" w:rsidRDefault="00296E1A" w:rsidP="00296E1A"/>
    <w:p w:rsidR="0069779E" w:rsidRDefault="0069779E"/>
    <w:sectPr w:rsidR="0069779E" w:rsidSect="008549A0">
      <w:headerReference w:type="default" r:id="rId8"/>
      <w:pgSz w:w="11906" w:h="16838"/>
      <w:pgMar w:top="1418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44" w:rsidRDefault="00C64644">
      <w:r>
        <w:separator/>
      </w:r>
    </w:p>
  </w:endnote>
  <w:endnote w:type="continuationSeparator" w:id="0">
    <w:p w:rsidR="00C64644" w:rsidRDefault="00C6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44" w:rsidRDefault="00C64644">
      <w:r>
        <w:separator/>
      </w:r>
    </w:p>
  </w:footnote>
  <w:footnote w:type="continuationSeparator" w:id="0">
    <w:p w:rsidR="00C64644" w:rsidRDefault="00C6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4327"/>
      <w:docPartObj>
        <w:docPartGallery w:val="Page Numbers (Top of Page)"/>
        <w:docPartUnique/>
      </w:docPartObj>
    </w:sdtPr>
    <w:sdtContent>
      <w:p w:rsidR="00A41CB4" w:rsidRDefault="0069281C">
        <w:pPr>
          <w:pStyle w:val="Nagwek"/>
          <w:jc w:val="center"/>
        </w:pPr>
        <w:r>
          <w:rPr>
            <w:noProof/>
          </w:rPr>
          <w:fldChar w:fldCharType="begin"/>
        </w:r>
        <w:r w:rsidR="00A41CB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21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CB4" w:rsidRDefault="00A41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47A"/>
    <w:multiLevelType w:val="hybridMultilevel"/>
    <w:tmpl w:val="60AE5662"/>
    <w:lvl w:ilvl="0" w:tplc="8A2074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C4ADB"/>
    <w:multiLevelType w:val="hybridMultilevel"/>
    <w:tmpl w:val="1D1E71D0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70EC8C">
      <w:start w:val="5"/>
      <w:numFmt w:val="bullet"/>
      <w:lvlText w:val="-"/>
      <w:lvlJc w:val="left"/>
      <w:pPr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C02BE"/>
    <w:multiLevelType w:val="hybridMultilevel"/>
    <w:tmpl w:val="C366C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5D1B"/>
    <w:multiLevelType w:val="hybridMultilevel"/>
    <w:tmpl w:val="516CFA98"/>
    <w:lvl w:ilvl="0" w:tplc="8A2074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0B5B7B"/>
    <w:multiLevelType w:val="hybridMultilevel"/>
    <w:tmpl w:val="87B80DE4"/>
    <w:lvl w:ilvl="0" w:tplc="8A2074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D5701"/>
    <w:multiLevelType w:val="singleLevel"/>
    <w:tmpl w:val="2070EC8C"/>
    <w:lvl w:ilvl="0">
      <w:start w:val="5"/>
      <w:numFmt w:val="bullet"/>
      <w:lvlText w:val="-"/>
      <w:lvlJc w:val="left"/>
      <w:pPr>
        <w:ind w:left="720" w:hanging="360"/>
      </w:pPr>
    </w:lvl>
  </w:abstractNum>
  <w:abstractNum w:abstractNumId="6">
    <w:nsid w:val="54853BD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FB13632"/>
    <w:multiLevelType w:val="hybridMultilevel"/>
    <w:tmpl w:val="17E4C33A"/>
    <w:lvl w:ilvl="0" w:tplc="8A2074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AA53E4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7EBF3891"/>
    <w:multiLevelType w:val="singleLevel"/>
    <w:tmpl w:val="D00285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9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1A"/>
    <w:rsid w:val="00002B31"/>
    <w:rsid w:val="00003A1F"/>
    <w:rsid w:val="00007ACD"/>
    <w:rsid w:val="00007C81"/>
    <w:rsid w:val="00013284"/>
    <w:rsid w:val="00020534"/>
    <w:rsid w:val="00034913"/>
    <w:rsid w:val="00045DB1"/>
    <w:rsid w:val="00050197"/>
    <w:rsid w:val="00052A42"/>
    <w:rsid w:val="00072D9C"/>
    <w:rsid w:val="000802BD"/>
    <w:rsid w:val="0008047D"/>
    <w:rsid w:val="00084D59"/>
    <w:rsid w:val="0009107F"/>
    <w:rsid w:val="00093DB8"/>
    <w:rsid w:val="000A6094"/>
    <w:rsid w:val="000B6B69"/>
    <w:rsid w:val="000C551D"/>
    <w:rsid w:val="000D011F"/>
    <w:rsid w:val="001043A7"/>
    <w:rsid w:val="001054B4"/>
    <w:rsid w:val="00112F03"/>
    <w:rsid w:val="00116C96"/>
    <w:rsid w:val="00130238"/>
    <w:rsid w:val="00136048"/>
    <w:rsid w:val="00137954"/>
    <w:rsid w:val="001510DD"/>
    <w:rsid w:val="0015121D"/>
    <w:rsid w:val="00172836"/>
    <w:rsid w:val="001755F1"/>
    <w:rsid w:val="00185440"/>
    <w:rsid w:val="0019246E"/>
    <w:rsid w:val="00192BFB"/>
    <w:rsid w:val="0019506E"/>
    <w:rsid w:val="001C33D0"/>
    <w:rsid w:val="001D3F00"/>
    <w:rsid w:val="001D733C"/>
    <w:rsid w:val="001E125B"/>
    <w:rsid w:val="001E5973"/>
    <w:rsid w:val="001F7D7B"/>
    <w:rsid w:val="00202367"/>
    <w:rsid w:val="0020402B"/>
    <w:rsid w:val="00204041"/>
    <w:rsid w:val="002051E2"/>
    <w:rsid w:val="0020637A"/>
    <w:rsid w:val="00220E5D"/>
    <w:rsid w:val="0022633D"/>
    <w:rsid w:val="0023684F"/>
    <w:rsid w:val="00236DA1"/>
    <w:rsid w:val="00236E29"/>
    <w:rsid w:val="002527E8"/>
    <w:rsid w:val="00253DDB"/>
    <w:rsid w:val="00263ABE"/>
    <w:rsid w:val="00265733"/>
    <w:rsid w:val="0028344B"/>
    <w:rsid w:val="00285CB5"/>
    <w:rsid w:val="00294987"/>
    <w:rsid w:val="00296E1A"/>
    <w:rsid w:val="002A0513"/>
    <w:rsid w:val="002A6F54"/>
    <w:rsid w:val="002A75C1"/>
    <w:rsid w:val="002B629F"/>
    <w:rsid w:val="002B7634"/>
    <w:rsid w:val="002D13DF"/>
    <w:rsid w:val="002E19E6"/>
    <w:rsid w:val="002E1AE2"/>
    <w:rsid w:val="002E7CA2"/>
    <w:rsid w:val="002F0C03"/>
    <w:rsid w:val="002F1F25"/>
    <w:rsid w:val="002F7A58"/>
    <w:rsid w:val="003021FA"/>
    <w:rsid w:val="00302DC7"/>
    <w:rsid w:val="003033E5"/>
    <w:rsid w:val="00307E69"/>
    <w:rsid w:val="00310874"/>
    <w:rsid w:val="00325817"/>
    <w:rsid w:val="00333A93"/>
    <w:rsid w:val="00346473"/>
    <w:rsid w:val="003519CA"/>
    <w:rsid w:val="003922CC"/>
    <w:rsid w:val="00393523"/>
    <w:rsid w:val="003B55A7"/>
    <w:rsid w:val="003D273B"/>
    <w:rsid w:val="003D7928"/>
    <w:rsid w:val="003E0A20"/>
    <w:rsid w:val="003E1463"/>
    <w:rsid w:val="003F44BF"/>
    <w:rsid w:val="00407812"/>
    <w:rsid w:val="00415B3C"/>
    <w:rsid w:val="004235A7"/>
    <w:rsid w:val="00424C99"/>
    <w:rsid w:val="00424DAA"/>
    <w:rsid w:val="00445A47"/>
    <w:rsid w:val="004466B8"/>
    <w:rsid w:val="00450C1D"/>
    <w:rsid w:val="00453718"/>
    <w:rsid w:val="00462549"/>
    <w:rsid w:val="00471C39"/>
    <w:rsid w:val="00477521"/>
    <w:rsid w:val="0048067F"/>
    <w:rsid w:val="00485291"/>
    <w:rsid w:val="0049017F"/>
    <w:rsid w:val="004A1E70"/>
    <w:rsid w:val="004C35B5"/>
    <w:rsid w:val="004C3755"/>
    <w:rsid w:val="004D377A"/>
    <w:rsid w:val="004F5FA3"/>
    <w:rsid w:val="00516064"/>
    <w:rsid w:val="005309F4"/>
    <w:rsid w:val="0054560B"/>
    <w:rsid w:val="00547332"/>
    <w:rsid w:val="00553A50"/>
    <w:rsid w:val="005569FA"/>
    <w:rsid w:val="0058794C"/>
    <w:rsid w:val="00592FDF"/>
    <w:rsid w:val="00595560"/>
    <w:rsid w:val="005B05B3"/>
    <w:rsid w:val="005D37E4"/>
    <w:rsid w:val="005D557F"/>
    <w:rsid w:val="005F5631"/>
    <w:rsid w:val="006155F4"/>
    <w:rsid w:val="00634162"/>
    <w:rsid w:val="00655AA0"/>
    <w:rsid w:val="00664DDC"/>
    <w:rsid w:val="006714F2"/>
    <w:rsid w:val="00672BD9"/>
    <w:rsid w:val="00686185"/>
    <w:rsid w:val="0069281C"/>
    <w:rsid w:val="00695267"/>
    <w:rsid w:val="0069779E"/>
    <w:rsid w:val="006F1F80"/>
    <w:rsid w:val="006F5C07"/>
    <w:rsid w:val="00701EAA"/>
    <w:rsid w:val="0070385D"/>
    <w:rsid w:val="00704959"/>
    <w:rsid w:val="007114A6"/>
    <w:rsid w:val="00720C85"/>
    <w:rsid w:val="00722568"/>
    <w:rsid w:val="007228B7"/>
    <w:rsid w:val="00725264"/>
    <w:rsid w:val="00736FBC"/>
    <w:rsid w:val="00751FE0"/>
    <w:rsid w:val="00753A2E"/>
    <w:rsid w:val="00754186"/>
    <w:rsid w:val="007623C1"/>
    <w:rsid w:val="007700F4"/>
    <w:rsid w:val="0077211C"/>
    <w:rsid w:val="00781FCF"/>
    <w:rsid w:val="00792257"/>
    <w:rsid w:val="007C34C4"/>
    <w:rsid w:val="007D0054"/>
    <w:rsid w:val="007D221C"/>
    <w:rsid w:val="007D4F70"/>
    <w:rsid w:val="007E0AF5"/>
    <w:rsid w:val="007E1D8B"/>
    <w:rsid w:val="007E5E75"/>
    <w:rsid w:val="007F749B"/>
    <w:rsid w:val="008000CC"/>
    <w:rsid w:val="00802DD2"/>
    <w:rsid w:val="00804434"/>
    <w:rsid w:val="0080672C"/>
    <w:rsid w:val="00832849"/>
    <w:rsid w:val="008549A0"/>
    <w:rsid w:val="00866B74"/>
    <w:rsid w:val="00875800"/>
    <w:rsid w:val="00887979"/>
    <w:rsid w:val="008925B2"/>
    <w:rsid w:val="008A4139"/>
    <w:rsid w:val="008A4503"/>
    <w:rsid w:val="008A78CF"/>
    <w:rsid w:val="008B4A29"/>
    <w:rsid w:val="008C169F"/>
    <w:rsid w:val="008E257C"/>
    <w:rsid w:val="008E3AD9"/>
    <w:rsid w:val="008F5DFC"/>
    <w:rsid w:val="008F77F4"/>
    <w:rsid w:val="009036DF"/>
    <w:rsid w:val="009054A0"/>
    <w:rsid w:val="00906FE2"/>
    <w:rsid w:val="00926B0B"/>
    <w:rsid w:val="00927260"/>
    <w:rsid w:val="0094031E"/>
    <w:rsid w:val="00966672"/>
    <w:rsid w:val="00997425"/>
    <w:rsid w:val="009B32B9"/>
    <w:rsid w:val="009C6566"/>
    <w:rsid w:val="009C7E29"/>
    <w:rsid w:val="009D4601"/>
    <w:rsid w:val="009F11EA"/>
    <w:rsid w:val="009F1A5D"/>
    <w:rsid w:val="009F644A"/>
    <w:rsid w:val="00A101FC"/>
    <w:rsid w:val="00A163EC"/>
    <w:rsid w:val="00A264C8"/>
    <w:rsid w:val="00A40B39"/>
    <w:rsid w:val="00A41CB4"/>
    <w:rsid w:val="00A4723B"/>
    <w:rsid w:val="00A615A2"/>
    <w:rsid w:val="00A723CF"/>
    <w:rsid w:val="00A75F65"/>
    <w:rsid w:val="00A90647"/>
    <w:rsid w:val="00A96705"/>
    <w:rsid w:val="00AA2A2B"/>
    <w:rsid w:val="00AA3973"/>
    <w:rsid w:val="00AC12F6"/>
    <w:rsid w:val="00AC2A24"/>
    <w:rsid w:val="00AC78EE"/>
    <w:rsid w:val="00AC7EC9"/>
    <w:rsid w:val="00AD2068"/>
    <w:rsid w:val="00AD7576"/>
    <w:rsid w:val="00AE5EDB"/>
    <w:rsid w:val="00AE6846"/>
    <w:rsid w:val="00AE7EBF"/>
    <w:rsid w:val="00AF1046"/>
    <w:rsid w:val="00AF5850"/>
    <w:rsid w:val="00B01F99"/>
    <w:rsid w:val="00B05733"/>
    <w:rsid w:val="00B05807"/>
    <w:rsid w:val="00B07B63"/>
    <w:rsid w:val="00B57FEE"/>
    <w:rsid w:val="00B7732A"/>
    <w:rsid w:val="00BA1684"/>
    <w:rsid w:val="00BC42DA"/>
    <w:rsid w:val="00BD0600"/>
    <w:rsid w:val="00BD2115"/>
    <w:rsid w:val="00BE13AA"/>
    <w:rsid w:val="00BE35F1"/>
    <w:rsid w:val="00BE5F63"/>
    <w:rsid w:val="00C050F9"/>
    <w:rsid w:val="00C07CEE"/>
    <w:rsid w:val="00C164B1"/>
    <w:rsid w:val="00C22BF7"/>
    <w:rsid w:val="00C30F54"/>
    <w:rsid w:val="00C465F2"/>
    <w:rsid w:val="00C5472F"/>
    <w:rsid w:val="00C54988"/>
    <w:rsid w:val="00C644A4"/>
    <w:rsid w:val="00C64644"/>
    <w:rsid w:val="00C8147C"/>
    <w:rsid w:val="00C8652D"/>
    <w:rsid w:val="00C92D1B"/>
    <w:rsid w:val="00C93861"/>
    <w:rsid w:val="00CB46A1"/>
    <w:rsid w:val="00CE2FBE"/>
    <w:rsid w:val="00D07006"/>
    <w:rsid w:val="00D27BFD"/>
    <w:rsid w:val="00D3437F"/>
    <w:rsid w:val="00D43DE7"/>
    <w:rsid w:val="00D522F7"/>
    <w:rsid w:val="00D662D9"/>
    <w:rsid w:val="00D6721D"/>
    <w:rsid w:val="00D75D56"/>
    <w:rsid w:val="00D81CD4"/>
    <w:rsid w:val="00D907DF"/>
    <w:rsid w:val="00DA5B7F"/>
    <w:rsid w:val="00DB1433"/>
    <w:rsid w:val="00DD3D35"/>
    <w:rsid w:val="00DE49C5"/>
    <w:rsid w:val="00E00983"/>
    <w:rsid w:val="00E16948"/>
    <w:rsid w:val="00E1799C"/>
    <w:rsid w:val="00E318DB"/>
    <w:rsid w:val="00E32357"/>
    <w:rsid w:val="00E36770"/>
    <w:rsid w:val="00E547B3"/>
    <w:rsid w:val="00E5704D"/>
    <w:rsid w:val="00E77305"/>
    <w:rsid w:val="00E83BC3"/>
    <w:rsid w:val="00E93E99"/>
    <w:rsid w:val="00EA005B"/>
    <w:rsid w:val="00EA35DD"/>
    <w:rsid w:val="00ED16E2"/>
    <w:rsid w:val="00EE6E50"/>
    <w:rsid w:val="00EF2172"/>
    <w:rsid w:val="00F008EA"/>
    <w:rsid w:val="00F016B1"/>
    <w:rsid w:val="00F164C9"/>
    <w:rsid w:val="00F21F2C"/>
    <w:rsid w:val="00F22213"/>
    <w:rsid w:val="00F428C1"/>
    <w:rsid w:val="00F6296B"/>
    <w:rsid w:val="00F63338"/>
    <w:rsid w:val="00F648D7"/>
    <w:rsid w:val="00F64B04"/>
    <w:rsid w:val="00F6501D"/>
    <w:rsid w:val="00F75943"/>
    <w:rsid w:val="00F7626D"/>
    <w:rsid w:val="00F81E27"/>
    <w:rsid w:val="00F83F87"/>
    <w:rsid w:val="00F940A7"/>
    <w:rsid w:val="00FB04B1"/>
    <w:rsid w:val="00FB3A5F"/>
    <w:rsid w:val="00FE08A6"/>
    <w:rsid w:val="00FE1B33"/>
    <w:rsid w:val="00FE4865"/>
    <w:rsid w:val="00FE5EC2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E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667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7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7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B4104-BA2E-440C-A2C0-2708B5BC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Vobis</dc:creator>
  <cp:lastModifiedBy>Vobis</cp:lastModifiedBy>
  <cp:revision>5</cp:revision>
  <cp:lastPrinted>2021-12-20T12:11:00Z</cp:lastPrinted>
  <dcterms:created xsi:type="dcterms:W3CDTF">2021-12-19T19:45:00Z</dcterms:created>
  <dcterms:modified xsi:type="dcterms:W3CDTF">2021-12-21T09:31:00Z</dcterms:modified>
</cp:coreProperties>
</file>